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ACA7" w14:textId="19DD48C0" w:rsidR="008977EE" w:rsidRPr="004C3DEF" w:rsidRDefault="002D6320" w:rsidP="00B07807">
      <w:pPr>
        <w:jc w:val="right"/>
        <w:rPr>
          <w:rFonts w:ascii="Arial" w:hAnsi="Arial" w:cs="Arial"/>
          <w:b/>
          <w:bCs/>
          <w:lang w:val="sr-Cyrl-BA"/>
        </w:rPr>
      </w:pPr>
      <w:r w:rsidRPr="004C3DEF">
        <w:rPr>
          <w:rFonts w:ascii="Arial" w:hAnsi="Arial" w:cs="Arial"/>
          <w:b/>
          <w:bCs/>
          <w:lang w:val="sr-Cyrl-BA"/>
        </w:rPr>
        <w:t xml:space="preserve">ПРИЈЕДЛОГ </w:t>
      </w:r>
    </w:p>
    <w:p w14:paraId="5715518F" w14:textId="5DC9A0E0" w:rsidR="00972EE5" w:rsidRPr="004C3DEF" w:rsidRDefault="007C7AC7" w:rsidP="00125D2B">
      <w:pPr>
        <w:ind w:firstLine="708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На основу члана </w:t>
      </w:r>
      <w:r w:rsidR="00635C43">
        <w:rPr>
          <w:rFonts w:ascii="Arial" w:hAnsi="Arial" w:cs="Arial"/>
          <w:lang w:val="sr-Cyrl-BA"/>
        </w:rPr>
        <w:t>39.</w:t>
      </w:r>
      <w:r w:rsidR="00F67EC7" w:rsidRPr="004C3DEF">
        <w:rPr>
          <w:rFonts w:ascii="Arial" w:hAnsi="Arial" w:cs="Arial"/>
          <w:lang w:val="sr-Cyrl-BA"/>
        </w:rPr>
        <w:t xml:space="preserve"> Закона о </w:t>
      </w:r>
      <w:r w:rsidR="00635C43">
        <w:rPr>
          <w:rFonts w:ascii="Arial" w:hAnsi="Arial" w:cs="Arial"/>
          <w:lang w:val="sr-Cyrl-BA"/>
        </w:rPr>
        <w:t>локалној самоуправи</w:t>
      </w:r>
      <w:r w:rsidR="00F67EC7" w:rsidRPr="004C3DEF">
        <w:rPr>
          <w:rFonts w:ascii="Arial" w:hAnsi="Arial" w:cs="Arial"/>
          <w:lang w:val="sr-Cyrl-BA"/>
        </w:rPr>
        <w:t xml:space="preserve"> („Службени гласник Републике Српске“ бр</w:t>
      </w:r>
      <w:r w:rsidR="009B2E76" w:rsidRPr="004C3DEF">
        <w:rPr>
          <w:rFonts w:ascii="Arial" w:hAnsi="Arial" w:cs="Arial"/>
          <w:lang w:val="sr-Latn-BA"/>
        </w:rPr>
        <w:t>.</w:t>
      </w:r>
      <w:r w:rsidR="00F67EC7" w:rsidRPr="004C3DEF">
        <w:rPr>
          <w:rFonts w:ascii="Arial" w:hAnsi="Arial" w:cs="Arial"/>
          <w:lang w:val="sr-Cyrl-BA"/>
        </w:rPr>
        <w:t xml:space="preserve"> </w:t>
      </w:r>
      <w:r w:rsidR="00A67E8F">
        <w:rPr>
          <w:rFonts w:ascii="Arial" w:hAnsi="Arial" w:cs="Arial"/>
          <w:lang w:val="sr-Cyrl-BA"/>
        </w:rPr>
        <w:t>97/16, 36/19 и 61/21</w:t>
      </w:r>
      <w:r w:rsidR="00F67EC7" w:rsidRPr="004C3DEF">
        <w:rPr>
          <w:rFonts w:ascii="Arial" w:hAnsi="Arial" w:cs="Arial"/>
          <w:lang w:val="sr-Cyrl-BA"/>
        </w:rPr>
        <w:t>)</w:t>
      </w:r>
      <w:r w:rsidR="00B07807">
        <w:rPr>
          <w:rFonts w:ascii="Arial" w:hAnsi="Arial" w:cs="Arial"/>
          <w:lang w:val="sr-Cyrl-BA"/>
        </w:rPr>
        <w:t>,</w:t>
      </w:r>
      <w:r w:rsidR="00635C43">
        <w:rPr>
          <w:rFonts w:ascii="Arial" w:hAnsi="Arial" w:cs="Arial"/>
          <w:lang w:val="sr-Cyrl-BA"/>
        </w:rPr>
        <w:t xml:space="preserve"> </w:t>
      </w:r>
      <w:r w:rsidR="00B07807">
        <w:rPr>
          <w:rFonts w:ascii="Arial" w:hAnsi="Arial" w:cs="Arial"/>
          <w:lang w:val="sr-Cyrl-BA"/>
        </w:rPr>
        <w:t xml:space="preserve">члана 12. став 5. Закона о концесијама („Службени гласник Републике Српске“ бр. 59/13, 16/18, 70/20 и 111/21) </w:t>
      </w:r>
      <w:r w:rsidR="00635C43">
        <w:rPr>
          <w:rFonts w:ascii="Arial" w:hAnsi="Arial" w:cs="Arial"/>
          <w:lang w:val="sr-Cyrl-BA"/>
        </w:rPr>
        <w:t xml:space="preserve">и </w:t>
      </w:r>
      <w:r w:rsidR="00F67EC7" w:rsidRPr="004C3DEF">
        <w:rPr>
          <w:rFonts w:ascii="Arial" w:hAnsi="Arial" w:cs="Arial"/>
          <w:lang w:val="sr-Cyrl-BA"/>
        </w:rPr>
        <w:t>чл</w:t>
      </w:r>
      <w:r w:rsidR="006D7C92" w:rsidRPr="004C3DEF">
        <w:rPr>
          <w:rFonts w:ascii="Arial" w:hAnsi="Arial" w:cs="Arial"/>
          <w:lang w:val="sr-Latn-BA"/>
        </w:rPr>
        <w:t>.</w:t>
      </w:r>
      <w:r w:rsidR="00F67EC7" w:rsidRPr="004C3DEF">
        <w:rPr>
          <w:rFonts w:ascii="Arial" w:hAnsi="Arial" w:cs="Arial"/>
          <w:lang w:val="sr-Cyrl-BA"/>
        </w:rPr>
        <w:t xml:space="preserve">  36. и 87. Статута Града Градишка („Службени гласник општине Градишка“ број</w:t>
      </w:r>
      <w:r w:rsidR="009B2E76" w:rsidRPr="004C3DEF">
        <w:rPr>
          <w:rFonts w:ascii="Arial" w:hAnsi="Arial" w:cs="Arial"/>
          <w:lang w:val="sr-Latn-BA"/>
        </w:rPr>
        <w:t>:</w:t>
      </w:r>
      <w:r w:rsidR="00F67EC7" w:rsidRPr="004C3DEF">
        <w:rPr>
          <w:rFonts w:ascii="Arial" w:hAnsi="Arial" w:cs="Arial"/>
          <w:lang w:val="sr-Cyrl-BA"/>
        </w:rPr>
        <w:t xml:space="preserve"> 4/17 и „Службени гласник града Градишка“ број</w:t>
      </w:r>
      <w:r w:rsidR="009B2E76" w:rsidRPr="004C3DEF">
        <w:rPr>
          <w:rFonts w:ascii="Arial" w:hAnsi="Arial" w:cs="Arial"/>
          <w:lang w:val="sr-Latn-BA"/>
        </w:rPr>
        <w:t>:</w:t>
      </w:r>
      <w:r w:rsidR="00F67EC7" w:rsidRPr="004C3DEF">
        <w:rPr>
          <w:rFonts w:ascii="Arial" w:hAnsi="Arial" w:cs="Arial"/>
          <w:lang w:val="sr-Cyrl-BA"/>
        </w:rPr>
        <w:t xml:space="preserve"> 5/19)</w:t>
      </w:r>
      <w:r w:rsidR="00635C43">
        <w:rPr>
          <w:rFonts w:ascii="Arial" w:hAnsi="Arial" w:cs="Arial"/>
          <w:lang w:val="sr-Cyrl-BA"/>
        </w:rPr>
        <w:t>,</w:t>
      </w:r>
      <w:r w:rsidR="00E6042C">
        <w:rPr>
          <w:rFonts w:ascii="Arial" w:hAnsi="Arial" w:cs="Arial"/>
          <w:lang w:val="sr-Cyrl-BA"/>
        </w:rPr>
        <w:t xml:space="preserve"> </w:t>
      </w:r>
      <w:r w:rsidR="0060694F" w:rsidRPr="004C3DEF">
        <w:rPr>
          <w:rFonts w:ascii="Arial" w:hAnsi="Arial" w:cs="Arial"/>
          <w:lang w:val="sr-Cyrl-BA"/>
        </w:rPr>
        <w:t xml:space="preserve">Скупштина </w:t>
      </w:r>
      <w:r w:rsidR="00ED2FCC" w:rsidRPr="004C3DEF">
        <w:rPr>
          <w:rFonts w:ascii="Arial" w:hAnsi="Arial" w:cs="Arial"/>
          <w:lang w:val="sr-Cyrl-CS"/>
        </w:rPr>
        <w:t>града</w:t>
      </w:r>
      <w:r w:rsidR="0060694F" w:rsidRPr="004C3DEF">
        <w:rPr>
          <w:rFonts w:ascii="Arial" w:hAnsi="Arial" w:cs="Arial"/>
          <w:lang w:val="sr-Cyrl-BA"/>
        </w:rPr>
        <w:t xml:space="preserve"> </w:t>
      </w:r>
      <w:r w:rsidR="001F20AE" w:rsidRPr="004C3DEF">
        <w:rPr>
          <w:rFonts w:ascii="Arial" w:hAnsi="Arial" w:cs="Arial"/>
          <w:lang w:val="sr-Cyrl-BA"/>
        </w:rPr>
        <w:t>Градишка</w:t>
      </w:r>
      <w:r w:rsidR="00ED39F8" w:rsidRPr="004C3DEF">
        <w:rPr>
          <w:rFonts w:ascii="Arial" w:hAnsi="Arial" w:cs="Arial"/>
          <w:lang w:val="sr-Cyrl-BA"/>
        </w:rPr>
        <w:t xml:space="preserve"> </w:t>
      </w:r>
      <w:r w:rsidR="0060694F" w:rsidRPr="004C3DEF">
        <w:rPr>
          <w:rFonts w:ascii="Arial" w:hAnsi="Arial" w:cs="Arial"/>
          <w:lang w:val="sr-Cyrl-BA"/>
        </w:rPr>
        <w:t xml:space="preserve">на </w:t>
      </w:r>
      <w:r w:rsidR="00F67EC7" w:rsidRPr="004C3DEF">
        <w:rPr>
          <w:rFonts w:ascii="Arial" w:hAnsi="Arial" w:cs="Arial"/>
          <w:bCs/>
          <w:lang w:val="sr-Cyrl-BA"/>
        </w:rPr>
        <w:t>___</w:t>
      </w:r>
      <w:r w:rsidR="00A24856" w:rsidRPr="004C3DEF">
        <w:rPr>
          <w:rFonts w:ascii="Arial" w:hAnsi="Arial" w:cs="Arial"/>
          <w:bCs/>
          <w:lang w:val="sr-Cyrl-BA"/>
        </w:rPr>
        <w:t xml:space="preserve"> </w:t>
      </w:r>
      <w:r w:rsidR="0060694F" w:rsidRPr="004C3DEF">
        <w:rPr>
          <w:rFonts w:ascii="Arial" w:hAnsi="Arial" w:cs="Arial"/>
          <w:lang w:val="sr-Cyrl-BA"/>
        </w:rPr>
        <w:t xml:space="preserve">редовној сједници одржаној дана </w:t>
      </w:r>
      <w:r w:rsidR="00F67EC7" w:rsidRPr="004C3DEF">
        <w:rPr>
          <w:rFonts w:ascii="Arial" w:hAnsi="Arial" w:cs="Arial"/>
          <w:lang w:val="sr-Cyrl-BA"/>
        </w:rPr>
        <w:t>_____________</w:t>
      </w:r>
      <w:r w:rsidR="0060694F" w:rsidRPr="004C3DEF">
        <w:rPr>
          <w:rFonts w:ascii="Arial" w:hAnsi="Arial" w:cs="Arial"/>
          <w:lang w:val="sr-Cyrl-BA"/>
        </w:rPr>
        <w:t xml:space="preserve">. </w:t>
      </w:r>
      <w:r w:rsidR="00FF00DB" w:rsidRPr="004C3DEF">
        <w:rPr>
          <w:rFonts w:ascii="Arial" w:hAnsi="Arial" w:cs="Arial"/>
          <w:lang w:val="sr-Cyrl-BA"/>
        </w:rPr>
        <w:t>г</w:t>
      </w:r>
      <w:r w:rsidR="0060694F" w:rsidRPr="004C3DEF">
        <w:rPr>
          <w:rFonts w:ascii="Arial" w:hAnsi="Arial" w:cs="Arial"/>
          <w:lang w:val="sr-Cyrl-BA"/>
        </w:rPr>
        <w:t>одине</w:t>
      </w:r>
      <w:r w:rsidR="004361D8" w:rsidRPr="004C3DEF">
        <w:rPr>
          <w:rFonts w:ascii="Arial" w:hAnsi="Arial" w:cs="Arial"/>
          <w:lang w:val="sr-Cyrl-BA"/>
        </w:rPr>
        <w:t>,</w:t>
      </w:r>
      <w:r w:rsidR="0060694F" w:rsidRPr="004C3DEF">
        <w:rPr>
          <w:rFonts w:ascii="Arial" w:hAnsi="Arial" w:cs="Arial"/>
          <w:lang w:val="sr-Cyrl-BA"/>
        </w:rPr>
        <w:t xml:space="preserve"> дон</w:t>
      </w:r>
      <w:r w:rsidR="0081123A" w:rsidRPr="004C3DEF">
        <w:rPr>
          <w:rFonts w:ascii="Arial" w:hAnsi="Arial" w:cs="Arial"/>
          <w:lang w:val="sr-Cyrl-BA"/>
        </w:rPr>
        <w:t>оси</w:t>
      </w:r>
      <w:r w:rsidR="004361D8" w:rsidRPr="004C3DEF">
        <w:rPr>
          <w:rFonts w:ascii="Arial" w:hAnsi="Arial" w:cs="Arial"/>
          <w:lang w:val="sr-Cyrl-BA"/>
        </w:rPr>
        <w:t>:</w:t>
      </w:r>
    </w:p>
    <w:p w14:paraId="52339315" w14:textId="77777777" w:rsidR="00125D2B" w:rsidRPr="004C3DEF" w:rsidRDefault="00125D2B" w:rsidP="00125D2B">
      <w:pPr>
        <w:ind w:firstLine="708"/>
        <w:jc w:val="both"/>
        <w:rPr>
          <w:rFonts w:ascii="Arial" w:hAnsi="Arial" w:cs="Arial"/>
          <w:lang w:val="sr-Cyrl-BA"/>
        </w:rPr>
      </w:pPr>
    </w:p>
    <w:p w14:paraId="67E6ADD1" w14:textId="77777777" w:rsidR="0060694F" w:rsidRPr="004C3DEF" w:rsidRDefault="00FF00DB" w:rsidP="0060694F">
      <w:pPr>
        <w:spacing w:after="0"/>
        <w:jc w:val="center"/>
        <w:rPr>
          <w:rFonts w:ascii="Arial" w:hAnsi="Arial" w:cs="Arial"/>
          <w:b/>
          <w:lang w:val="sr-Cyrl-BA"/>
        </w:rPr>
      </w:pPr>
      <w:r w:rsidRPr="004C3DEF">
        <w:rPr>
          <w:rFonts w:ascii="Arial" w:hAnsi="Arial" w:cs="Arial"/>
          <w:b/>
          <w:lang w:val="sr-Cyrl-BA"/>
        </w:rPr>
        <w:t xml:space="preserve">ОДЛУКУ </w:t>
      </w:r>
    </w:p>
    <w:p w14:paraId="5F81B815" w14:textId="77777777" w:rsidR="00B07807" w:rsidRDefault="00ED2FCC" w:rsidP="00B07807">
      <w:pPr>
        <w:spacing w:after="0"/>
        <w:jc w:val="center"/>
        <w:rPr>
          <w:rFonts w:ascii="Arial" w:hAnsi="Arial" w:cs="Arial"/>
          <w:b/>
          <w:lang w:val="sr-Cyrl-BA"/>
        </w:rPr>
      </w:pPr>
      <w:r w:rsidRPr="004C3DEF">
        <w:rPr>
          <w:rFonts w:ascii="Arial" w:hAnsi="Arial" w:cs="Arial"/>
          <w:b/>
          <w:lang w:val="sr-Latn-BA"/>
        </w:rPr>
        <w:t>o</w:t>
      </w:r>
      <w:r w:rsidR="0060694F" w:rsidRPr="004C3DEF">
        <w:rPr>
          <w:rFonts w:ascii="Arial" w:hAnsi="Arial" w:cs="Arial"/>
          <w:b/>
          <w:lang w:val="sr-Cyrl-BA"/>
        </w:rPr>
        <w:t xml:space="preserve"> </w:t>
      </w:r>
      <w:r w:rsidR="00635C43">
        <w:rPr>
          <w:rFonts w:ascii="Arial" w:hAnsi="Arial" w:cs="Arial"/>
          <w:b/>
          <w:lang w:val="sr-Cyrl-BA"/>
        </w:rPr>
        <w:t xml:space="preserve">давању сагласности на </w:t>
      </w:r>
      <w:r w:rsidR="00635C43" w:rsidRPr="006F74BA">
        <w:rPr>
          <w:rFonts w:ascii="Arial" w:hAnsi="Arial" w:cs="Arial"/>
          <w:b/>
          <w:color w:val="000000" w:themeColor="text1"/>
          <w:lang w:val="sr-Cyrl-BA"/>
        </w:rPr>
        <w:t xml:space="preserve">продужење </w:t>
      </w:r>
      <w:r w:rsidR="009F3435" w:rsidRPr="006F74BA">
        <w:rPr>
          <w:rFonts w:ascii="Arial" w:hAnsi="Arial" w:cs="Arial"/>
          <w:b/>
          <w:color w:val="000000" w:themeColor="text1"/>
          <w:lang w:val="sr-Cyrl-BA"/>
        </w:rPr>
        <w:t xml:space="preserve">трајања рока </w:t>
      </w:r>
      <w:r w:rsidR="00635C43">
        <w:rPr>
          <w:rFonts w:ascii="Arial" w:hAnsi="Arial" w:cs="Arial"/>
          <w:b/>
          <w:lang w:val="sr-Cyrl-BA"/>
        </w:rPr>
        <w:t xml:space="preserve">Уговора о концесији, </w:t>
      </w:r>
    </w:p>
    <w:p w14:paraId="4C949F5B" w14:textId="317E90B2" w:rsidR="00DC6826" w:rsidRPr="00B07807" w:rsidRDefault="00635C43" w:rsidP="00B07807">
      <w:pPr>
        <w:spacing w:after="0"/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број: 01-33-11936/09 од 10.09.2009. године</w:t>
      </w:r>
    </w:p>
    <w:p w14:paraId="2254A197" w14:textId="77777777" w:rsidR="00F67EC7" w:rsidRPr="004C3DEF" w:rsidRDefault="00F67EC7" w:rsidP="0060694F">
      <w:pPr>
        <w:spacing w:after="0"/>
        <w:jc w:val="center"/>
        <w:rPr>
          <w:rFonts w:ascii="Arial" w:hAnsi="Arial" w:cs="Arial"/>
          <w:lang w:val="sr-Cyrl-BA"/>
        </w:rPr>
      </w:pPr>
    </w:p>
    <w:p w14:paraId="03E38D89" w14:textId="342581D1" w:rsidR="00F67EC7" w:rsidRPr="004C3DEF" w:rsidRDefault="00D005BE" w:rsidP="004C3DEF">
      <w:pPr>
        <w:spacing w:after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I</w:t>
      </w:r>
    </w:p>
    <w:p w14:paraId="0C4C894A" w14:textId="34B09B2F" w:rsidR="00E6042C" w:rsidRDefault="00635C43" w:rsidP="006F15B9">
      <w:pPr>
        <w:pStyle w:val="ListParagraph"/>
        <w:spacing w:after="0"/>
        <w:ind w:left="0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lang w:val="sr-Cyrl-BA"/>
        </w:rPr>
        <w:t xml:space="preserve">Даје се сагласност на </w:t>
      </w:r>
      <w:r w:rsidRPr="006F74BA">
        <w:rPr>
          <w:rFonts w:ascii="Arial" w:hAnsi="Arial" w:cs="Arial"/>
          <w:color w:val="000000" w:themeColor="text1"/>
          <w:lang w:val="sr-Cyrl-BA"/>
        </w:rPr>
        <w:t xml:space="preserve">продужење </w:t>
      </w:r>
      <w:r w:rsidR="009F3435" w:rsidRPr="006F74BA">
        <w:rPr>
          <w:rFonts w:ascii="Arial" w:hAnsi="Arial" w:cs="Arial"/>
          <w:color w:val="000000" w:themeColor="text1"/>
          <w:lang w:val="sr-Cyrl-BA"/>
        </w:rPr>
        <w:t xml:space="preserve">трајања рока </w:t>
      </w:r>
      <w:r>
        <w:rPr>
          <w:rFonts w:ascii="Arial" w:hAnsi="Arial" w:cs="Arial"/>
          <w:lang w:val="sr-Cyrl-BA"/>
        </w:rPr>
        <w:t>Уговора о концесији, број:</w:t>
      </w:r>
      <w:r w:rsidRPr="00635C43">
        <w:rPr>
          <w:rFonts w:ascii="Arial" w:hAnsi="Arial" w:cs="Arial"/>
          <w:bCs/>
          <w:lang w:val="sr-Cyrl-BA"/>
        </w:rPr>
        <w:t xml:space="preserve"> 01-33</w:t>
      </w:r>
      <w:r w:rsidR="009F3435">
        <w:rPr>
          <w:rFonts w:ascii="Arial" w:hAnsi="Arial" w:cs="Arial"/>
          <w:bCs/>
          <w:lang w:val="sr-Cyrl-BA"/>
        </w:rPr>
        <w:t xml:space="preserve">-11936/09 од 10.09.2009. године, </w:t>
      </w:r>
      <w:r>
        <w:rPr>
          <w:rFonts w:ascii="Arial" w:hAnsi="Arial" w:cs="Arial"/>
          <w:bCs/>
          <w:lang w:val="sr-Cyrl-BA"/>
        </w:rPr>
        <w:t>који је закључен између Министарства пољопривреде, шу</w:t>
      </w:r>
      <w:r w:rsidR="00A67E8F">
        <w:rPr>
          <w:rFonts w:ascii="Arial" w:hAnsi="Arial" w:cs="Arial"/>
          <w:bCs/>
          <w:lang w:val="sr-Cyrl-BA"/>
        </w:rPr>
        <w:t>м</w:t>
      </w:r>
      <w:r>
        <w:rPr>
          <w:rFonts w:ascii="Arial" w:hAnsi="Arial" w:cs="Arial"/>
          <w:bCs/>
          <w:lang w:val="sr-Cyrl-BA"/>
        </w:rPr>
        <w:t>арства и водопривреде Републике Српске</w:t>
      </w:r>
      <w:r w:rsidR="00C32E7B">
        <w:rPr>
          <w:rFonts w:ascii="Arial" w:hAnsi="Arial" w:cs="Arial"/>
          <w:bCs/>
          <w:lang w:val="sr-Cyrl-BA"/>
        </w:rPr>
        <w:t>, као конце</w:t>
      </w:r>
      <w:r w:rsidR="00204824" w:rsidRPr="006F74BA">
        <w:rPr>
          <w:rFonts w:ascii="Arial" w:hAnsi="Arial" w:cs="Arial"/>
          <w:bCs/>
          <w:color w:val="000000" w:themeColor="text1"/>
          <w:lang w:val="sr-Cyrl-RS"/>
        </w:rPr>
        <w:t>н</w:t>
      </w:r>
      <w:r w:rsidR="00C32E7B">
        <w:rPr>
          <w:rFonts w:ascii="Arial" w:hAnsi="Arial" w:cs="Arial"/>
          <w:bCs/>
          <w:lang w:val="sr-Cyrl-BA"/>
        </w:rPr>
        <w:t>дента са једне стране</w:t>
      </w:r>
      <w:r>
        <w:rPr>
          <w:rFonts w:ascii="Arial" w:hAnsi="Arial" w:cs="Arial"/>
          <w:bCs/>
          <w:lang w:val="sr-Cyrl-BA"/>
        </w:rPr>
        <w:t xml:space="preserve"> и „Зелен гај“ д.о.о. Брезик Ламинци</w:t>
      </w:r>
      <w:r w:rsidR="00C32E7B">
        <w:rPr>
          <w:rFonts w:ascii="Arial" w:hAnsi="Arial" w:cs="Arial"/>
          <w:bCs/>
          <w:lang w:val="sr-Cyrl-BA"/>
        </w:rPr>
        <w:t>, као концесионара са друге стране,</w:t>
      </w:r>
      <w:r>
        <w:rPr>
          <w:rFonts w:ascii="Arial" w:hAnsi="Arial" w:cs="Arial"/>
          <w:bCs/>
          <w:lang w:val="sr-Cyrl-BA"/>
        </w:rPr>
        <w:t xml:space="preserve"> </w:t>
      </w:r>
      <w:r w:rsidR="00E6042C">
        <w:rPr>
          <w:rFonts w:ascii="Arial" w:hAnsi="Arial" w:cs="Arial"/>
          <w:bCs/>
          <w:lang w:val="sr-Cyrl-BA"/>
        </w:rPr>
        <w:t>до привођења земљишта трајној намјени у складу са планским актом, а најдуже на период од 35 година.</w:t>
      </w:r>
    </w:p>
    <w:p w14:paraId="761979E7" w14:textId="77777777" w:rsidR="00FF00DB" w:rsidRPr="004C3DEF" w:rsidRDefault="00FF00DB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1B3E3561" w14:textId="75D62E06" w:rsidR="00204824" w:rsidRDefault="00D005BE" w:rsidP="00B07807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II</w:t>
      </w:r>
    </w:p>
    <w:p w14:paraId="5DC20690" w14:textId="367849F0" w:rsidR="00204824" w:rsidRPr="00967C2B" w:rsidRDefault="00204824" w:rsidP="00204824">
      <w:pPr>
        <w:pStyle w:val="ListParagraph"/>
        <w:spacing w:after="0"/>
        <w:ind w:left="0"/>
        <w:jc w:val="both"/>
        <w:rPr>
          <w:rFonts w:ascii="Arial" w:hAnsi="Arial" w:cs="Arial"/>
          <w:color w:val="000000" w:themeColor="text1"/>
          <w:lang w:val="sr-Cyrl-BA"/>
        </w:rPr>
      </w:pPr>
      <w:r w:rsidRPr="000C6550">
        <w:rPr>
          <w:rFonts w:ascii="Arial" w:hAnsi="Arial" w:cs="Arial"/>
          <w:color w:val="000000" w:themeColor="text1"/>
          <w:lang w:val="sr-Cyrl-RS"/>
        </w:rPr>
        <w:t>П</w:t>
      </w:r>
      <w:r w:rsidRPr="000C6550">
        <w:rPr>
          <w:rFonts w:ascii="Arial" w:hAnsi="Arial" w:cs="Arial"/>
          <w:color w:val="000000" w:themeColor="text1"/>
          <w:lang w:val="sr-Latn-BA"/>
        </w:rPr>
        <w:t>родужење</w:t>
      </w:r>
      <w:r w:rsidRPr="000C6550">
        <w:rPr>
          <w:rFonts w:ascii="Arial" w:hAnsi="Arial" w:cs="Arial"/>
          <w:color w:val="000000" w:themeColor="text1"/>
          <w:lang w:val="sr-Cyrl-RS"/>
        </w:rPr>
        <w:t>м</w:t>
      </w:r>
      <w:r w:rsidRPr="000C6550">
        <w:rPr>
          <w:rFonts w:ascii="Arial" w:hAnsi="Arial" w:cs="Arial"/>
          <w:color w:val="000000" w:themeColor="text1"/>
          <w:lang w:val="sr-Latn-BA"/>
        </w:rPr>
        <w:t xml:space="preserve"> Уговора о концесији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 из тачке I ове</w:t>
      </w:r>
      <w:r w:rsidRPr="000C6550">
        <w:rPr>
          <w:color w:val="000000" w:themeColor="text1"/>
        </w:rPr>
        <w:t xml:space="preserve"> 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Одлуке, привредном друштву „Зелен гај“ д.о.о. Брезик Ламинци даје се сагласност на 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>коришћење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 пољопривредно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>г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 земљишт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>а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 у својини Града Градишка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 xml:space="preserve">, укупне површине </w:t>
      </w:r>
      <w:r w:rsidR="000C6550" w:rsidRPr="000C6550">
        <w:rPr>
          <w:rFonts w:ascii="Arial" w:hAnsi="Arial" w:cs="Arial"/>
          <w:color w:val="000000" w:themeColor="text1"/>
          <w:lang w:val="sr-Cyrl-RS"/>
        </w:rPr>
        <w:t>152362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 xml:space="preserve"> </w:t>
      </w:r>
      <w:r w:rsidR="00967C2B">
        <w:rPr>
          <w:rFonts w:ascii="Arial" w:hAnsi="Arial" w:cs="Arial"/>
          <w:color w:val="000000" w:themeColor="text1"/>
          <w:lang w:val="sr-Latn-BA"/>
        </w:rPr>
        <w:t>m</w:t>
      </w:r>
      <w:r w:rsidR="00967C2B">
        <w:rPr>
          <w:rFonts w:ascii="Arial" w:hAnsi="Arial" w:cs="Arial"/>
          <w:color w:val="000000" w:themeColor="text1"/>
          <w:vertAlign w:val="superscript"/>
          <w:lang w:val="sr-Latn-BA"/>
        </w:rPr>
        <w:t>2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 xml:space="preserve">, </w:t>
      </w:r>
      <w:r w:rsidRPr="000C6550">
        <w:rPr>
          <w:rFonts w:ascii="Arial" w:hAnsi="Arial" w:cs="Arial"/>
          <w:color w:val="000000" w:themeColor="text1"/>
          <w:lang w:val="sr-Cyrl-RS"/>
        </w:rPr>
        <w:t>а које је према катастарским евиденцијама означе</w:t>
      </w:r>
      <w:r w:rsidR="00F627EB">
        <w:rPr>
          <w:rFonts w:ascii="Arial" w:hAnsi="Arial" w:cs="Arial"/>
          <w:color w:val="000000" w:themeColor="text1"/>
          <w:lang w:val="sr-Cyrl-RS"/>
        </w:rPr>
        <w:t>н</w:t>
      </w:r>
      <w:r w:rsidRPr="000C6550">
        <w:rPr>
          <w:rFonts w:ascii="Arial" w:hAnsi="Arial" w:cs="Arial"/>
          <w:color w:val="000000" w:themeColor="text1"/>
          <w:lang w:val="sr-Cyrl-RS"/>
        </w:rPr>
        <w:t>о као: к.п. бр</w:t>
      </w:r>
      <w:r w:rsidR="000C6550" w:rsidRPr="000C6550">
        <w:rPr>
          <w:rFonts w:ascii="Arial" w:hAnsi="Arial" w:cs="Arial"/>
          <w:color w:val="000000" w:themeColor="text1"/>
          <w:lang w:val="sr-Cyrl-RS"/>
        </w:rPr>
        <w:t>.</w:t>
      </w:r>
      <w:r w:rsidRPr="000C6550">
        <w:rPr>
          <w:rFonts w:ascii="Arial" w:hAnsi="Arial" w:cs="Arial"/>
          <w:color w:val="000000" w:themeColor="text1"/>
          <w:lang w:val="sr-Cyrl-RS"/>
        </w:rPr>
        <w:t xml:space="preserve"> </w:t>
      </w:r>
      <w:r w:rsidR="000C6550" w:rsidRPr="000C6550">
        <w:rPr>
          <w:rFonts w:ascii="Arial" w:hAnsi="Arial" w:cs="Arial"/>
          <w:bCs/>
          <w:color w:val="000000" w:themeColor="text1"/>
          <w:lang w:val="sr-Cyrl-BA" w:eastAsia="en-GB"/>
        </w:rPr>
        <w:t>1080, к.п.бр. 1074, к.п.бр. 1079/2, к.п.бр. 1024, к.п.бр. 1078, к.п.бр. 1072, к.п.бр. 1067, к.п.бр. 1071, к.п.бр. 1079/1, к.п.бр. 1073, к.п.бр. 1065, к.п.бр. 1023, к.п.бр. 1069, к.п.бр. 1068, к.п.бр. 1077, к.п.бр. 1018, к.п.бр. 1070, к.п.бр. 1081, к.п.бр. 1025, к.п.бр. 1066, к.п.бр. 1076 и к.п.бр. 1026</w:t>
      </w:r>
      <w:r w:rsidR="00F872FD">
        <w:rPr>
          <w:rFonts w:ascii="Arial" w:hAnsi="Arial" w:cs="Arial"/>
          <w:bCs/>
          <w:color w:val="000000" w:themeColor="text1"/>
          <w:lang w:val="sr-Cyrl-BA" w:eastAsia="en-GB"/>
        </w:rPr>
        <w:t>,</w:t>
      </w:r>
      <w:r w:rsidR="000C6550" w:rsidRPr="000C6550">
        <w:rPr>
          <w:rFonts w:ascii="Arial" w:hAnsi="Arial" w:cs="Arial"/>
          <w:b/>
          <w:color w:val="000000" w:themeColor="text1"/>
          <w:lang w:val="sr-Cyrl-BA" w:eastAsia="en-GB"/>
        </w:rPr>
        <w:t xml:space="preserve"> </w:t>
      </w:r>
      <w:r w:rsidRPr="000C6550">
        <w:rPr>
          <w:rFonts w:ascii="Arial" w:hAnsi="Arial" w:cs="Arial"/>
          <w:color w:val="000000" w:themeColor="text1"/>
          <w:lang w:val="sr-Cyrl-RS"/>
        </w:rPr>
        <w:t>све уписане у п.л. бр. 525, к.о. Ламинци Брезици</w:t>
      </w:r>
      <w:r w:rsidR="00BB4AC5" w:rsidRPr="000C6550">
        <w:rPr>
          <w:rFonts w:ascii="Arial" w:hAnsi="Arial" w:cs="Arial"/>
          <w:color w:val="000000" w:themeColor="text1"/>
          <w:lang w:val="sr-Cyrl-RS"/>
        </w:rPr>
        <w:t>, у продуженом периоду</w:t>
      </w:r>
      <w:r w:rsidRPr="000C6550">
        <w:rPr>
          <w:rFonts w:ascii="Arial" w:hAnsi="Arial" w:cs="Arial"/>
          <w:color w:val="000000" w:themeColor="text1"/>
          <w:lang w:val="sr-Cyrl-RS"/>
        </w:rPr>
        <w:t>.</w:t>
      </w:r>
    </w:p>
    <w:p w14:paraId="611A3060" w14:textId="77777777" w:rsidR="00B07807" w:rsidRPr="000C6550" w:rsidRDefault="00B07807" w:rsidP="00204824">
      <w:pPr>
        <w:pStyle w:val="ListParagraph"/>
        <w:spacing w:after="0"/>
        <w:ind w:left="0"/>
        <w:jc w:val="both"/>
        <w:rPr>
          <w:rFonts w:ascii="Arial" w:hAnsi="Arial" w:cs="Arial"/>
          <w:color w:val="000000" w:themeColor="text1"/>
          <w:lang w:val="sr-Cyrl-RS"/>
        </w:rPr>
      </w:pPr>
    </w:p>
    <w:p w14:paraId="68349B45" w14:textId="0E144050" w:rsidR="00204824" w:rsidRDefault="00B07807" w:rsidP="00FF00D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III</w:t>
      </w:r>
    </w:p>
    <w:p w14:paraId="04C788C2" w14:textId="113F2987" w:rsidR="00B07807" w:rsidRDefault="00B07807" w:rsidP="00B07807">
      <w:pPr>
        <w:pStyle w:val="ListParagraph"/>
        <w:spacing w:after="0"/>
        <w:ind w:left="0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Обавезује се концесионар да на први позив Града напусти предметно земљиште, одмах након </w:t>
      </w:r>
      <w:r w:rsidR="00967C2B">
        <w:rPr>
          <w:rFonts w:ascii="Arial" w:hAnsi="Arial" w:cs="Arial"/>
          <w:bCs/>
          <w:lang w:val="sr-Cyrl-BA"/>
        </w:rPr>
        <w:t xml:space="preserve">извршене </w:t>
      </w:r>
      <w:r>
        <w:rPr>
          <w:rFonts w:ascii="Arial" w:hAnsi="Arial" w:cs="Arial"/>
          <w:bCs/>
          <w:lang w:val="sr-Cyrl-BA"/>
        </w:rPr>
        <w:t>бербе или жетве, када Град донесе одлуку о приступању реализацији планског акта.</w:t>
      </w:r>
    </w:p>
    <w:p w14:paraId="4B9BBAB6" w14:textId="77777777" w:rsidR="00B07807" w:rsidRPr="00E6042C" w:rsidRDefault="00B07807" w:rsidP="00B07807">
      <w:pPr>
        <w:pStyle w:val="ListParagraph"/>
        <w:spacing w:after="0"/>
        <w:ind w:left="0"/>
        <w:jc w:val="both"/>
        <w:rPr>
          <w:rFonts w:ascii="Arial" w:hAnsi="Arial" w:cs="Arial"/>
          <w:bCs/>
          <w:lang w:val="sr-Cyrl-BA"/>
        </w:rPr>
      </w:pPr>
    </w:p>
    <w:p w14:paraId="0E58EEA2" w14:textId="5CB1796E" w:rsidR="00B07807" w:rsidRDefault="00B07807" w:rsidP="00FF00D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IV</w:t>
      </w:r>
    </w:p>
    <w:p w14:paraId="1F8C6181" w14:textId="70A159A9" w:rsidR="00B07807" w:rsidRDefault="00B07807" w:rsidP="00B07807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извршење ове Одлуке задужује се Градоначелник Града Градишка.</w:t>
      </w:r>
    </w:p>
    <w:p w14:paraId="78F99530" w14:textId="77777777" w:rsidR="00B07807" w:rsidRPr="00B07807" w:rsidRDefault="00B07807" w:rsidP="00B07807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335897D9" w14:textId="010EA30B" w:rsidR="00204824" w:rsidRPr="004C3DEF" w:rsidRDefault="00B07807" w:rsidP="00FF00D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V</w:t>
      </w:r>
    </w:p>
    <w:p w14:paraId="2756EA2D" w14:textId="4FC3DF3A" w:rsidR="00731EAF" w:rsidRPr="004C3DEF" w:rsidRDefault="00FF00DB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Ова</w:t>
      </w:r>
      <w:r w:rsidR="00731EAF" w:rsidRPr="004C3DEF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hAnsi="Arial" w:cs="Arial"/>
          <w:lang w:val="sr-Cyrl-BA"/>
        </w:rPr>
        <w:t>Одлука</w:t>
      </w:r>
      <w:r w:rsidR="00731EAF" w:rsidRPr="004C3DEF">
        <w:rPr>
          <w:rFonts w:ascii="Arial" w:hAnsi="Arial" w:cs="Arial"/>
          <w:lang w:val="sr-Cyrl-BA"/>
        </w:rPr>
        <w:t xml:space="preserve"> ступа на снагу  ос</w:t>
      </w:r>
      <w:r w:rsidR="000E591B" w:rsidRPr="004C3DEF">
        <w:rPr>
          <w:rFonts w:ascii="Arial" w:hAnsi="Arial" w:cs="Arial"/>
          <w:lang w:val="sr-Cyrl-BA"/>
        </w:rPr>
        <w:t>мог  дана од дана објављивања у</w:t>
      </w:r>
      <w:r w:rsidR="00B47122" w:rsidRPr="004C3DEF">
        <w:rPr>
          <w:rFonts w:ascii="Arial" w:hAnsi="Arial" w:cs="Arial"/>
          <w:lang w:val="sr-Cyrl-BA"/>
        </w:rPr>
        <w:t xml:space="preserve">  </w:t>
      </w:r>
      <w:r w:rsidR="00935C32" w:rsidRPr="004C3DEF">
        <w:rPr>
          <w:rFonts w:ascii="Arial" w:hAnsi="Arial" w:cs="Arial"/>
          <w:lang w:val="sr-Cyrl-BA"/>
        </w:rPr>
        <w:t xml:space="preserve">„Службеном гласнику </w:t>
      </w:r>
      <w:r w:rsidR="00972EE5" w:rsidRPr="004C3DEF">
        <w:rPr>
          <w:rFonts w:ascii="Arial" w:hAnsi="Arial" w:cs="Arial"/>
          <w:lang w:val="sr-Cyrl-BA"/>
        </w:rPr>
        <w:t xml:space="preserve">Града </w:t>
      </w:r>
      <w:r w:rsidR="00960087" w:rsidRPr="004C3DEF">
        <w:rPr>
          <w:rFonts w:ascii="Arial" w:hAnsi="Arial" w:cs="Arial"/>
          <w:lang w:val="sr-Cyrl-BA"/>
        </w:rPr>
        <w:t>Градишка</w:t>
      </w:r>
      <w:r w:rsidR="00731EAF" w:rsidRPr="004C3DEF">
        <w:rPr>
          <w:rFonts w:ascii="Arial" w:hAnsi="Arial" w:cs="Arial"/>
          <w:lang w:val="sr-Cyrl-BA"/>
        </w:rPr>
        <w:t>„</w:t>
      </w:r>
      <w:r w:rsidR="00960087" w:rsidRPr="004C3DEF">
        <w:rPr>
          <w:rFonts w:ascii="Arial" w:hAnsi="Arial" w:cs="Arial"/>
          <w:lang w:val="sr-Cyrl-BA"/>
        </w:rPr>
        <w:t>.</w:t>
      </w:r>
    </w:p>
    <w:p w14:paraId="7D68D91D" w14:textId="77777777" w:rsidR="00DB1D03" w:rsidRPr="004C3DEF" w:rsidRDefault="00DB1D03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3A5E39F4" w14:textId="77777777" w:rsidR="00B47122" w:rsidRPr="004C3DEF" w:rsidRDefault="00B47122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BE20867" w14:textId="4381CDBE" w:rsidR="00731EAF" w:rsidRPr="004C3DEF" w:rsidRDefault="00731EAF" w:rsidP="00731EAF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Број:                                                                      </w:t>
      </w:r>
      <w:r w:rsidR="00DC6826">
        <w:rPr>
          <w:rFonts w:ascii="Arial" w:hAnsi="Arial" w:cs="Arial"/>
          <w:lang w:val="sr-Cyrl-BA"/>
        </w:rPr>
        <w:t xml:space="preserve">               </w:t>
      </w:r>
      <w:r w:rsidRPr="004C3DEF">
        <w:rPr>
          <w:rFonts w:ascii="Arial" w:hAnsi="Arial" w:cs="Arial"/>
          <w:lang w:val="sr-Cyrl-BA"/>
        </w:rPr>
        <w:t xml:space="preserve"> </w:t>
      </w:r>
      <w:r w:rsidR="00C31133" w:rsidRPr="004C3DEF">
        <w:rPr>
          <w:rFonts w:ascii="Arial" w:hAnsi="Arial" w:cs="Arial"/>
          <w:lang w:val="sr-Cyrl-BA"/>
        </w:rPr>
        <w:t xml:space="preserve"> </w:t>
      </w:r>
      <w:r w:rsidR="004C3DEF">
        <w:rPr>
          <w:rFonts w:ascii="Arial" w:hAnsi="Arial" w:cs="Arial"/>
          <w:lang w:val="sr-Cyrl-BA"/>
        </w:rPr>
        <w:t>П</w:t>
      </w:r>
      <w:r w:rsidRPr="004C3DEF">
        <w:rPr>
          <w:rFonts w:ascii="Arial" w:hAnsi="Arial" w:cs="Arial"/>
          <w:lang w:val="sr-Cyrl-BA"/>
        </w:rPr>
        <w:t xml:space="preserve">редсједник </w:t>
      </w:r>
      <w:r w:rsidR="001D2979" w:rsidRPr="004C3DEF">
        <w:rPr>
          <w:rFonts w:ascii="Arial" w:hAnsi="Arial" w:cs="Arial"/>
          <w:lang w:val="sr-Cyrl-BA"/>
        </w:rPr>
        <w:t xml:space="preserve">Скупштине </w:t>
      </w:r>
    </w:p>
    <w:p w14:paraId="39692B30" w14:textId="42116247" w:rsidR="00731EAF" w:rsidRPr="004C3DEF" w:rsidRDefault="00731EAF" w:rsidP="00731EAF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Датум:         </w:t>
      </w:r>
      <w:r w:rsidR="004C3DEF">
        <w:rPr>
          <w:rFonts w:ascii="Arial" w:hAnsi="Arial" w:cs="Arial"/>
          <w:lang w:val="sr-Cyrl-BA"/>
        </w:rPr>
        <w:t xml:space="preserve">                                                                            </w:t>
      </w:r>
      <w:r w:rsidR="004C3DEF" w:rsidRPr="004C3DEF">
        <w:rPr>
          <w:rFonts w:ascii="Arial" w:hAnsi="Arial" w:cs="Arial"/>
          <w:lang w:val="sr-Cyrl-BA"/>
        </w:rPr>
        <w:t>__________________</w:t>
      </w: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</w:t>
      </w:r>
      <w:r w:rsidR="00C31133" w:rsidRPr="004C3DEF">
        <w:rPr>
          <w:rFonts w:ascii="Arial" w:hAnsi="Arial" w:cs="Arial"/>
          <w:lang w:val="sr-Cyrl-BA"/>
        </w:rPr>
        <w:t xml:space="preserve">            </w:t>
      </w:r>
      <w:r w:rsidR="00B47122" w:rsidRPr="004C3DEF">
        <w:rPr>
          <w:rFonts w:ascii="Arial" w:hAnsi="Arial" w:cs="Arial"/>
          <w:lang w:val="sr-Cyrl-BA"/>
        </w:rPr>
        <w:t xml:space="preserve">  </w:t>
      </w:r>
      <w:r w:rsidR="002F4FAC" w:rsidRPr="004C3DEF">
        <w:rPr>
          <w:rFonts w:ascii="Arial" w:hAnsi="Arial" w:cs="Arial"/>
          <w:lang w:val="sr-Cyrl-BA"/>
        </w:rPr>
        <w:t xml:space="preserve"> </w:t>
      </w:r>
    </w:p>
    <w:p w14:paraId="254B2439" w14:textId="65B69CF6" w:rsidR="00E6042C" w:rsidRPr="004C3DEF" w:rsidRDefault="00ED39F8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              </w:t>
      </w:r>
      <w:r w:rsidR="00DC6826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hAnsi="Arial" w:cs="Arial"/>
          <w:lang w:val="sr-Cyrl-BA"/>
        </w:rPr>
        <w:t xml:space="preserve">    </w:t>
      </w:r>
      <w:r w:rsidR="00A24856" w:rsidRPr="004C3DEF">
        <w:rPr>
          <w:rFonts w:ascii="Arial" w:hAnsi="Arial" w:cs="Arial"/>
          <w:lang w:val="sr-Cyrl-BA"/>
        </w:rPr>
        <w:t>Рената Обрадовић Поповић</w:t>
      </w:r>
    </w:p>
    <w:p w14:paraId="2298272A" w14:textId="77777777" w:rsidR="00B07807" w:rsidRDefault="00B07807" w:rsidP="00D8565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</w:pPr>
    </w:p>
    <w:p w14:paraId="5F5765AB" w14:textId="77777777" w:rsidR="00B07807" w:rsidRDefault="00B07807" w:rsidP="00D8565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</w:pPr>
    </w:p>
    <w:p w14:paraId="3D856EFF" w14:textId="42234D40" w:rsidR="00C40530" w:rsidRPr="00D85656" w:rsidRDefault="00C40530" w:rsidP="00D8565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  <w:t>ОБРАЗЛОЖЕЊЕ</w:t>
      </w:r>
      <w:r w:rsidRPr="004C3DEF">
        <w:rPr>
          <w:rFonts w:ascii="Arial" w:eastAsia="Arial" w:hAnsi="Arial" w:cs="Arial"/>
          <w:color w:val="000000"/>
          <w:kern w:val="1"/>
          <w:lang w:val="ru-RU" w:eastAsia="zh-CN"/>
        </w:rPr>
        <w:t xml:space="preserve">   </w:t>
      </w:r>
    </w:p>
    <w:p w14:paraId="43000BCC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73D15ECF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Lucida Sans Unicode" w:hAnsi="Arial" w:cs="Arial"/>
          <w:b/>
          <w:bCs/>
          <w:kern w:val="1"/>
          <w:lang w:val="sr-Cyrl-BA" w:eastAsia="zh-CN"/>
        </w:rPr>
        <w:t>ПРАВНИ ОСНОВ</w:t>
      </w:r>
    </w:p>
    <w:p w14:paraId="422F12E6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22F4EA62" w14:textId="74069914" w:rsidR="00C40530" w:rsidRPr="00A67E8F" w:rsidRDefault="00C40530" w:rsidP="00A67E8F">
      <w:pPr>
        <w:spacing w:after="0"/>
        <w:jc w:val="both"/>
        <w:rPr>
          <w:rFonts w:ascii="Arial" w:hAnsi="Arial" w:cs="Arial"/>
          <w:lang w:val="sr-Cyrl-BA"/>
        </w:rPr>
      </w:pPr>
      <w:r w:rsidRPr="00A67E8F">
        <w:rPr>
          <w:rFonts w:ascii="Arial" w:eastAsia="Lucida Sans Unicode" w:hAnsi="Arial" w:cs="Arial"/>
          <w:kern w:val="1"/>
          <w:lang w:val="sr-Cyrl-BA" w:eastAsia="zh-CN"/>
        </w:rPr>
        <w:t xml:space="preserve">Правни основ за доношење Одлуке о </w:t>
      </w:r>
      <w:r w:rsidR="00A67E8F" w:rsidRPr="00A67E8F">
        <w:rPr>
          <w:rFonts w:ascii="Arial" w:hAnsi="Arial" w:cs="Arial"/>
          <w:lang w:val="sr-Cyrl-BA"/>
        </w:rPr>
        <w:t xml:space="preserve"> давању сагласности на продужење Уговора о концесији, број: 01-33-11936/09 од 10.09.2009. године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утврђен</w:t>
      </w:r>
      <w:proofErr w:type="spellEnd"/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је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на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основу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="00A67E8F">
        <w:rPr>
          <w:rFonts w:ascii="Arial" w:eastAsia="Lucida Sans Unicode" w:hAnsi="Arial" w:cs="Arial"/>
          <w:bCs/>
          <w:kern w:val="1"/>
          <w:lang w:val="ru-RU" w:eastAsia="zh-CN"/>
        </w:rPr>
        <w:t>39.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 xml:space="preserve"> Закона </w:t>
      </w:r>
      <w:r w:rsidR="00A67E8F" w:rsidRPr="004C3DEF">
        <w:rPr>
          <w:rFonts w:ascii="Arial" w:hAnsi="Arial" w:cs="Arial"/>
          <w:lang w:val="sr-Cyrl-BA"/>
        </w:rPr>
        <w:t xml:space="preserve">о </w:t>
      </w:r>
      <w:r w:rsidR="00A67E8F">
        <w:rPr>
          <w:rFonts w:ascii="Arial" w:hAnsi="Arial" w:cs="Arial"/>
          <w:lang w:val="sr-Cyrl-BA"/>
        </w:rPr>
        <w:t>локалној самоуправи</w:t>
      </w:r>
      <w:r w:rsidR="00A67E8F" w:rsidRPr="004C3DEF">
        <w:rPr>
          <w:rFonts w:ascii="Arial" w:hAnsi="Arial" w:cs="Arial"/>
          <w:lang w:val="sr-Cyrl-BA"/>
        </w:rPr>
        <w:t xml:space="preserve"> („Службени гласник Републике Српске“ бр</w:t>
      </w:r>
      <w:r w:rsidR="00A67E8F" w:rsidRPr="004C3DEF">
        <w:rPr>
          <w:rFonts w:ascii="Arial" w:hAnsi="Arial" w:cs="Arial"/>
          <w:lang w:val="sr-Latn-BA"/>
        </w:rPr>
        <w:t>.</w:t>
      </w:r>
      <w:r w:rsidR="00A67E8F" w:rsidRPr="004C3DEF">
        <w:rPr>
          <w:rFonts w:ascii="Arial" w:hAnsi="Arial" w:cs="Arial"/>
          <w:lang w:val="sr-Cyrl-BA"/>
        </w:rPr>
        <w:t xml:space="preserve"> </w:t>
      </w:r>
      <w:r w:rsidR="00A67E8F">
        <w:rPr>
          <w:rFonts w:ascii="Arial" w:hAnsi="Arial" w:cs="Arial"/>
          <w:lang w:val="sr-Cyrl-BA"/>
        </w:rPr>
        <w:t>97/16, 36/19 и 61/21</w:t>
      </w:r>
      <w:r w:rsidR="00A67E8F" w:rsidRPr="004C3DEF">
        <w:rPr>
          <w:rFonts w:ascii="Arial" w:hAnsi="Arial" w:cs="Arial"/>
          <w:lang w:val="sr-Cyrl-BA"/>
        </w:rPr>
        <w:t>)</w:t>
      </w:r>
      <w:r w:rsidR="00A67E8F">
        <w:rPr>
          <w:rFonts w:ascii="Arial" w:hAnsi="Arial" w:cs="Arial"/>
          <w:lang w:val="sr-Cyrl-BA"/>
        </w:rPr>
        <w:t xml:space="preserve"> и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чл. </w:t>
      </w:r>
      <w:r w:rsidRPr="004C3DEF">
        <w:rPr>
          <w:rFonts w:ascii="Arial" w:eastAsia="Lucida Sans Unicode" w:hAnsi="Arial" w:cs="Arial"/>
          <w:color w:val="000000"/>
          <w:kern w:val="1"/>
          <w:lang w:val="sr-Cyrl-BA" w:eastAsia="zh-CN"/>
        </w:rPr>
        <w:t>36</w:t>
      </w:r>
      <w:r w:rsidRPr="004C3DEF">
        <w:rPr>
          <w:rFonts w:ascii="Arial" w:eastAsia="Lucida Sans Unicode" w:hAnsi="Arial" w:cs="Arial"/>
          <w:color w:val="000000"/>
          <w:kern w:val="1"/>
          <w:lang w:val="en-US" w:eastAsia="zh-CN"/>
        </w:rPr>
        <w:t>.</w:t>
      </w:r>
      <w:r w:rsidRPr="004C3DEF">
        <w:rPr>
          <w:rFonts w:ascii="Arial" w:eastAsia="Lucida Sans Unicode" w:hAnsi="Arial" w:cs="Arial"/>
          <w:color w:val="000000"/>
          <w:spacing w:val="17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color w:val="000000"/>
          <w:spacing w:val="-10"/>
          <w:kern w:val="1"/>
          <w:lang w:val="sr-Cyrl-BA" w:eastAsia="zh-CN"/>
        </w:rPr>
        <w:t xml:space="preserve">и 87. </w:t>
      </w:r>
      <w:proofErr w:type="spellStart"/>
      <w:r w:rsidRPr="004C3DEF">
        <w:rPr>
          <w:rFonts w:ascii="Arial" w:eastAsia="Lucida Sans Unicode" w:hAnsi="Arial" w:cs="Arial"/>
          <w:color w:val="000000"/>
          <w:kern w:val="1"/>
          <w:lang w:val="en-US" w:eastAsia="zh-CN"/>
        </w:rPr>
        <w:t>Статута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Градишка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("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Службени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гласник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Градишка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",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бр</w:t>
      </w:r>
      <w:proofErr w:type="spellEnd"/>
      <w:r w:rsidRPr="004C3DEF">
        <w:rPr>
          <w:rFonts w:ascii="Arial" w:eastAsia="Lucida Sans Unicode" w:hAnsi="Arial" w:cs="Arial"/>
          <w:kern w:val="1"/>
          <w:lang w:val="sr-Cyrl-BA" w:eastAsia="zh-CN"/>
        </w:rPr>
        <w:t>.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4/17 и 5/19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>)</w:t>
      </w:r>
      <w:r w:rsidR="00BA1306">
        <w:rPr>
          <w:rFonts w:ascii="Arial" w:eastAsia="Lucida Sans Unicode" w:hAnsi="Arial" w:cs="Arial"/>
          <w:kern w:val="1"/>
          <w:lang w:val="sr-Cyrl-BA" w:eastAsia="zh-CN"/>
        </w:rPr>
        <w:t>.</w:t>
      </w:r>
    </w:p>
    <w:p w14:paraId="5E6C1A4E" w14:textId="134F2791" w:rsidR="00C40530" w:rsidRDefault="00C40530" w:rsidP="00D8565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Arial" w:hAnsi="Arial" w:cs="Arial"/>
          <w:kern w:val="1"/>
          <w:lang w:val="ru-RU" w:eastAsia="zh-CN"/>
        </w:rPr>
        <w:t xml:space="preserve">          </w:t>
      </w:r>
    </w:p>
    <w:p w14:paraId="5EAD9434" w14:textId="77777777" w:rsidR="00D85656" w:rsidRPr="00C32E7B" w:rsidRDefault="00D85656" w:rsidP="00D8565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743A1520" w14:textId="77777777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i/>
          <w:iCs/>
          <w:color w:val="000000"/>
          <w:kern w:val="1"/>
          <w:lang w:val="ru-RU" w:eastAsia="zh-CN"/>
        </w:rPr>
      </w:pPr>
      <w:r w:rsidRPr="004C3DEF"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  <w:t>РАЗЛОЗИ ЗА ДОНОШЕЊЕ</w:t>
      </w:r>
    </w:p>
    <w:p w14:paraId="0D83E8D6" w14:textId="77777777" w:rsidR="00AF6F94" w:rsidRDefault="00C40530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 </w:t>
      </w:r>
    </w:p>
    <w:p w14:paraId="0F266A50" w14:textId="4F37ED7C" w:rsidR="00D85656" w:rsidRPr="00AF6F94" w:rsidRDefault="00D85656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en-US" w:eastAsia="zh-CN"/>
        </w:rPr>
      </w:pPr>
      <w:r>
        <w:rPr>
          <w:rFonts w:ascii="Arial" w:hAnsi="Arial" w:cs="Arial"/>
          <w:bCs/>
          <w:lang w:val="sr-Cyrl-BA"/>
        </w:rPr>
        <w:t xml:space="preserve">Министарство пољопривреде, шумарства и водопривреде Републике Српске и „Зелен гај“ д.о.о. Брезик Ламинци закључили су дана </w:t>
      </w:r>
      <w:r w:rsidRPr="00635C43">
        <w:rPr>
          <w:rFonts w:ascii="Arial" w:hAnsi="Arial" w:cs="Arial"/>
          <w:bCs/>
          <w:lang w:val="sr-Cyrl-BA"/>
        </w:rPr>
        <w:t>10.09.2009. године</w:t>
      </w:r>
      <w:r>
        <w:rPr>
          <w:rFonts w:ascii="Arial" w:hAnsi="Arial" w:cs="Arial"/>
          <w:bCs/>
          <w:lang w:val="sr-Cyrl-BA"/>
        </w:rPr>
        <w:t xml:space="preserve"> </w:t>
      </w:r>
      <w:r>
        <w:rPr>
          <w:rFonts w:ascii="Arial" w:hAnsi="Arial" w:cs="Arial"/>
          <w:lang w:val="sr-Cyrl-BA"/>
        </w:rPr>
        <w:t>Уговор о концесији, број:</w:t>
      </w:r>
      <w:r w:rsidRPr="00635C43">
        <w:rPr>
          <w:rFonts w:ascii="Arial" w:hAnsi="Arial" w:cs="Arial"/>
          <w:bCs/>
          <w:lang w:val="sr-Cyrl-BA"/>
        </w:rPr>
        <w:t xml:space="preserve"> 01-33-11936/09</w:t>
      </w:r>
      <w:r>
        <w:rPr>
          <w:rFonts w:ascii="Arial" w:hAnsi="Arial" w:cs="Arial"/>
          <w:bCs/>
          <w:lang w:val="sr-Cyrl-BA"/>
        </w:rPr>
        <w:t>. Дана 14.11.2011. године закључен је Анекс</w:t>
      </w:r>
      <w:r w:rsidRPr="00D85656">
        <w:rPr>
          <w:rFonts w:ascii="Arial" w:hAnsi="Arial" w:cs="Arial"/>
          <w:bCs/>
          <w:lang w:val="sr-Latn-BA"/>
        </w:rPr>
        <w:t xml:space="preserve"> </w:t>
      </w:r>
      <w:r w:rsidRPr="00635C43">
        <w:rPr>
          <w:rFonts w:ascii="Arial" w:hAnsi="Arial" w:cs="Arial"/>
          <w:bCs/>
          <w:lang w:val="sr-Latn-BA"/>
        </w:rPr>
        <w:t xml:space="preserve">I </w:t>
      </w:r>
      <w:r w:rsidRPr="00635C43">
        <w:rPr>
          <w:rFonts w:ascii="Arial" w:hAnsi="Arial" w:cs="Arial"/>
          <w:bCs/>
          <w:lang w:val="sr-Cyrl-BA"/>
        </w:rPr>
        <w:t>Уговора о концесији, број: 12.01.330-1690/11</w:t>
      </w:r>
      <w:r w:rsidR="000837F1">
        <w:rPr>
          <w:rFonts w:ascii="Arial" w:hAnsi="Arial" w:cs="Arial"/>
          <w:bCs/>
          <w:lang w:val="sr-Cyrl-BA"/>
        </w:rPr>
        <w:t>. Уговор о концесији закључен је на период од 15 година.</w:t>
      </w:r>
    </w:p>
    <w:p w14:paraId="2879EF1D" w14:textId="7397165D" w:rsidR="00A67E8F" w:rsidRDefault="00A67E8F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>Министарство пољопривреде, шумарст</w:t>
      </w:r>
      <w:r w:rsidR="00591A01">
        <w:rPr>
          <w:rFonts w:ascii="Arial" w:hAnsi="Arial" w:cs="Arial"/>
          <w:bCs/>
          <w:lang w:val="sr-Cyrl-BA"/>
        </w:rPr>
        <w:t>ва</w:t>
      </w:r>
      <w:r>
        <w:rPr>
          <w:rFonts w:ascii="Arial" w:hAnsi="Arial" w:cs="Arial"/>
          <w:bCs/>
          <w:lang w:val="sr-Cyrl-BA"/>
        </w:rPr>
        <w:t xml:space="preserve"> и водопривреде Републике Српске је запримило дана 29.05.2024. године захтјев концесионара </w:t>
      </w:r>
      <w:bookmarkStart w:id="0" w:name="_Hlk197944114"/>
      <w:r>
        <w:rPr>
          <w:rFonts w:ascii="Arial" w:hAnsi="Arial" w:cs="Arial"/>
          <w:bCs/>
          <w:lang w:val="sr-Cyrl-BA"/>
        </w:rPr>
        <w:t xml:space="preserve">„Зелен гај“ д.о.о. Брезик Ламинци </w:t>
      </w:r>
      <w:bookmarkEnd w:id="0"/>
      <w:r>
        <w:rPr>
          <w:rFonts w:ascii="Arial" w:hAnsi="Arial" w:cs="Arial"/>
          <w:bCs/>
          <w:lang w:val="sr-Cyrl-BA"/>
        </w:rPr>
        <w:t>за продужење рока трајања концесије из уговора о концесији, број 01-33-11936/09 од 10.09.2009. године</w:t>
      </w:r>
      <w:r w:rsidR="00591A01">
        <w:rPr>
          <w:rFonts w:ascii="Arial" w:hAnsi="Arial" w:cs="Arial"/>
          <w:bCs/>
          <w:lang w:val="sr-Cyrl-BA"/>
        </w:rPr>
        <w:t xml:space="preserve"> путем преговарачког поступка</w:t>
      </w:r>
      <w:r w:rsidR="000837F1">
        <w:rPr>
          <w:rFonts w:ascii="Arial" w:hAnsi="Arial" w:cs="Arial"/>
          <w:bCs/>
          <w:lang w:val="sr-Cyrl-BA"/>
        </w:rPr>
        <w:t>, на период од 35 година.</w:t>
      </w:r>
      <w:r w:rsidR="00591A01">
        <w:rPr>
          <w:rFonts w:ascii="Arial" w:hAnsi="Arial" w:cs="Arial"/>
          <w:bCs/>
          <w:lang w:val="sr-Cyrl-BA"/>
        </w:rPr>
        <w:t xml:space="preserve"> У прилогу захтјева достављена је Студија економске оправданости за кориштење пољопривредног земљишта на подручју града Градишка.</w:t>
      </w:r>
    </w:p>
    <w:p w14:paraId="31270C2B" w14:textId="3FB94B63" w:rsidR="00591A01" w:rsidRDefault="00591A01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>С обзиром да је на дијелу парцела које су предмет уговора о концесији уписан</w:t>
      </w:r>
      <w:r w:rsidR="004A5BF4">
        <w:rPr>
          <w:rFonts w:ascii="Arial" w:hAnsi="Arial" w:cs="Arial"/>
          <w:bCs/>
          <w:lang w:val="sr-Cyrl-BA"/>
        </w:rPr>
        <w:t>о</w:t>
      </w:r>
      <w:r>
        <w:rPr>
          <w:rFonts w:ascii="Arial" w:hAnsi="Arial" w:cs="Arial"/>
          <w:bCs/>
          <w:lang w:val="sr-Cyrl-BA"/>
        </w:rPr>
        <w:t xml:space="preserve"> право својине Града Градишка, то се након пријема наведеног захтјева, ресорно Министарство обратило Граду Градишка</w:t>
      </w:r>
      <w:r w:rsidR="00BA1306">
        <w:rPr>
          <w:rFonts w:ascii="Arial" w:hAnsi="Arial" w:cs="Arial"/>
          <w:bCs/>
          <w:lang w:val="sr-Cyrl-BA"/>
        </w:rPr>
        <w:t>, д</w:t>
      </w:r>
      <w:r>
        <w:rPr>
          <w:rFonts w:ascii="Arial" w:hAnsi="Arial" w:cs="Arial"/>
          <w:bCs/>
          <w:lang w:val="sr-Cyrl-BA"/>
        </w:rPr>
        <w:t xml:space="preserve">ана 28.04.2025. године дописом број: 12.03.5-330-200/25 у ком је наведено да је потребно да Скупштина Града Градишка усвоји одлуку којом даје сагласност на продужење уговора о концесији, како би се могло наставити поступање по захтјеву </w:t>
      </w:r>
      <w:r w:rsidR="004A5BF4">
        <w:rPr>
          <w:rFonts w:ascii="Arial" w:hAnsi="Arial" w:cs="Arial"/>
          <w:bCs/>
          <w:lang w:val="sr-Cyrl-BA"/>
        </w:rPr>
        <w:t>„Зелена гај“ д.о.о. Брезик Ламинци.</w:t>
      </w:r>
    </w:p>
    <w:p w14:paraId="51B7B5B1" w14:textId="6BD7FC4A" w:rsidR="004A5BF4" w:rsidRDefault="004A5BF4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>У прилогу дописа достављено је мишљење Правобранилаштва Републике Српске, Одјељење за привреду и експропријацију, број М-87/25 од 15.04.2025. године у ком се наводи да је мишљење Правобранилаштва да нема сметњи за наставак поступка продужења рока уговора о концесији, уз претходно доношење одлуке Скупштине Града Градишка којом се даје сагласност на продужење уговора о концесији, под претпоставком да је потребно да су испуњени и други услови које је неопходно уобзирити приликом рјешавања конкретне правне ствари.</w:t>
      </w:r>
    </w:p>
    <w:p w14:paraId="57F68EB4" w14:textId="513A1C4A" w:rsidR="00D85656" w:rsidRDefault="00D85656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Чланом 26. став 2. Закона о концесијама („Службени гласника Републике Српске“ бр. 59/2013, 16/2018, 70/2020 и 111/2021) прописано је да се анекс уговора о концесији може закључити путем преговарачког поступка у случају понуде концесионара за продужење рока на који је концесија додијељена. </w:t>
      </w:r>
    </w:p>
    <w:p w14:paraId="3D5C1C7F" w14:textId="2E225DFB" w:rsidR="00D85656" w:rsidRDefault="00D85656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>Чланом 28. Закона о концесијама прописано је да се уговор о концесији закључује на рок који не може бити дужи од 50 година.</w:t>
      </w:r>
    </w:p>
    <w:p w14:paraId="777C409E" w14:textId="0FF589BA" w:rsidR="00D85656" w:rsidRDefault="00D85656" w:rsidP="00591A01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С обзиром да је </w:t>
      </w:r>
      <w:r w:rsidR="00B91ECD">
        <w:rPr>
          <w:rFonts w:ascii="Arial" w:hAnsi="Arial" w:cs="Arial"/>
          <w:bCs/>
          <w:lang w:val="sr-Cyrl-BA"/>
        </w:rPr>
        <w:t xml:space="preserve">ресорно Министарство доставило </w:t>
      </w:r>
      <w:r>
        <w:rPr>
          <w:rFonts w:ascii="Arial" w:hAnsi="Arial" w:cs="Arial"/>
          <w:bCs/>
          <w:lang w:val="sr-Cyrl-BA"/>
        </w:rPr>
        <w:t>Граду мишљење Правобранилаштва, Одјељење за привреду и експропријацију, као и да је концесионар затражио продужење рока трајања уговора о концесији у складу са чланом 28. Закона о концесијама, а како би надлежни орган наставио поступање по захтјеву концесионара о продужењу уговора о концесији, потребно је усвојити предложену одлуку.</w:t>
      </w:r>
    </w:p>
    <w:p w14:paraId="20113C61" w14:textId="41F5D387" w:rsidR="00A67E8F" w:rsidRDefault="00A67E8F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0EC0C9BF" w14:textId="150866DA" w:rsidR="00967C2B" w:rsidRDefault="00967C2B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7E5E7117" w14:textId="08256C88" w:rsidR="00967C2B" w:rsidRDefault="00967C2B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1EC1438C" w14:textId="774916CA" w:rsidR="00967C2B" w:rsidRDefault="00967C2B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49FC47C8" w14:textId="77777777" w:rsidR="00967C2B" w:rsidRPr="004C3DEF" w:rsidRDefault="00967C2B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6D43D6D8" w14:textId="6E5A9BFF" w:rsidR="00C40530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  <w:r w:rsidRPr="004C3DEF">
        <w:rPr>
          <w:rFonts w:ascii="Arial" w:eastAsia="Lucida Sans Unicode" w:hAnsi="Arial" w:cs="Arial"/>
          <w:b/>
          <w:bCs/>
          <w:kern w:val="1"/>
          <w:lang w:val="sr-Cyrl-BA" w:eastAsia="zh-CN"/>
        </w:rPr>
        <w:lastRenderedPageBreak/>
        <w:t>ПРИЈЕДЛОГ</w:t>
      </w:r>
    </w:p>
    <w:p w14:paraId="251F6566" w14:textId="77777777" w:rsidR="00967C2B" w:rsidRPr="004C3DEF" w:rsidRDefault="00967C2B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5E960DFC" w14:textId="4ABA02C4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jc w:val="both"/>
        <w:outlineLvl w:val="4"/>
        <w:rPr>
          <w:rFonts w:ascii="Arial" w:eastAsia="Lucida Sans Unicode" w:hAnsi="Arial" w:cs="Arial"/>
          <w:b/>
          <w:bCs/>
          <w:i/>
          <w:iCs/>
          <w:kern w:val="1"/>
          <w:lang w:val="ru-RU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          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Предлаже се 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С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купштини 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Градишка да Одлук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у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о </w:t>
      </w:r>
      <w:r w:rsidR="004A5BF4" w:rsidRPr="00A67E8F">
        <w:rPr>
          <w:rFonts w:ascii="Arial" w:hAnsi="Arial" w:cs="Arial"/>
          <w:lang w:val="sr-Cyrl-BA"/>
        </w:rPr>
        <w:t xml:space="preserve">давању сагласности на продужење </w:t>
      </w:r>
      <w:r w:rsidR="00F627EB">
        <w:rPr>
          <w:rFonts w:ascii="Arial" w:hAnsi="Arial" w:cs="Arial"/>
          <w:lang w:val="sr-Cyrl-BA"/>
        </w:rPr>
        <w:t xml:space="preserve">трајања рока </w:t>
      </w:r>
      <w:r w:rsidR="004A5BF4" w:rsidRPr="00A67E8F">
        <w:rPr>
          <w:rFonts w:ascii="Arial" w:hAnsi="Arial" w:cs="Arial"/>
          <w:lang w:val="sr-Cyrl-BA"/>
        </w:rPr>
        <w:t xml:space="preserve">Уговора о концесији, број: 01-33-11936/09 од 10.09.2009. године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усвоји у предложеном тексту.</w:t>
      </w:r>
    </w:p>
    <w:p w14:paraId="3DA35D94" w14:textId="77777777" w:rsidR="00C40530" w:rsidRPr="004C3DEF" w:rsidRDefault="00C40530" w:rsidP="00C4053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ru-RU" w:eastAsia="zh-CN"/>
        </w:rPr>
      </w:pPr>
    </w:p>
    <w:p w14:paraId="32067FA4" w14:textId="77777777" w:rsidR="00EA68AF" w:rsidRPr="004C3DEF" w:rsidRDefault="00EA68AF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4319867E" w14:textId="21A02FA9" w:rsidR="002F4FAC" w:rsidRPr="004C3DEF" w:rsidRDefault="00DB1D03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Обрађивач                                                                                   </w:t>
      </w:r>
      <w:r w:rsidR="00056AB6" w:rsidRPr="004C3DEF">
        <w:rPr>
          <w:rFonts w:ascii="Arial" w:hAnsi="Arial" w:cs="Arial"/>
          <w:lang w:val="sr-Cyrl-BA"/>
        </w:rPr>
        <w:t xml:space="preserve">      </w:t>
      </w:r>
      <w:r w:rsidR="00C31133" w:rsidRPr="004C3DEF">
        <w:rPr>
          <w:rFonts w:ascii="Arial" w:hAnsi="Arial" w:cs="Arial"/>
          <w:lang w:val="sr-Cyrl-BA"/>
        </w:rPr>
        <w:t xml:space="preserve">           </w:t>
      </w:r>
      <w:r w:rsidR="00056AB6" w:rsidRPr="004C3DEF">
        <w:rPr>
          <w:rFonts w:ascii="Arial" w:hAnsi="Arial" w:cs="Arial"/>
          <w:lang w:val="sr-Cyrl-BA"/>
        </w:rPr>
        <w:t xml:space="preserve">    </w:t>
      </w:r>
      <w:r w:rsidRPr="004C3DEF">
        <w:rPr>
          <w:rFonts w:ascii="Arial" w:hAnsi="Arial" w:cs="Arial"/>
          <w:lang w:val="sr-Cyrl-BA"/>
        </w:rPr>
        <w:t xml:space="preserve"> </w:t>
      </w:r>
      <w:r w:rsidR="00ED2FCC" w:rsidRPr="004C3DEF">
        <w:rPr>
          <w:rFonts w:ascii="Arial" w:hAnsi="Arial" w:cs="Arial"/>
          <w:lang w:val="sr-Cyrl-BA"/>
        </w:rPr>
        <w:t xml:space="preserve"> </w:t>
      </w:r>
      <w:r w:rsidR="00E86B5E" w:rsidRPr="004C3DEF">
        <w:rPr>
          <w:rFonts w:ascii="Arial" w:hAnsi="Arial" w:cs="Arial"/>
          <w:lang w:val="sr-Cyrl-BA"/>
        </w:rPr>
        <w:t xml:space="preserve">           </w:t>
      </w:r>
      <w:r w:rsidRPr="004C3DEF">
        <w:rPr>
          <w:rFonts w:ascii="Arial" w:hAnsi="Arial" w:cs="Arial"/>
          <w:lang w:val="sr-Cyrl-BA"/>
        </w:rPr>
        <w:t>Предлагач</w:t>
      </w:r>
    </w:p>
    <w:p w14:paraId="325B0C83" w14:textId="2E58173F" w:rsidR="002D04B8" w:rsidRPr="004C3DEF" w:rsidRDefault="00DB1D03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Одјељење за</w:t>
      </w:r>
      <w:r w:rsidR="002D04B8" w:rsidRPr="004C3DEF">
        <w:rPr>
          <w:rFonts w:ascii="Arial" w:hAnsi="Arial" w:cs="Arial"/>
          <w:lang w:val="sr-Cyrl-BA"/>
        </w:rPr>
        <w:t xml:space="preserve"> пољопривреду                                                                                   Градоначелник </w:t>
      </w:r>
    </w:p>
    <w:p w14:paraId="45497AD9" w14:textId="62317C2D" w:rsidR="00B47122" w:rsidRPr="004C3DEF" w:rsidRDefault="002D04B8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и рурални развој</w:t>
      </w:r>
      <w:r w:rsidR="00E86B5E" w:rsidRPr="004C3DEF">
        <w:rPr>
          <w:rFonts w:ascii="Arial" w:hAnsi="Arial" w:cs="Arial"/>
          <w:lang w:val="sr-Cyrl-BA"/>
        </w:rPr>
        <w:t xml:space="preserve">                      </w:t>
      </w:r>
      <w:r w:rsidRPr="004C3DEF">
        <w:rPr>
          <w:rFonts w:ascii="Arial" w:hAnsi="Arial" w:cs="Arial"/>
          <w:lang w:val="sr-Cyrl-BA"/>
        </w:rPr>
        <w:t xml:space="preserve">                                           </w:t>
      </w:r>
    </w:p>
    <w:p w14:paraId="2EFA9FF7" w14:textId="43DC4DEB" w:rsidR="00E86B5E" w:rsidRPr="004C3DEF" w:rsidRDefault="00D50A36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_________________</w:t>
      </w:r>
      <w:r w:rsidR="00E86B5E" w:rsidRPr="004C3DEF">
        <w:rPr>
          <w:rFonts w:ascii="Arial" w:hAnsi="Arial" w:cs="Arial"/>
          <w:lang w:val="sr-Cyrl-BA"/>
        </w:rPr>
        <w:t xml:space="preserve">     </w:t>
      </w: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                     </w:t>
      </w:r>
      <w:r w:rsidR="00E86B5E" w:rsidRPr="004C3DEF">
        <w:rPr>
          <w:rFonts w:ascii="Arial" w:hAnsi="Arial" w:cs="Arial"/>
          <w:lang w:val="sr-Cyrl-BA"/>
        </w:rPr>
        <w:t>_______________</w:t>
      </w:r>
    </w:p>
    <w:p w14:paraId="14DBE631" w14:textId="5E1699FF" w:rsidR="00D50A36" w:rsidRPr="004C3DEF" w:rsidRDefault="00D50A36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     Јована Кукрић                                                                                      </w:t>
      </w:r>
      <w:r w:rsidR="004C3DEF">
        <w:rPr>
          <w:rFonts w:ascii="Arial" w:hAnsi="Arial" w:cs="Arial"/>
          <w:lang w:val="sr-Cyrl-BA"/>
        </w:rPr>
        <w:t xml:space="preserve">      </w:t>
      </w:r>
      <w:r w:rsidRPr="004C3DEF">
        <w:rPr>
          <w:rFonts w:ascii="Arial" w:hAnsi="Arial" w:cs="Arial"/>
          <w:lang w:val="sr-Cyrl-BA"/>
        </w:rPr>
        <w:t xml:space="preserve">   </w:t>
      </w:r>
      <w:r w:rsidR="004C3DEF">
        <w:rPr>
          <w:rFonts w:ascii="Arial" w:hAnsi="Arial" w:cs="Arial"/>
          <w:lang w:val="sr-Cyrl-BA"/>
        </w:rPr>
        <w:t>Зо</w:t>
      </w:r>
      <w:r w:rsidRPr="004C3DEF">
        <w:rPr>
          <w:rFonts w:ascii="Arial" w:hAnsi="Arial" w:cs="Arial"/>
          <w:lang w:val="sr-Cyrl-BA"/>
        </w:rPr>
        <w:t>ран Аџић</w:t>
      </w:r>
    </w:p>
    <w:p w14:paraId="42AA9FED" w14:textId="57ABE342" w:rsidR="00D50A36" w:rsidRPr="004C3DEF" w:rsidRDefault="00A67E8F" w:rsidP="007730F9">
      <w:pPr>
        <w:spacing w:after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Н</w:t>
      </w:r>
      <w:r w:rsidR="00D50A36" w:rsidRPr="004C3DEF">
        <w:rPr>
          <w:rFonts w:ascii="Arial" w:hAnsi="Arial" w:cs="Arial"/>
          <w:lang w:val="sr-Cyrl-BA"/>
        </w:rPr>
        <w:t>ачелник Одјељења</w:t>
      </w:r>
    </w:p>
    <w:sectPr w:rsidR="00D50A36" w:rsidRPr="004C3DEF" w:rsidSect="0017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C3637"/>
    <w:multiLevelType w:val="hybridMultilevel"/>
    <w:tmpl w:val="07FE11E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20"/>
    <w:rsid w:val="00003CFF"/>
    <w:rsid w:val="000139E7"/>
    <w:rsid w:val="000333F7"/>
    <w:rsid w:val="00056AB6"/>
    <w:rsid w:val="00077EEA"/>
    <w:rsid w:val="000837F1"/>
    <w:rsid w:val="000C458F"/>
    <w:rsid w:val="000C6550"/>
    <w:rsid w:val="000D1CA0"/>
    <w:rsid w:val="000E591B"/>
    <w:rsid w:val="00116F6C"/>
    <w:rsid w:val="001222A1"/>
    <w:rsid w:val="00125D2B"/>
    <w:rsid w:val="0017093C"/>
    <w:rsid w:val="00174E90"/>
    <w:rsid w:val="00181FAC"/>
    <w:rsid w:val="001D2979"/>
    <w:rsid w:val="001E6862"/>
    <w:rsid w:val="001F20AE"/>
    <w:rsid w:val="001F58B7"/>
    <w:rsid w:val="00204824"/>
    <w:rsid w:val="002237F5"/>
    <w:rsid w:val="00250072"/>
    <w:rsid w:val="0029564B"/>
    <w:rsid w:val="002D04B8"/>
    <w:rsid w:val="002D6320"/>
    <w:rsid w:val="002E4D1C"/>
    <w:rsid w:val="002F4FAC"/>
    <w:rsid w:val="00303D00"/>
    <w:rsid w:val="00305C9B"/>
    <w:rsid w:val="00305F2C"/>
    <w:rsid w:val="00334065"/>
    <w:rsid w:val="003679E0"/>
    <w:rsid w:val="003A1B0F"/>
    <w:rsid w:val="003A4E59"/>
    <w:rsid w:val="00435675"/>
    <w:rsid w:val="004361D8"/>
    <w:rsid w:val="00462CEF"/>
    <w:rsid w:val="004A5BF4"/>
    <w:rsid w:val="004C3DEF"/>
    <w:rsid w:val="004F5072"/>
    <w:rsid w:val="00591A01"/>
    <w:rsid w:val="005943D7"/>
    <w:rsid w:val="005A27AD"/>
    <w:rsid w:val="0060694F"/>
    <w:rsid w:val="00617DA3"/>
    <w:rsid w:val="00635C43"/>
    <w:rsid w:val="006373AB"/>
    <w:rsid w:val="00672819"/>
    <w:rsid w:val="00674FDB"/>
    <w:rsid w:val="006B038E"/>
    <w:rsid w:val="006B4580"/>
    <w:rsid w:val="006D7C92"/>
    <w:rsid w:val="006F15B9"/>
    <w:rsid w:val="006F74BA"/>
    <w:rsid w:val="00717767"/>
    <w:rsid w:val="00731EAF"/>
    <w:rsid w:val="00752CAC"/>
    <w:rsid w:val="007730F9"/>
    <w:rsid w:val="007B6C1C"/>
    <w:rsid w:val="007C7AC7"/>
    <w:rsid w:val="007E73FF"/>
    <w:rsid w:val="0081123A"/>
    <w:rsid w:val="008977EE"/>
    <w:rsid w:val="008E0ED4"/>
    <w:rsid w:val="00934FFA"/>
    <w:rsid w:val="00935C32"/>
    <w:rsid w:val="00960087"/>
    <w:rsid w:val="00967C2B"/>
    <w:rsid w:val="00972EE5"/>
    <w:rsid w:val="009B2E76"/>
    <w:rsid w:val="009C51A5"/>
    <w:rsid w:val="009F3435"/>
    <w:rsid w:val="00A24856"/>
    <w:rsid w:val="00A67E8F"/>
    <w:rsid w:val="00AF60C5"/>
    <w:rsid w:val="00AF6F94"/>
    <w:rsid w:val="00B07807"/>
    <w:rsid w:val="00B47122"/>
    <w:rsid w:val="00B91ECD"/>
    <w:rsid w:val="00BA1306"/>
    <w:rsid w:val="00BA7730"/>
    <w:rsid w:val="00BB4AC5"/>
    <w:rsid w:val="00BC79E5"/>
    <w:rsid w:val="00BF5F2A"/>
    <w:rsid w:val="00C31133"/>
    <w:rsid w:val="00C32E7B"/>
    <w:rsid w:val="00C40530"/>
    <w:rsid w:val="00C457E7"/>
    <w:rsid w:val="00C707A2"/>
    <w:rsid w:val="00C9099F"/>
    <w:rsid w:val="00CA2494"/>
    <w:rsid w:val="00D005BE"/>
    <w:rsid w:val="00D44CA3"/>
    <w:rsid w:val="00D50A36"/>
    <w:rsid w:val="00D76FB7"/>
    <w:rsid w:val="00D85656"/>
    <w:rsid w:val="00DB1D03"/>
    <w:rsid w:val="00DC2569"/>
    <w:rsid w:val="00DC6826"/>
    <w:rsid w:val="00DD512D"/>
    <w:rsid w:val="00E057D5"/>
    <w:rsid w:val="00E22D8A"/>
    <w:rsid w:val="00E57C2F"/>
    <w:rsid w:val="00E6042C"/>
    <w:rsid w:val="00E86B5E"/>
    <w:rsid w:val="00E9691B"/>
    <w:rsid w:val="00EA035E"/>
    <w:rsid w:val="00EA68AF"/>
    <w:rsid w:val="00ED2FCC"/>
    <w:rsid w:val="00ED39F8"/>
    <w:rsid w:val="00ED48FE"/>
    <w:rsid w:val="00EF1C42"/>
    <w:rsid w:val="00F627EB"/>
    <w:rsid w:val="00F67EC7"/>
    <w:rsid w:val="00F82A07"/>
    <w:rsid w:val="00F872FD"/>
    <w:rsid w:val="00FC19A2"/>
    <w:rsid w:val="00FF00DB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024D"/>
  <w15:docId w15:val="{AA79C03A-3E97-466D-A982-90E2FAC0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93C"/>
    <w:pPr>
      <w:spacing w:after="200" w:line="276" w:lineRule="auto"/>
    </w:pPr>
    <w:rPr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7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Bojić</dc:creator>
  <cp:lastModifiedBy>Jelena Cumbo</cp:lastModifiedBy>
  <cp:revision>47</cp:revision>
  <cp:lastPrinted>2025-05-21T11:33:00Z</cp:lastPrinted>
  <dcterms:created xsi:type="dcterms:W3CDTF">2025-05-16T05:18:00Z</dcterms:created>
  <dcterms:modified xsi:type="dcterms:W3CDTF">2025-05-21T11:45:00Z</dcterms:modified>
</cp:coreProperties>
</file>