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891F" w14:textId="2716C649" w:rsidR="00FB556A" w:rsidRPr="00D72B9E" w:rsidRDefault="00B131EF" w:rsidP="001E72C6">
      <w:pPr>
        <w:spacing w:after="200" w:line="276" w:lineRule="auto"/>
        <w:jc w:val="center"/>
        <w:rPr>
          <w:rFonts w:ascii="Arial" w:eastAsia="Calibri" w:hAnsi="Arial" w:cs="Arial"/>
          <w:b/>
          <w:color w:val="FF0000"/>
          <w:sz w:val="24"/>
          <w:szCs w:val="22"/>
          <w:lang w:val="sr-Cyrl-RS"/>
        </w:rPr>
      </w:pPr>
      <w:r>
        <w:rPr>
          <w:rFonts w:ascii="Arial" w:eastAsia="Calibri" w:hAnsi="Arial" w:cs="Arial"/>
          <w:b/>
          <w:noProof/>
          <w:color w:val="FF0000"/>
          <w:sz w:val="24"/>
          <w:szCs w:val="22"/>
          <w:lang w:val="sr-Cyrl-RS"/>
        </w:rPr>
        <w:drawing>
          <wp:inline distT="0" distB="0" distL="0" distR="0" wp14:anchorId="66C3FA43" wp14:editId="6DE5E1DD">
            <wp:extent cx="1231265" cy="1304925"/>
            <wp:effectExtent l="0" t="0" r="698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DBDB89" w14:textId="77777777" w:rsidR="00C35313" w:rsidRPr="00883C73" w:rsidRDefault="00C35313" w:rsidP="001E72C6">
      <w:pPr>
        <w:spacing w:after="200" w:line="276" w:lineRule="auto"/>
        <w:jc w:val="center"/>
        <w:rPr>
          <w:rFonts w:ascii="Arial" w:eastAsia="Calibri" w:hAnsi="Arial" w:cs="Arial"/>
          <w:b/>
          <w:color w:val="FF0000"/>
          <w:sz w:val="24"/>
          <w:szCs w:val="22"/>
          <w:lang w:val="sr-Latn-BA"/>
        </w:rPr>
      </w:pPr>
    </w:p>
    <w:p w14:paraId="424F217C" w14:textId="473F2873" w:rsidR="00FB556A" w:rsidRPr="00883C73" w:rsidRDefault="00B131EF" w:rsidP="001E72C6">
      <w:pPr>
        <w:spacing w:after="200" w:line="276" w:lineRule="auto"/>
        <w:jc w:val="center"/>
        <w:rPr>
          <w:rFonts w:ascii="Arial" w:eastAsia="Calibri" w:hAnsi="Arial" w:cs="Arial"/>
          <w:b/>
          <w:color w:val="FF0000"/>
          <w:sz w:val="24"/>
          <w:szCs w:val="22"/>
        </w:rPr>
      </w:pPr>
      <w:r>
        <w:rPr>
          <w:rFonts w:ascii="Arial" w:eastAsia="Calibri" w:hAnsi="Arial" w:cs="Arial"/>
          <w:b/>
          <w:color w:val="FF0000"/>
          <w:sz w:val="24"/>
          <w:szCs w:val="22"/>
        </w:rPr>
        <w:t xml:space="preserve">      </w:t>
      </w:r>
    </w:p>
    <w:p w14:paraId="281C56EB" w14:textId="7BCA62F1" w:rsidR="003E3948" w:rsidRPr="00023227" w:rsidRDefault="00B131EF" w:rsidP="009B00AA">
      <w:pPr>
        <w:spacing w:after="200" w:line="276" w:lineRule="auto"/>
        <w:jc w:val="center"/>
        <w:rPr>
          <w:rFonts w:ascii="Arial" w:eastAsia="Calibri" w:hAnsi="Arial" w:cs="Arial"/>
          <w:bCs/>
          <w:sz w:val="32"/>
          <w:szCs w:val="32"/>
          <w:lang w:val="sr-Cyrl-RS"/>
        </w:rPr>
      </w:pPr>
      <w:r>
        <w:rPr>
          <w:rFonts w:asciiTheme="minorHAnsi" w:hAnsiTheme="minorHAnsi"/>
          <w:b/>
          <w:lang w:val="sr-Cyrl-BA"/>
        </w:rPr>
        <w:t xml:space="preserve">                                                                                    </w:t>
      </w:r>
      <w:r w:rsidR="00023227">
        <w:rPr>
          <w:rFonts w:ascii="Arial" w:hAnsi="Arial" w:cs="Arial"/>
          <w:b/>
          <w:lang w:val="sr-Cyrl-RS"/>
        </w:rPr>
        <w:t>Обрађивач:</w:t>
      </w:r>
      <w:r w:rsidR="00023227" w:rsidRPr="00023227">
        <w:rPr>
          <w:rFonts w:ascii="Arial" w:hAnsi="Arial" w:cs="Arial"/>
          <w:bCs/>
          <w:lang w:val="sr-Cyrl-RS"/>
        </w:rPr>
        <w:t>Одјељење за развој и међународне пројекте</w:t>
      </w:r>
    </w:p>
    <w:p w14:paraId="31EB5AFF" w14:textId="04A70CA2" w:rsidR="003E3948" w:rsidRDefault="003E3948" w:rsidP="009B00AA">
      <w:pPr>
        <w:spacing w:after="200" w:line="276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14:paraId="179C50EF" w14:textId="77777777" w:rsidR="00B131EF" w:rsidRPr="00883C73" w:rsidRDefault="00B131EF" w:rsidP="009B00AA">
      <w:pPr>
        <w:spacing w:after="200" w:line="276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14:paraId="28714625" w14:textId="75A7CE5D" w:rsidR="001E4A45" w:rsidRPr="00883C73" w:rsidRDefault="00EB690E" w:rsidP="006E02AA">
      <w:pPr>
        <w:spacing w:after="200" w:line="276" w:lineRule="auto"/>
        <w:ind w:left="360"/>
        <w:contextualSpacing/>
        <w:jc w:val="center"/>
        <w:rPr>
          <w:rFonts w:ascii="Arial" w:eastAsia="Calibri" w:hAnsi="Arial" w:cs="Arial"/>
          <w:b/>
          <w:sz w:val="32"/>
          <w:szCs w:val="32"/>
          <w:lang w:val="sr-Cyrl-RS"/>
        </w:rPr>
      </w:pPr>
      <w:r>
        <w:rPr>
          <w:rFonts w:ascii="Arial" w:eastAsia="Calibri" w:hAnsi="Arial" w:cs="Arial"/>
          <w:b/>
          <w:sz w:val="32"/>
          <w:szCs w:val="32"/>
          <w:lang w:val="sr-Cyrl-BA"/>
        </w:rPr>
        <w:t xml:space="preserve">ЛОКАЛНИ </w:t>
      </w:r>
      <w:r>
        <w:rPr>
          <w:rFonts w:ascii="Arial" w:eastAsia="Calibri" w:hAnsi="Arial" w:cs="Arial"/>
          <w:b/>
          <w:sz w:val="32"/>
          <w:szCs w:val="32"/>
          <w:lang w:val="sr-Cyrl-RS"/>
        </w:rPr>
        <w:t>АКЦИОНИ ПЛАН</w:t>
      </w:r>
    </w:p>
    <w:p w14:paraId="39AB1DCD" w14:textId="4107D61A" w:rsidR="009B00AA" w:rsidRPr="006779CF" w:rsidRDefault="001E4A45" w:rsidP="006779CF">
      <w:pPr>
        <w:spacing w:after="200" w:line="276" w:lineRule="auto"/>
        <w:ind w:left="360"/>
        <w:contextualSpacing/>
        <w:jc w:val="center"/>
        <w:rPr>
          <w:rFonts w:ascii="Arial" w:eastAsia="Calibri" w:hAnsi="Arial" w:cs="Arial"/>
          <w:b/>
          <w:sz w:val="32"/>
          <w:szCs w:val="32"/>
          <w:lang w:val="sr-Cyrl-RS"/>
        </w:rPr>
      </w:pPr>
      <w:r w:rsidRPr="00883C73">
        <w:rPr>
          <w:rFonts w:ascii="Arial" w:eastAsia="Calibri" w:hAnsi="Arial" w:cs="Arial"/>
          <w:b/>
          <w:sz w:val="32"/>
          <w:szCs w:val="32"/>
          <w:lang w:val="sr-Cyrl-RS"/>
        </w:rPr>
        <w:t>ЈАЧАЊ</w:t>
      </w:r>
      <w:r w:rsidR="00EB690E">
        <w:rPr>
          <w:rFonts w:ascii="Arial" w:eastAsia="Calibri" w:hAnsi="Arial" w:cs="Arial"/>
          <w:b/>
          <w:sz w:val="32"/>
          <w:szCs w:val="32"/>
          <w:lang w:val="sr-Cyrl-RS"/>
        </w:rPr>
        <w:t>А</w:t>
      </w:r>
      <w:r w:rsidRPr="00883C73">
        <w:rPr>
          <w:rFonts w:ascii="Arial" w:eastAsia="Calibri" w:hAnsi="Arial" w:cs="Arial"/>
          <w:b/>
          <w:sz w:val="32"/>
          <w:szCs w:val="32"/>
          <w:lang w:val="sr-Cyrl-RS"/>
        </w:rPr>
        <w:t xml:space="preserve"> СИСТЕМА СОЦИЈАЛНЕ ЗАШТИТЕ И ИНКЛУЗИЈ</w:t>
      </w:r>
      <w:r w:rsidR="006779CF">
        <w:rPr>
          <w:rFonts w:ascii="Arial" w:eastAsia="Calibri" w:hAnsi="Arial" w:cs="Arial"/>
          <w:b/>
          <w:sz w:val="32"/>
          <w:szCs w:val="32"/>
        </w:rPr>
        <w:t>E</w:t>
      </w:r>
      <w:r w:rsidR="006779CF">
        <w:rPr>
          <w:rFonts w:ascii="Arial" w:eastAsia="Calibri" w:hAnsi="Arial" w:cs="Arial"/>
          <w:b/>
          <w:sz w:val="32"/>
          <w:szCs w:val="32"/>
          <w:lang w:val="sr-Cyrl-RS"/>
        </w:rPr>
        <w:t xml:space="preserve"> НА ПОДРУЧЈУ</w:t>
      </w:r>
      <w:r w:rsidRPr="00883C73">
        <w:rPr>
          <w:rFonts w:ascii="Arial" w:eastAsia="Calibri" w:hAnsi="Arial" w:cs="Arial"/>
          <w:b/>
          <w:sz w:val="32"/>
          <w:szCs w:val="32"/>
          <w:lang w:val="sr-Cyrl-RS"/>
        </w:rPr>
        <w:t xml:space="preserve"> ГРАД</w:t>
      </w:r>
      <w:r w:rsidR="006779CF">
        <w:rPr>
          <w:rFonts w:ascii="Arial" w:eastAsia="Calibri" w:hAnsi="Arial" w:cs="Arial"/>
          <w:b/>
          <w:sz w:val="32"/>
          <w:szCs w:val="32"/>
          <w:lang w:val="sr-Cyrl-RS"/>
        </w:rPr>
        <w:t>А</w:t>
      </w:r>
      <w:r w:rsidRPr="00883C73">
        <w:rPr>
          <w:rFonts w:ascii="Arial" w:eastAsia="Calibri" w:hAnsi="Arial" w:cs="Arial"/>
          <w:b/>
          <w:sz w:val="32"/>
          <w:szCs w:val="32"/>
          <w:lang w:val="sr-Cyrl-RS"/>
        </w:rPr>
        <w:t xml:space="preserve"> ГРАДИШКА</w:t>
      </w:r>
    </w:p>
    <w:p w14:paraId="74A32280" w14:textId="0DE87D2A" w:rsidR="009B00AA" w:rsidRPr="00883C73" w:rsidRDefault="009B00AA" w:rsidP="009B00AA">
      <w:pPr>
        <w:spacing w:after="200" w:line="276" w:lineRule="auto"/>
        <w:jc w:val="center"/>
        <w:rPr>
          <w:rFonts w:ascii="Arial" w:eastAsia="Calibri" w:hAnsi="Arial" w:cs="Arial"/>
          <w:b/>
          <w:sz w:val="32"/>
          <w:szCs w:val="32"/>
          <w:lang w:val="sr-Cyrl-RS"/>
        </w:rPr>
      </w:pPr>
    </w:p>
    <w:p w14:paraId="316F9152" w14:textId="77777777" w:rsidR="009B00AA" w:rsidRPr="00883C73" w:rsidRDefault="009B00AA" w:rsidP="009B00AA">
      <w:pPr>
        <w:spacing w:after="200" w:line="276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14:paraId="2026C458" w14:textId="5EC786A5" w:rsidR="009B00AA" w:rsidRPr="00883C73" w:rsidRDefault="001E4A45" w:rsidP="009B00AA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  <w:lang w:val="sr-Cyrl-RS"/>
        </w:rPr>
      </w:pPr>
      <w:r w:rsidRPr="00883C73">
        <w:rPr>
          <w:rFonts w:ascii="Arial" w:eastAsia="Calibri" w:hAnsi="Arial" w:cs="Arial"/>
          <w:b/>
          <w:sz w:val="32"/>
          <w:szCs w:val="32"/>
          <w:lang w:val="sr-Cyrl-RS"/>
        </w:rPr>
        <w:t>ЗА ПЕРИОД</w:t>
      </w:r>
      <w:r w:rsidR="00F444F9" w:rsidRPr="00883C73">
        <w:rPr>
          <w:rFonts w:ascii="Arial" w:eastAsia="Calibri" w:hAnsi="Arial" w:cs="Arial"/>
          <w:b/>
          <w:sz w:val="32"/>
          <w:szCs w:val="32"/>
        </w:rPr>
        <w:t xml:space="preserve"> </w:t>
      </w:r>
      <w:r w:rsidR="00D54869" w:rsidRPr="00883C73">
        <w:rPr>
          <w:rFonts w:ascii="Arial" w:eastAsia="Calibri" w:hAnsi="Arial" w:cs="Arial"/>
          <w:b/>
          <w:sz w:val="32"/>
          <w:szCs w:val="32"/>
        </w:rPr>
        <w:t>202</w:t>
      </w:r>
      <w:r w:rsidRPr="00883C73">
        <w:rPr>
          <w:rFonts w:ascii="Arial" w:eastAsia="Calibri" w:hAnsi="Arial" w:cs="Arial"/>
          <w:b/>
          <w:sz w:val="32"/>
          <w:szCs w:val="32"/>
          <w:lang w:val="sr-Cyrl-RS"/>
        </w:rPr>
        <w:t>5</w:t>
      </w:r>
      <w:r w:rsidR="00EC2391">
        <w:rPr>
          <w:rFonts w:ascii="Arial" w:eastAsia="Calibri" w:hAnsi="Arial" w:cs="Arial"/>
          <w:b/>
          <w:sz w:val="32"/>
          <w:szCs w:val="32"/>
        </w:rPr>
        <w:t xml:space="preserve"> </w:t>
      </w:r>
      <w:r w:rsidR="00D54869" w:rsidRPr="00883C73">
        <w:rPr>
          <w:rFonts w:ascii="Arial" w:eastAsia="Calibri" w:hAnsi="Arial" w:cs="Arial"/>
          <w:b/>
          <w:sz w:val="32"/>
          <w:szCs w:val="32"/>
        </w:rPr>
        <w:t>-</w:t>
      </w:r>
      <w:r w:rsidR="00EC2391">
        <w:rPr>
          <w:rFonts w:ascii="Arial" w:eastAsia="Calibri" w:hAnsi="Arial" w:cs="Arial"/>
          <w:b/>
          <w:sz w:val="32"/>
          <w:szCs w:val="32"/>
        </w:rPr>
        <w:t xml:space="preserve"> </w:t>
      </w:r>
      <w:r w:rsidR="00D54869" w:rsidRPr="00883C73">
        <w:rPr>
          <w:rFonts w:ascii="Arial" w:eastAsia="Calibri" w:hAnsi="Arial" w:cs="Arial"/>
          <w:b/>
          <w:sz w:val="32"/>
          <w:szCs w:val="32"/>
        </w:rPr>
        <w:t>202</w:t>
      </w:r>
      <w:r w:rsidR="00597BE8">
        <w:rPr>
          <w:rFonts w:ascii="Arial" w:eastAsia="Calibri" w:hAnsi="Arial" w:cs="Arial"/>
          <w:b/>
          <w:sz w:val="32"/>
          <w:szCs w:val="32"/>
        </w:rPr>
        <w:t>6</w:t>
      </w:r>
      <w:r w:rsidR="009B00AA" w:rsidRPr="00883C73">
        <w:rPr>
          <w:rFonts w:ascii="Arial" w:eastAsia="Calibri" w:hAnsi="Arial" w:cs="Arial"/>
          <w:b/>
          <w:sz w:val="32"/>
          <w:szCs w:val="32"/>
        </w:rPr>
        <w:t xml:space="preserve">. </w:t>
      </w:r>
      <w:r w:rsidRPr="00883C73">
        <w:rPr>
          <w:rFonts w:ascii="Arial" w:eastAsia="Calibri" w:hAnsi="Arial" w:cs="Arial"/>
          <w:b/>
          <w:sz w:val="32"/>
          <w:szCs w:val="32"/>
          <w:lang w:val="sr-Cyrl-RS"/>
        </w:rPr>
        <w:t>ГОДИНА</w:t>
      </w:r>
    </w:p>
    <w:p w14:paraId="0A471760" w14:textId="77777777" w:rsidR="001E72C6" w:rsidRPr="00883C73" w:rsidRDefault="001E72C6" w:rsidP="001E72C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64586237" w14:textId="77777777" w:rsidR="001E72C6" w:rsidRPr="00883C73" w:rsidRDefault="001E72C6" w:rsidP="001E72C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2DBCB57E" w14:textId="77777777" w:rsidR="008E772C" w:rsidRPr="00883C73" w:rsidRDefault="008E772C" w:rsidP="001E72C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3B8B70A0" w14:textId="77777777" w:rsidR="008E772C" w:rsidRPr="00883C73" w:rsidRDefault="008E772C" w:rsidP="001E72C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703F9FCD" w14:textId="77777777" w:rsidR="003E3948" w:rsidRPr="00883C73" w:rsidRDefault="003E3948" w:rsidP="001E72C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31E636A6" w14:textId="77777777" w:rsidR="003E3948" w:rsidRPr="00883C73" w:rsidRDefault="003E3948" w:rsidP="001E72C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22678443" w14:textId="77777777" w:rsidR="003E3948" w:rsidRPr="00883C73" w:rsidRDefault="003E3948" w:rsidP="001E72C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3E6E0E24" w14:textId="77777777" w:rsidR="003E3948" w:rsidRPr="00883C73" w:rsidRDefault="003E3948" w:rsidP="001E72C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5C78D067" w14:textId="77777777" w:rsidR="003E3948" w:rsidRPr="00883C73" w:rsidRDefault="003E3948" w:rsidP="001E72C6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6F6C7966" w14:textId="77777777" w:rsidR="001E72C6" w:rsidRPr="00883C73" w:rsidRDefault="001E72C6" w:rsidP="00B131EF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</w:rPr>
      </w:pPr>
    </w:p>
    <w:p w14:paraId="2B143737" w14:textId="33C37BA2" w:rsidR="0070298B" w:rsidRPr="00980014" w:rsidRDefault="00D72B9E" w:rsidP="00B131EF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2"/>
          <w:lang w:val="sr-Cyrl-RS"/>
        </w:rPr>
      </w:pPr>
      <w:r>
        <w:rPr>
          <w:rFonts w:ascii="Arial" w:eastAsia="Calibri" w:hAnsi="Arial" w:cs="Arial"/>
          <w:b/>
          <w:sz w:val="24"/>
          <w:szCs w:val="22"/>
          <w:lang w:val="sr-Cyrl-RS"/>
        </w:rPr>
        <w:lastRenderedPageBreak/>
        <w:t>М</w:t>
      </w:r>
      <w:r w:rsidR="00156837">
        <w:rPr>
          <w:rFonts w:ascii="Arial" w:eastAsia="Calibri" w:hAnsi="Arial" w:cs="Arial"/>
          <w:b/>
          <w:sz w:val="24"/>
          <w:szCs w:val="22"/>
          <w:lang w:val="sr-Cyrl-BA"/>
        </w:rPr>
        <w:t>ај</w:t>
      </w:r>
      <w:r w:rsidR="001E4A45" w:rsidRPr="00883C73">
        <w:rPr>
          <w:rFonts w:ascii="Arial" w:eastAsia="Calibri" w:hAnsi="Arial" w:cs="Arial"/>
          <w:b/>
          <w:sz w:val="24"/>
          <w:szCs w:val="22"/>
          <w:lang w:val="sr-Cyrl-RS"/>
        </w:rPr>
        <w:t xml:space="preserve"> </w:t>
      </w:r>
      <w:r w:rsidR="003D11AC" w:rsidRPr="00883C73">
        <w:rPr>
          <w:rFonts w:ascii="Arial" w:eastAsia="Calibri" w:hAnsi="Arial" w:cs="Arial"/>
          <w:b/>
          <w:sz w:val="24"/>
          <w:szCs w:val="22"/>
        </w:rPr>
        <w:t>2025</w:t>
      </w:r>
      <w:r w:rsidR="00D54869" w:rsidRPr="00883C73">
        <w:rPr>
          <w:rFonts w:ascii="Arial" w:eastAsia="Calibri" w:hAnsi="Arial" w:cs="Arial"/>
          <w:b/>
          <w:sz w:val="24"/>
          <w:szCs w:val="22"/>
        </w:rPr>
        <w:t xml:space="preserve">. </w:t>
      </w:r>
      <w:r w:rsidR="001E4A45" w:rsidRPr="00883C73">
        <w:rPr>
          <w:rFonts w:ascii="Arial" w:eastAsia="Calibri" w:hAnsi="Arial" w:cs="Arial"/>
          <w:b/>
          <w:sz w:val="24"/>
          <w:szCs w:val="22"/>
          <w:lang w:val="sr-Cyrl-RS"/>
        </w:rPr>
        <w:t>године</w:t>
      </w:r>
      <w:r w:rsidR="00D54869" w:rsidRPr="00883C73">
        <w:rPr>
          <w:rFonts w:ascii="Arial" w:eastAsia="Calibri" w:hAnsi="Arial" w:cs="Arial"/>
          <w:b/>
          <w:color w:val="FF0000"/>
          <w:sz w:val="24"/>
          <w:szCs w:val="22"/>
        </w:rPr>
        <w:br w:type="page"/>
      </w:r>
    </w:p>
    <w:p w14:paraId="4196FB11" w14:textId="1B549BDB" w:rsidR="0070298B" w:rsidRPr="00883C73" w:rsidRDefault="000F2A48" w:rsidP="000F2A48">
      <w:pPr>
        <w:tabs>
          <w:tab w:val="center" w:pos="4873"/>
          <w:tab w:val="left" w:pos="7170"/>
        </w:tabs>
        <w:spacing w:after="200" w:line="276" w:lineRule="auto"/>
        <w:rPr>
          <w:rFonts w:ascii="Arial" w:eastAsia="Calibri" w:hAnsi="Arial" w:cs="Arial"/>
          <w:b/>
          <w:szCs w:val="22"/>
          <w:lang w:val="sr-Cyrl-RS"/>
        </w:rPr>
      </w:pPr>
      <w:r w:rsidRPr="00883C73">
        <w:rPr>
          <w:rFonts w:ascii="Arial" w:eastAsia="Calibri" w:hAnsi="Arial" w:cs="Arial"/>
          <w:b/>
          <w:color w:val="FF0000"/>
          <w:sz w:val="24"/>
          <w:szCs w:val="22"/>
        </w:rPr>
        <w:lastRenderedPageBreak/>
        <w:tab/>
      </w:r>
      <w:r w:rsidR="001E4A45" w:rsidRPr="00883C73">
        <w:rPr>
          <w:rFonts w:ascii="Arial" w:eastAsia="Calibri" w:hAnsi="Arial" w:cs="Arial"/>
          <w:b/>
          <w:szCs w:val="22"/>
          <w:lang w:val="sr-Cyrl-RS"/>
        </w:rPr>
        <w:t>САДРЖАЈ</w:t>
      </w:r>
    </w:p>
    <w:p w14:paraId="567C4F41" w14:textId="77777777" w:rsidR="00980014" w:rsidRDefault="00980014" w:rsidP="000E31BD">
      <w:pPr>
        <w:spacing w:after="240"/>
        <w:rPr>
          <w:rFonts w:ascii="Arial" w:hAnsi="Arial" w:cs="Arial"/>
          <w:b/>
          <w:bCs/>
          <w:lang w:val="sr-Cyrl-RS"/>
        </w:rPr>
      </w:pPr>
    </w:p>
    <w:p w14:paraId="6D3F6F0A" w14:textId="77777777" w:rsidR="00980014" w:rsidRDefault="00980014" w:rsidP="000E31BD">
      <w:pPr>
        <w:spacing w:after="240"/>
        <w:rPr>
          <w:rFonts w:ascii="Arial" w:hAnsi="Arial" w:cs="Arial"/>
          <w:b/>
          <w:bCs/>
          <w:lang w:val="sr-Cyrl-RS"/>
        </w:rPr>
      </w:pPr>
    </w:p>
    <w:p w14:paraId="56581311" w14:textId="07E69A89" w:rsidR="00980014" w:rsidRPr="00F06C07" w:rsidRDefault="00F06C07" w:rsidP="00FF1CD0">
      <w:pPr>
        <w:spacing w:after="240"/>
        <w:rPr>
          <w:rFonts w:ascii="Arial" w:hAnsi="Arial"/>
          <w:b/>
          <w:bCs/>
          <w:lang w:val="bs-Latn-BA"/>
        </w:rPr>
      </w:pPr>
      <w:r>
        <w:rPr>
          <w:rFonts w:ascii="Arial" w:hAnsi="Arial"/>
          <w:b/>
          <w:bCs/>
          <w:lang w:val="bs-Latn-BA"/>
        </w:rPr>
        <w:t xml:space="preserve">      </w:t>
      </w:r>
      <w:r w:rsidR="00980014" w:rsidRPr="00FF1CD0">
        <w:rPr>
          <w:rFonts w:ascii="Arial" w:hAnsi="Arial"/>
          <w:b/>
          <w:bCs/>
          <w:lang w:val="sr-Cyrl-RS"/>
        </w:rPr>
        <w:t>СКРАЋЕНИЦЕ</w:t>
      </w:r>
      <w:r>
        <w:rPr>
          <w:rFonts w:ascii="Arial" w:hAnsi="Arial"/>
          <w:b/>
          <w:bCs/>
          <w:lang w:val="bs-Latn-BA"/>
        </w:rPr>
        <w:t xml:space="preserve"> ........................................................................................................................... 3</w:t>
      </w:r>
    </w:p>
    <w:p w14:paraId="43A4ABA9" w14:textId="0C84FE50" w:rsidR="00980014" w:rsidRPr="00AB381B" w:rsidRDefault="00AB381B" w:rsidP="00173DC7">
      <w:pPr>
        <w:pStyle w:val="ListParagraph"/>
        <w:numPr>
          <w:ilvl w:val="0"/>
          <w:numId w:val="5"/>
        </w:numPr>
        <w:spacing w:after="240"/>
        <w:rPr>
          <w:rFonts w:ascii="Arial" w:hAnsi="Arial"/>
          <w:b/>
          <w:bCs/>
          <w:lang w:val="sr-Cyrl-RS"/>
        </w:rPr>
      </w:pPr>
      <w:r>
        <w:rPr>
          <w:rFonts w:ascii="Arial" w:hAnsi="Arial"/>
          <w:b/>
          <w:bCs/>
          <w:lang w:val="sr-Cyrl-RS"/>
        </w:rPr>
        <w:t xml:space="preserve">   </w:t>
      </w:r>
      <w:r w:rsidR="00980014" w:rsidRPr="00AB381B">
        <w:rPr>
          <w:rFonts w:ascii="Arial" w:hAnsi="Arial"/>
          <w:b/>
          <w:bCs/>
          <w:lang w:val="sr-Cyrl-RS"/>
        </w:rPr>
        <w:t>УВОД</w:t>
      </w:r>
      <w:r>
        <w:rPr>
          <w:rFonts w:ascii="Arial" w:hAnsi="Arial"/>
          <w:b/>
          <w:bCs/>
          <w:lang w:val="sr-Cyrl-RS"/>
        </w:rPr>
        <w:t>.........................................................................................................................</w:t>
      </w:r>
      <w:r w:rsidR="00A0250B">
        <w:rPr>
          <w:rFonts w:ascii="Arial" w:hAnsi="Arial"/>
          <w:b/>
          <w:bCs/>
          <w:lang w:val="sr-Cyrl-RS"/>
        </w:rPr>
        <w:t>.</w:t>
      </w:r>
      <w:r>
        <w:rPr>
          <w:rFonts w:ascii="Arial" w:hAnsi="Arial"/>
          <w:b/>
          <w:bCs/>
          <w:lang w:val="sr-Cyrl-RS"/>
        </w:rPr>
        <w:t>......... 4</w:t>
      </w:r>
    </w:p>
    <w:p w14:paraId="6B116BCF" w14:textId="148CD22F" w:rsidR="00980014" w:rsidRPr="00980014" w:rsidRDefault="00AB381B" w:rsidP="000E31BD">
      <w:pPr>
        <w:spacing w:after="240"/>
        <w:rPr>
          <w:rFonts w:ascii="Arial" w:hAnsi="Arial" w:cs="Arial"/>
          <w:b/>
          <w:bCs/>
          <w:iCs/>
          <w:color w:val="000000"/>
          <w:lang w:val="sr-Cyrl-RS"/>
        </w:rPr>
      </w:pP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  </w:t>
      </w:r>
      <w:r w:rsidR="00FF1CD0">
        <w:rPr>
          <w:rFonts w:ascii="Arial" w:hAnsi="Arial" w:cs="Arial"/>
          <w:b/>
          <w:bCs/>
          <w:iCs/>
          <w:color w:val="000000"/>
          <w:lang w:val="sr-Cyrl-RS"/>
        </w:rPr>
        <w:t xml:space="preserve">1.1 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</w:t>
      </w:r>
      <w:r w:rsidR="00980014" w:rsidRPr="00980014">
        <w:rPr>
          <w:rFonts w:ascii="Arial" w:hAnsi="Arial" w:cs="Arial"/>
          <w:b/>
          <w:bCs/>
          <w:iCs/>
          <w:color w:val="000000"/>
          <w:lang w:val="sr-Cyrl-RS"/>
        </w:rPr>
        <w:t xml:space="preserve">Локални модел имплементације програма јачања система социјалне заштите и 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   </w:t>
      </w:r>
      <w:r w:rsidR="00980014" w:rsidRPr="00980014">
        <w:rPr>
          <w:rFonts w:ascii="Arial" w:hAnsi="Arial" w:cs="Arial"/>
          <w:b/>
          <w:bCs/>
          <w:iCs/>
          <w:color w:val="000000"/>
          <w:lang w:val="sr-Cyrl-RS"/>
        </w:rPr>
        <w:t>инклузије (СЗИ Модел)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.......................................................................................................</w:t>
      </w:r>
      <w:r w:rsidR="00A0250B">
        <w:rPr>
          <w:rFonts w:ascii="Arial" w:hAnsi="Arial" w:cs="Arial"/>
          <w:b/>
          <w:bCs/>
          <w:iCs/>
          <w:color w:val="000000"/>
          <w:lang w:val="sr-Cyrl-RS"/>
        </w:rPr>
        <w:t>.</w:t>
      </w:r>
      <w:r>
        <w:rPr>
          <w:rFonts w:ascii="Arial" w:hAnsi="Arial" w:cs="Arial"/>
          <w:b/>
          <w:bCs/>
          <w:iCs/>
          <w:color w:val="000000"/>
          <w:lang w:val="sr-Cyrl-RS"/>
        </w:rPr>
        <w:t>.......... 5</w:t>
      </w:r>
    </w:p>
    <w:p w14:paraId="7E279FD5" w14:textId="0C86711E" w:rsidR="001D3E27" w:rsidRDefault="00AB381B" w:rsidP="000E31BD">
      <w:pPr>
        <w:spacing w:after="240"/>
        <w:rPr>
          <w:rFonts w:ascii="Arial" w:hAnsi="Arial" w:cs="Arial"/>
          <w:b/>
          <w:bCs/>
          <w:iCs/>
          <w:color w:val="000000"/>
          <w:lang w:val="sr-Cyrl-RS"/>
        </w:rPr>
      </w:pP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  </w:t>
      </w:r>
      <w:r w:rsidR="001D3E27">
        <w:rPr>
          <w:rFonts w:ascii="Arial" w:hAnsi="Arial" w:cs="Arial"/>
          <w:b/>
          <w:bCs/>
          <w:iCs/>
          <w:color w:val="000000"/>
          <w:lang w:val="sr-Cyrl-RS"/>
        </w:rPr>
        <w:t>2.</w:t>
      </w:r>
      <w:r w:rsidR="001D3E27" w:rsidRPr="001D3E27">
        <w:rPr>
          <w:rFonts w:ascii="Arial" w:eastAsia="Calibri" w:hAnsi="Arial" w:cs="Arial"/>
          <w:lang w:val="sr-Cyrl-RS"/>
        </w:rPr>
        <w:t xml:space="preserve"> </w:t>
      </w:r>
      <w:r w:rsidR="001D3E27">
        <w:rPr>
          <w:rFonts w:ascii="Arial" w:eastAsia="Calibri" w:hAnsi="Arial" w:cs="Arial"/>
          <w:lang w:val="sr-Cyrl-RS"/>
        </w:rPr>
        <w:t xml:space="preserve">    </w:t>
      </w:r>
      <w:r w:rsidR="001D3E27" w:rsidRPr="001D3E27">
        <w:rPr>
          <w:rFonts w:ascii="Arial" w:eastAsia="Calibri" w:hAnsi="Arial" w:cs="Arial"/>
          <w:b/>
          <w:bCs/>
          <w:lang w:val="sr-Cyrl-RS"/>
        </w:rPr>
        <w:t>АНАЛИЗА СИТУАЦИЈЕ ПО ПИТАЊУ ПРИОРИТЕТНИХ РАЊИВИХ ГРУПА</w:t>
      </w:r>
      <w:r w:rsidR="001D3E27">
        <w:rPr>
          <w:rFonts w:ascii="Arial" w:eastAsia="Calibri" w:hAnsi="Arial" w:cs="Arial"/>
          <w:b/>
          <w:bCs/>
          <w:lang w:val="sr-Cyrl-RS"/>
        </w:rPr>
        <w:t xml:space="preserve"> .</w:t>
      </w:r>
      <w:r w:rsidR="00A0250B">
        <w:rPr>
          <w:rFonts w:ascii="Arial" w:eastAsia="Calibri" w:hAnsi="Arial" w:cs="Arial"/>
          <w:b/>
          <w:bCs/>
          <w:lang w:val="sr-Cyrl-RS"/>
        </w:rPr>
        <w:t>.</w:t>
      </w:r>
      <w:r w:rsidR="001D3E27">
        <w:rPr>
          <w:rFonts w:ascii="Arial" w:eastAsia="Calibri" w:hAnsi="Arial" w:cs="Arial"/>
          <w:b/>
          <w:bCs/>
          <w:lang w:val="sr-Cyrl-RS"/>
        </w:rPr>
        <w:t>........... 7</w:t>
      </w:r>
    </w:p>
    <w:p w14:paraId="0C350C6A" w14:textId="0CE899AC" w:rsidR="003F7047" w:rsidRDefault="001D3E27" w:rsidP="000E31BD">
      <w:pPr>
        <w:spacing w:after="240"/>
        <w:rPr>
          <w:rFonts w:ascii="Arial" w:hAnsi="Arial" w:cs="Arial"/>
          <w:b/>
          <w:bCs/>
          <w:iCs/>
          <w:color w:val="000000"/>
          <w:lang w:val="sr-Cyrl-RS"/>
        </w:rPr>
      </w:pP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  3</w:t>
      </w:r>
      <w:r w:rsidR="00FF1CD0">
        <w:rPr>
          <w:rFonts w:ascii="Arial" w:hAnsi="Arial" w:cs="Arial"/>
          <w:b/>
          <w:bCs/>
          <w:iCs/>
          <w:color w:val="000000"/>
          <w:lang w:val="sr-Cyrl-RS"/>
        </w:rPr>
        <w:t xml:space="preserve">. </w:t>
      </w:r>
      <w:r w:rsidR="00AB381B">
        <w:rPr>
          <w:rFonts w:ascii="Arial" w:hAnsi="Arial" w:cs="Arial"/>
          <w:b/>
          <w:bCs/>
          <w:iCs/>
          <w:color w:val="000000"/>
          <w:lang w:val="sr-Cyrl-RS"/>
        </w:rPr>
        <w:t xml:space="preserve">    </w:t>
      </w:r>
      <w:r w:rsidR="003F7047">
        <w:rPr>
          <w:rFonts w:ascii="Arial" w:hAnsi="Arial" w:cs="Arial"/>
          <w:b/>
          <w:bCs/>
          <w:iCs/>
          <w:color w:val="000000"/>
          <w:lang w:val="sr-Cyrl-RS"/>
        </w:rPr>
        <w:t>ДЕФИНИЦИЈА ПРОБЛЕМА...............................................................................................9</w:t>
      </w:r>
    </w:p>
    <w:p w14:paraId="69E44BFC" w14:textId="66D1A4E2" w:rsidR="003F7047" w:rsidRDefault="003F7047" w:rsidP="000E31BD">
      <w:pPr>
        <w:spacing w:after="240"/>
        <w:rPr>
          <w:rFonts w:ascii="Arial" w:hAnsi="Arial" w:cs="Arial"/>
          <w:b/>
          <w:bCs/>
          <w:iCs/>
          <w:color w:val="000000"/>
          <w:lang w:val="sr-Cyrl-RS"/>
        </w:rPr>
      </w:pP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  4.    АНАЛИЗА УЛОГА...........................................................................................................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.</w:t>
      </w:r>
      <w:r>
        <w:rPr>
          <w:rFonts w:ascii="Arial" w:hAnsi="Arial" w:cs="Arial"/>
          <w:b/>
          <w:bCs/>
          <w:iCs/>
          <w:color w:val="000000"/>
          <w:lang w:val="sr-Cyrl-RS"/>
        </w:rPr>
        <w:t>...1</w:t>
      </w:r>
      <w:r w:rsidR="00963AB8">
        <w:rPr>
          <w:rFonts w:ascii="Arial" w:hAnsi="Arial" w:cs="Arial"/>
          <w:b/>
          <w:bCs/>
          <w:iCs/>
          <w:color w:val="000000"/>
          <w:lang w:val="sr-Cyrl-RS"/>
        </w:rPr>
        <w:t>1</w:t>
      </w:r>
    </w:p>
    <w:p w14:paraId="3154DDED" w14:textId="29FBE000" w:rsidR="003F7047" w:rsidRDefault="00A87A7A" w:rsidP="000E31BD">
      <w:pPr>
        <w:spacing w:after="240"/>
        <w:rPr>
          <w:rFonts w:ascii="Arial" w:hAnsi="Arial" w:cs="Arial"/>
          <w:b/>
          <w:bCs/>
          <w:iCs/>
          <w:color w:val="000000"/>
          <w:lang w:val="sr-Cyrl-RS"/>
        </w:rPr>
      </w:pP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  5. </w:t>
      </w:r>
      <w:r w:rsidR="00963AB8">
        <w:rPr>
          <w:rFonts w:ascii="Arial" w:hAnsi="Arial" w:cs="Arial"/>
          <w:b/>
          <w:bCs/>
          <w:iCs/>
          <w:color w:val="000000"/>
          <w:lang w:val="sr-Cyrl-RS"/>
        </w:rPr>
        <w:t xml:space="preserve"> 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АНАЛИЗА </w:t>
      </w:r>
      <w:r w:rsidR="00963AB8">
        <w:rPr>
          <w:rFonts w:ascii="Arial" w:hAnsi="Arial" w:cs="Arial"/>
          <w:b/>
          <w:bCs/>
          <w:iCs/>
          <w:color w:val="000000"/>
          <w:lang w:val="sr-Cyrl-RS"/>
        </w:rPr>
        <w:t xml:space="preserve">НЕДОСТАТАКА 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КАПАЦИТЕТА.......................................................................14</w:t>
      </w:r>
    </w:p>
    <w:p w14:paraId="542F7539" w14:textId="5E9EA7E7" w:rsidR="00A87A7A" w:rsidRDefault="003F7047" w:rsidP="000E31BD">
      <w:pPr>
        <w:spacing w:after="240"/>
        <w:rPr>
          <w:rFonts w:ascii="Arial" w:hAnsi="Arial" w:cs="Arial"/>
          <w:b/>
          <w:bCs/>
          <w:iCs/>
          <w:color w:val="000000"/>
          <w:lang w:val="sr-Cyrl-RS"/>
        </w:rPr>
      </w:pP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  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6</w:t>
      </w:r>
      <w:r>
        <w:rPr>
          <w:rFonts w:ascii="Arial" w:hAnsi="Arial" w:cs="Arial"/>
          <w:b/>
          <w:bCs/>
          <w:iCs/>
          <w:color w:val="000000"/>
          <w:lang w:val="sr-Cyrl-RS"/>
        </w:rPr>
        <w:t>.</w:t>
      </w:r>
      <w:r w:rsidR="00AB381B">
        <w:rPr>
          <w:rFonts w:ascii="Arial" w:hAnsi="Arial" w:cs="Arial"/>
          <w:b/>
          <w:bCs/>
          <w:iCs/>
          <w:color w:val="000000"/>
          <w:lang w:val="sr-Cyrl-RS"/>
        </w:rPr>
        <w:t xml:space="preserve"> </w:t>
      </w:r>
      <w:r w:rsidR="00B86A91">
        <w:rPr>
          <w:rFonts w:ascii="Arial" w:hAnsi="Arial" w:cs="Arial"/>
          <w:b/>
          <w:bCs/>
          <w:iCs/>
          <w:color w:val="000000"/>
          <w:lang w:val="bs-Latn-BA"/>
        </w:rPr>
        <w:t>„SWOT“</w:t>
      </w:r>
      <w:r w:rsidR="00980014" w:rsidRPr="00980014">
        <w:rPr>
          <w:rFonts w:ascii="Arial" w:hAnsi="Arial" w:cs="Arial"/>
          <w:b/>
          <w:bCs/>
          <w:iCs/>
          <w:color w:val="000000"/>
          <w:lang w:val="sr-Cyrl-RS"/>
        </w:rPr>
        <w:t xml:space="preserve"> АНАЛИЗА</w:t>
      </w:r>
      <w:r w:rsidR="00AB381B">
        <w:rPr>
          <w:rFonts w:ascii="Arial" w:hAnsi="Arial" w:cs="Arial"/>
          <w:b/>
          <w:bCs/>
          <w:iCs/>
          <w:color w:val="000000"/>
          <w:lang w:val="sr-Cyrl-RS"/>
        </w:rPr>
        <w:t xml:space="preserve"> ........................................................................................................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....</w:t>
      </w:r>
      <w:r w:rsidR="00AB381B">
        <w:rPr>
          <w:rFonts w:ascii="Arial" w:hAnsi="Arial" w:cs="Arial"/>
          <w:b/>
          <w:bCs/>
          <w:iCs/>
          <w:color w:val="000000"/>
          <w:lang w:val="sr-Cyrl-RS"/>
        </w:rPr>
        <w:t xml:space="preserve">. </w:t>
      </w:r>
      <w:r w:rsidR="001D3E27">
        <w:rPr>
          <w:rFonts w:ascii="Arial" w:hAnsi="Arial" w:cs="Arial"/>
          <w:b/>
          <w:bCs/>
          <w:iCs/>
          <w:color w:val="000000"/>
          <w:lang w:val="sr-Cyrl-RS"/>
        </w:rPr>
        <w:t>1</w:t>
      </w:r>
      <w:r w:rsidR="00963AB8">
        <w:rPr>
          <w:rFonts w:ascii="Arial" w:hAnsi="Arial" w:cs="Arial"/>
          <w:b/>
          <w:bCs/>
          <w:iCs/>
          <w:color w:val="000000"/>
          <w:lang w:val="sr-Cyrl-RS"/>
        </w:rPr>
        <w:t>5</w:t>
      </w:r>
      <w:r w:rsidR="00AB381B">
        <w:rPr>
          <w:rFonts w:ascii="Arial" w:hAnsi="Arial" w:cs="Arial"/>
          <w:b/>
          <w:bCs/>
          <w:iCs/>
          <w:color w:val="000000"/>
          <w:lang w:val="sr-Cyrl-RS"/>
        </w:rPr>
        <w:t xml:space="preserve">  </w:t>
      </w:r>
    </w:p>
    <w:p w14:paraId="6A50CFE2" w14:textId="0CC8B453" w:rsidR="00980014" w:rsidRPr="00980014" w:rsidRDefault="00AB381B" w:rsidP="000E31BD">
      <w:pPr>
        <w:spacing w:after="240"/>
        <w:rPr>
          <w:rFonts w:ascii="Arial" w:hAnsi="Arial" w:cs="Arial"/>
          <w:b/>
          <w:bCs/>
          <w:iCs/>
          <w:color w:val="000000"/>
          <w:lang w:val="sr-Cyrl-RS"/>
        </w:rPr>
      </w:pP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 xml:space="preserve"> 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 xml:space="preserve"> 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7</w:t>
      </w:r>
      <w:r w:rsidR="00FF1CD0">
        <w:rPr>
          <w:rFonts w:ascii="Arial" w:hAnsi="Arial" w:cs="Arial"/>
          <w:b/>
          <w:bCs/>
          <w:iCs/>
          <w:color w:val="000000"/>
          <w:lang w:val="sr-Cyrl-RS"/>
        </w:rPr>
        <w:t xml:space="preserve">. 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</w:t>
      </w:r>
      <w:r w:rsidR="00980014" w:rsidRPr="00980014">
        <w:rPr>
          <w:rFonts w:ascii="Arial" w:hAnsi="Arial" w:cs="Arial"/>
          <w:b/>
          <w:bCs/>
          <w:iCs/>
          <w:color w:val="000000"/>
          <w:lang w:val="sr-Cyrl-RS"/>
        </w:rPr>
        <w:t>ЦИЉЕВИ ПЛАНА АКТИВНОСТИ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............................................................................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.</w:t>
      </w:r>
      <w:r>
        <w:rPr>
          <w:rFonts w:ascii="Arial" w:hAnsi="Arial" w:cs="Arial"/>
          <w:b/>
          <w:bCs/>
          <w:iCs/>
          <w:color w:val="000000"/>
          <w:lang w:val="sr-Cyrl-RS"/>
        </w:rPr>
        <w:t>...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.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.. </w:t>
      </w:r>
      <w:r w:rsidR="00A0250B">
        <w:rPr>
          <w:rFonts w:ascii="Arial" w:hAnsi="Arial" w:cs="Arial"/>
          <w:b/>
          <w:bCs/>
          <w:iCs/>
          <w:color w:val="000000"/>
          <w:lang w:val="sr-Cyrl-RS"/>
        </w:rPr>
        <w:t>1</w:t>
      </w:r>
      <w:r w:rsidR="00963AB8">
        <w:rPr>
          <w:rFonts w:ascii="Arial" w:hAnsi="Arial" w:cs="Arial"/>
          <w:b/>
          <w:bCs/>
          <w:iCs/>
          <w:color w:val="000000"/>
          <w:lang w:val="sr-Cyrl-RS"/>
        </w:rPr>
        <w:t>8</w:t>
      </w:r>
    </w:p>
    <w:p w14:paraId="6CEA6EEA" w14:textId="1452D7F5" w:rsidR="00980014" w:rsidRPr="00980014" w:rsidRDefault="00AB381B" w:rsidP="000E31BD">
      <w:pPr>
        <w:spacing w:after="240"/>
        <w:rPr>
          <w:rFonts w:ascii="Arial" w:hAnsi="Arial" w:cs="Arial"/>
          <w:b/>
          <w:bCs/>
          <w:iCs/>
          <w:color w:val="000000"/>
          <w:lang w:val="sr-Cyrl-RS"/>
        </w:rPr>
      </w:pP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  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8</w:t>
      </w:r>
      <w:r w:rsidR="00FF1CD0">
        <w:rPr>
          <w:rFonts w:ascii="Arial" w:hAnsi="Arial" w:cs="Arial"/>
          <w:b/>
          <w:bCs/>
          <w:iCs/>
          <w:color w:val="000000"/>
          <w:lang w:val="sr-Cyrl-RS"/>
        </w:rPr>
        <w:t xml:space="preserve">. 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</w:t>
      </w:r>
      <w:r w:rsidR="00980014" w:rsidRPr="00980014">
        <w:rPr>
          <w:rFonts w:ascii="Arial" w:hAnsi="Arial" w:cs="Arial"/>
          <w:b/>
          <w:bCs/>
          <w:iCs/>
          <w:color w:val="000000"/>
          <w:lang w:val="sr-Cyrl-RS"/>
        </w:rPr>
        <w:t>ОЧЕКИВАНИ ИЗВОР ФИНАНСИРАЊА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................................................................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...</w:t>
      </w:r>
      <w:r>
        <w:rPr>
          <w:rFonts w:ascii="Arial" w:hAnsi="Arial" w:cs="Arial"/>
          <w:b/>
          <w:bCs/>
          <w:iCs/>
          <w:color w:val="000000"/>
          <w:lang w:val="sr-Cyrl-RS"/>
        </w:rPr>
        <w:t>.....</w:t>
      </w:r>
      <w:r w:rsidR="001D3E27">
        <w:rPr>
          <w:rFonts w:ascii="Arial" w:hAnsi="Arial" w:cs="Arial"/>
          <w:b/>
          <w:bCs/>
          <w:iCs/>
          <w:color w:val="000000"/>
          <w:lang w:val="sr-Cyrl-RS"/>
        </w:rPr>
        <w:t xml:space="preserve">. </w:t>
      </w:r>
      <w:r w:rsidR="00963AB8">
        <w:rPr>
          <w:rFonts w:ascii="Arial" w:hAnsi="Arial" w:cs="Arial"/>
          <w:b/>
          <w:bCs/>
          <w:iCs/>
          <w:color w:val="000000"/>
          <w:lang w:val="sr-Cyrl-RS"/>
        </w:rPr>
        <w:t>20</w:t>
      </w:r>
    </w:p>
    <w:p w14:paraId="5AF7896F" w14:textId="3814CE64" w:rsidR="00980014" w:rsidRPr="00980014" w:rsidRDefault="00AB381B" w:rsidP="000E31BD">
      <w:pPr>
        <w:spacing w:after="240"/>
        <w:rPr>
          <w:rFonts w:ascii="Arial" w:hAnsi="Arial" w:cs="Arial"/>
          <w:b/>
          <w:bCs/>
          <w:iCs/>
          <w:color w:val="000000"/>
          <w:lang w:val="sr-Cyrl-RS"/>
        </w:rPr>
      </w:pP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  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9</w:t>
      </w:r>
      <w:r w:rsidR="00FF1CD0">
        <w:rPr>
          <w:rFonts w:ascii="Arial" w:hAnsi="Arial" w:cs="Arial"/>
          <w:b/>
          <w:bCs/>
          <w:iCs/>
          <w:color w:val="000000"/>
          <w:lang w:val="sr-Cyrl-RS"/>
        </w:rPr>
        <w:t xml:space="preserve">. </w:t>
      </w:r>
      <w:r>
        <w:rPr>
          <w:rFonts w:ascii="Arial" w:hAnsi="Arial" w:cs="Arial"/>
          <w:b/>
          <w:bCs/>
          <w:iCs/>
          <w:color w:val="000000"/>
          <w:lang w:val="sr-Cyrl-RS"/>
        </w:rPr>
        <w:t xml:space="preserve">    </w:t>
      </w:r>
      <w:r w:rsidR="00980014" w:rsidRPr="00980014">
        <w:rPr>
          <w:rFonts w:ascii="Arial" w:hAnsi="Arial" w:cs="Arial"/>
          <w:b/>
          <w:bCs/>
          <w:iCs/>
          <w:color w:val="000000"/>
          <w:lang w:val="sr-Cyrl-RS"/>
        </w:rPr>
        <w:t>МОНИТОРИНГ</w:t>
      </w:r>
      <w:r w:rsidR="00A0250B">
        <w:rPr>
          <w:rFonts w:ascii="Arial" w:hAnsi="Arial" w:cs="Arial"/>
          <w:b/>
          <w:bCs/>
          <w:iCs/>
          <w:color w:val="000000"/>
          <w:lang w:val="sr-Cyrl-RS"/>
        </w:rPr>
        <w:t xml:space="preserve"> .........................................................................................................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.</w:t>
      </w:r>
      <w:r w:rsidR="00A0250B">
        <w:rPr>
          <w:rFonts w:ascii="Arial" w:hAnsi="Arial" w:cs="Arial"/>
          <w:b/>
          <w:bCs/>
          <w:iCs/>
          <w:color w:val="000000"/>
          <w:lang w:val="sr-Cyrl-RS"/>
        </w:rPr>
        <w:t xml:space="preserve">....... </w:t>
      </w:r>
      <w:r w:rsidR="00A87A7A">
        <w:rPr>
          <w:rFonts w:ascii="Arial" w:hAnsi="Arial" w:cs="Arial"/>
          <w:b/>
          <w:bCs/>
          <w:iCs/>
          <w:color w:val="000000"/>
          <w:lang w:val="sr-Cyrl-RS"/>
        </w:rPr>
        <w:t>20</w:t>
      </w:r>
    </w:p>
    <w:p w14:paraId="78DE690A" w14:textId="45AA55F0" w:rsidR="00980014" w:rsidRPr="00A0250B" w:rsidRDefault="00AB381B" w:rsidP="00980014">
      <w:pPr>
        <w:keepNext/>
        <w:keepLines/>
        <w:spacing w:before="240"/>
        <w:outlineLvl w:val="0"/>
        <w:rPr>
          <w:rFonts w:ascii="Arial" w:hAnsi="Arial" w:cs="Arial"/>
          <w:b/>
          <w:szCs w:val="22"/>
          <w:lang w:val="sr-Cyrl-RS"/>
        </w:rPr>
      </w:pPr>
      <w:r>
        <w:rPr>
          <w:rFonts w:ascii="Arial" w:hAnsi="Arial" w:cs="Arial"/>
          <w:b/>
          <w:szCs w:val="22"/>
          <w:lang w:val="sr-Cyrl-RS"/>
        </w:rPr>
        <w:t xml:space="preserve">      </w:t>
      </w:r>
      <w:r w:rsidR="00A87A7A">
        <w:rPr>
          <w:rFonts w:ascii="Arial" w:hAnsi="Arial" w:cs="Arial"/>
          <w:b/>
          <w:szCs w:val="22"/>
          <w:lang w:val="sr-Cyrl-RS"/>
        </w:rPr>
        <w:t>10</w:t>
      </w:r>
      <w:r w:rsidR="00FF1CD0">
        <w:rPr>
          <w:rFonts w:ascii="Arial" w:hAnsi="Arial" w:cs="Arial"/>
          <w:b/>
          <w:szCs w:val="22"/>
          <w:lang w:val="sr-Cyrl-RS"/>
        </w:rPr>
        <w:t xml:space="preserve">. </w:t>
      </w:r>
      <w:r>
        <w:rPr>
          <w:rFonts w:ascii="Arial" w:hAnsi="Arial" w:cs="Arial"/>
          <w:b/>
          <w:szCs w:val="22"/>
          <w:lang w:val="sr-Cyrl-RS"/>
        </w:rPr>
        <w:t xml:space="preserve">   </w:t>
      </w:r>
      <w:r w:rsidR="00980014" w:rsidRPr="00980014">
        <w:rPr>
          <w:rFonts w:ascii="Arial" w:hAnsi="Arial" w:cs="Arial"/>
          <w:b/>
          <w:szCs w:val="22"/>
          <w:lang w:val="bs-Latn-BA"/>
        </w:rPr>
        <w:t xml:space="preserve">ПЛАН АКТИВНОСТИ ЗА ЈАЧАЊЕ СИСТЕМА СОЦИЈАЛНЕ ЗАШТИТЕ И ИНКЛУЗИЈЕ У </w:t>
      </w:r>
      <w:r w:rsidR="00980014" w:rsidRPr="00980014">
        <w:rPr>
          <w:rFonts w:ascii="Arial" w:hAnsi="Arial" w:cs="Arial"/>
          <w:b/>
          <w:szCs w:val="22"/>
          <w:lang w:val="sr-Cyrl-RS"/>
        </w:rPr>
        <w:t>ГРАДУ ГРАДИШКА</w:t>
      </w:r>
      <w:r w:rsidR="00980014" w:rsidRPr="00980014">
        <w:rPr>
          <w:rFonts w:ascii="Arial" w:hAnsi="Arial" w:cs="Arial"/>
          <w:b/>
          <w:szCs w:val="22"/>
          <w:lang w:val="bs-Latn-BA"/>
        </w:rPr>
        <w:t xml:space="preserve"> ЗА 202</w:t>
      </w:r>
      <w:r w:rsidR="00980014" w:rsidRPr="00980014">
        <w:rPr>
          <w:rFonts w:ascii="Arial" w:hAnsi="Arial" w:cs="Arial"/>
          <w:b/>
          <w:szCs w:val="22"/>
          <w:lang w:val="sr-Cyrl-RS"/>
        </w:rPr>
        <w:t>5</w:t>
      </w:r>
      <w:r w:rsidR="00980014" w:rsidRPr="00980014">
        <w:rPr>
          <w:rFonts w:ascii="Arial" w:hAnsi="Arial" w:cs="Arial"/>
          <w:b/>
          <w:szCs w:val="22"/>
          <w:lang w:val="bs-Latn-BA"/>
        </w:rPr>
        <w:t>-202</w:t>
      </w:r>
      <w:r w:rsidR="00980014" w:rsidRPr="00980014">
        <w:rPr>
          <w:rFonts w:ascii="Arial" w:hAnsi="Arial" w:cs="Arial"/>
          <w:b/>
          <w:szCs w:val="22"/>
          <w:lang w:val="sr-Cyrl-RS"/>
        </w:rPr>
        <w:t>6</w:t>
      </w:r>
      <w:r w:rsidR="00980014" w:rsidRPr="00980014">
        <w:rPr>
          <w:rFonts w:ascii="Arial" w:hAnsi="Arial" w:cs="Arial"/>
          <w:b/>
          <w:szCs w:val="22"/>
          <w:lang w:val="bs-Latn-BA"/>
        </w:rPr>
        <w:t>. ГОДИНУ</w:t>
      </w:r>
      <w:r w:rsidR="00A0250B">
        <w:rPr>
          <w:rFonts w:ascii="Arial" w:hAnsi="Arial" w:cs="Arial"/>
          <w:b/>
          <w:szCs w:val="22"/>
          <w:lang w:val="sr-Cyrl-RS"/>
        </w:rPr>
        <w:t xml:space="preserve"> ..................................................... </w:t>
      </w:r>
      <w:r w:rsidR="00A87A7A">
        <w:rPr>
          <w:rFonts w:ascii="Arial" w:hAnsi="Arial" w:cs="Arial"/>
          <w:b/>
          <w:szCs w:val="22"/>
          <w:lang w:val="sr-Cyrl-RS"/>
        </w:rPr>
        <w:t>21</w:t>
      </w:r>
    </w:p>
    <w:p w14:paraId="6DC6A615" w14:textId="77777777" w:rsidR="00980014" w:rsidRDefault="00980014" w:rsidP="000E31BD">
      <w:pPr>
        <w:spacing w:after="240"/>
        <w:rPr>
          <w:rFonts w:ascii="Arial" w:hAnsi="Arial" w:cs="Arial"/>
          <w:color w:val="FF0000"/>
          <w:lang w:val="sr-Cyrl-RS"/>
        </w:rPr>
      </w:pPr>
    </w:p>
    <w:p w14:paraId="5AFD731E" w14:textId="77777777" w:rsidR="00980014" w:rsidRPr="00980014" w:rsidRDefault="00980014" w:rsidP="000E31BD">
      <w:pPr>
        <w:spacing w:after="240"/>
        <w:rPr>
          <w:rFonts w:ascii="Arial" w:hAnsi="Arial" w:cs="Arial"/>
          <w:color w:val="FF0000"/>
          <w:lang w:val="sr-Cyrl-RS"/>
        </w:rPr>
      </w:pPr>
    </w:p>
    <w:p w14:paraId="3745676C" w14:textId="77777777" w:rsidR="0004693F" w:rsidRPr="00883C73" w:rsidRDefault="0004693F">
      <w:pPr>
        <w:rPr>
          <w:rFonts w:ascii="Arial" w:eastAsia="Calibri" w:hAnsi="Arial" w:cs="Arial"/>
          <w:color w:val="FF0000"/>
          <w:szCs w:val="22"/>
        </w:rPr>
      </w:pPr>
    </w:p>
    <w:p w14:paraId="7C9D79FD" w14:textId="77777777" w:rsidR="0004693F" w:rsidRPr="00883C73" w:rsidRDefault="0004693F">
      <w:pPr>
        <w:rPr>
          <w:rFonts w:ascii="Arial" w:eastAsia="Calibri" w:hAnsi="Arial" w:cs="Arial"/>
          <w:color w:val="000000"/>
          <w:szCs w:val="22"/>
        </w:rPr>
      </w:pPr>
      <w:r w:rsidRPr="00883C73">
        <w:rPr>
          <w:rFonts w:ascii="Arial" w:eastAsia="Calibri" w:hAnsi="Arial" w:cs="Arial"/>
          <w:color w:val="FF0000"/>
          <w:szCs w:val="22"/>
        </w:rPr>
        <w:br w:type="page"/>
      </w:r>
    </w:p>
    <w:p w14:paraId="405DE45C" w14:textId="77777777" w:rsidR="001E72C6" w:rsidRPr="00984611" w:rsidRDefault="001E72C6" w:rsidP="001E72C6">
      <w:pPr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4"/>
          <w:szCs w:val="22"/>
        </w:rPr>
      </w:pPr>
    </w:p>
    <w:p w14:paraId="6D0E643A" w14:textId="03189D9F" w:rsidR="001E72C6" w:rsidRPr="00984611" w:rsidRDefault="002A363D" w:rsidP="0047000B">
      <w:pPr>
        <w:pStyle w:val="Heading1"/>
        <w:numPr>
          <w:ilvl w:val="0"/>
          <w:numId w:val="0"/>
        </w:numPr>
        <w:ind w:left="432"/>
        <w:rPr>
          <w:rFonts w:ascii="Arial" w:eastAsia="Calibri" w:hAnsi="Arial" w:cs="Arial"/>
          <w:b/>
          <w:color w:val="000000"/>
          <w:sz w:val="24"/>
          <w:szCs w:val="24"/>
          <w:lang w:val="sr-Cyrl-RS"/>
        </w:rPr>
      </w:pPr>
      <w:r w:rsidRPr="00984611">
        <w:rPr>
          <w:rFonts w:ascii="Arial" w:eastAsia="Calibri" w:hAnsi="Arial" w:cs="Arial"/>
          <w:b/>
          <w:color w:val="000000"/>
          <w:sz w:val="24"/>
          <w:szCs w:val="24"/>
          <w:lang w:val="sr-Cyrl-RS"/>
        </w:rPr>
        <w:t>СКРАЋЕНИЦЕ</w:t>
      </w:r>
    </w:p>
    <w:p w14:paraId="5C27F7DC" w14:textId="77777777" w:rsidR="007D1DC3" w:rsidRPr="00984611" w:rsidRDefault="007D1DC3" w:rsidP="00FB556A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</w:p>
    <w:p w14:paraId="1809B85A" w14:textId="7E463C09" w:rsidR="002A363D" w:rsidRPr="00984611" w:rsidRDefault="002A363D" w:rsidP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  <w:r w:rsidRPr="00984611">
        <w:rPr>
          <w:rFonts w:ascii="Arial" w:eastAsia="Calibri" w:hAnsi="Arial" w:cs="Arial"/>
          <w:color w:val="000000"/>
          <w:sz w:val="24"/>
          <w:szCs w:val="22"/>
        </w:rPr>
        <w:t>-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БиХ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             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Босна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и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Херцеговина</w:t>
      </w:r>
      <w:proofErr w:type="spellEnd"/>
    </w:p>
    <w:p w14:paraId="47F2052C" w14:textId="18548A31" w:rsidR="002A363D" w:rsidRPr="00984611" w:rsidRDefault="002A363D" w:rsidP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  <w:r w:rsidRPr="00984611">
        <w:rPr>
          <w:rFonts w:ascii="Arial" w:eastAsia="Calibri" w:hAnsi="Arial" w:cs="Arial"/>
          <w:color w:val="000000"/>
          <w:sz w:val="24"/>
          <w:szCs w:val="22"/>
        </w:rPr>
        <w:t>-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РС                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Република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Српска</w:t>
      </w:r>
    </w:p>
    <w:p w14:paraId="1CA13C5A" w14:textId="2A3397D5" w:rsidR="002A363D" w:rsidRPr="00984611" w:rsidRDefault="002A363D" w:rsidP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  <w:r w:rsidRPr="00984611">
        <w:rPr>
          <w:rFonts w:ascii="Arial" w:eastAsia="Calibri" w:hAnsi="Arial" w:cs="Arial"/>
          <w:color w:val="000000"/>
          <w:sz w:val="24"/>
          <w:szCs w:val="22"/>
        </w:rPr>
        <w:t>-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</w:t>
      </w:r>
      <w:proofErr w:type="gramStart"/>
      <w:r w:rsidRPr="00984611">
        <w:rPr>
          <w:rFonts w:ascii="Arial" w:eastAsia="Calibri" w:hAnsi="Arial" w:cs="Arial"/>
          <w:color w:val="000000"/>
          <w:sz w:val="24"/>
          <w:szCs w:val="22"/>
        </w:rPr>
        <w:t>ЈУ  ЦСР</w:t>
      </w:r>
      <w:proofErr w:type="gram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      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Јавна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установа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Центар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за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социјални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рад</w:t>
      </w:r>
      <w:proofErr w:type="spellEnd"/>
    </w:p>
    <w:p w14:paraId="709507DB" w14:textId="4FA75D80" w:rsidR="002A363D" w:rsidRPr="00984611" w:rsidRDefault="002A363D" w:rsidP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  <w:r w:rsidRPr="00984611">
        <w:rPr>
          <w:rFonts w:ascii="Arial" w:eastAsia="Calibri" w:hAnsi="Arial" w:cs="Arial"/>
          <w:color w:val="000000"/>
          <w:sz w:val="24"/>
          <w:szCs w:val="22"/>
        </w:rPr>
        <w:t>-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</w:t>
      </w:r>
      <w:r w:rsidR="00B131EF">
        <w:rPr>
          <w:rFonts w:ascii="Arial" w:eastAsia="Calibri" w:hAnsi="Arial" w:cs="Arial"/>
          <w:color w:val="000000"/>
          <w:sz w:val="24"/>
          <w:szCs w:val="22"/>
        </w:rPr>
        <w:t>UN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              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Уједињене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нације</w:t>
      </w:r>
    </w:p>
    <w:p w14:paraId="205B617C" w14:textId="62BACA85" w:rsidR="002A363D" w:rsidRPr="00984611" w:rsidRDefault="002A363D" w:rsidP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  <w:r w:rsidRPr="00984611">
        <w:rPr>
          <w:rFonts w:ascii="Arial" w:eastAsia="Calibri" w:hAnsi="Arial" w:cs="Arial"/>
          <w:color w:val="000000"/>
          <w:sz w:val="24"/>
          <w:szCs w:val="22"/>
        </w:rPr>
        <w:t>-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</w:t>
      </w:r>
      <w:r w:rsidR="00B131EF">
        <w:rPr>
          <w:rFonts w:ascii="Arial" w:eastAsia="Calibri" w:hAnsi="Arial" w:cs="Arial"/>
          <w:color w:val="000000"/>
          <w:sz w:val="24"/>
          <w:szCs w:val="22"/>
        </w:rPr>
        <w:t>UNICEF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    </w:t>
      </w:r>
      <w:r w:rsidR="00B131EF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Фонд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Уједињених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нација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за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дјецу</w:t>
      </w:r>
      <w:proofErr w:type="spellEnd"/>
    </w:p>
    <w:p w14:paraId="6CB78E83" w14:textId="3839159D" w:rsidR="002A363D" w:rsidRPr="00984611" w:rsidRDefault="002A363D" w:rsidP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  <w:r w:rsidRPr="00984611">
        <w:rPr>
          <w:rFonts w:ascii="Arial" w:eastAsia="Calibri" w:hAnsi="Arial" w:cs="Arial"/>
          <w:color w:val="000000"/>
          <w:sz w:val="24"/>
          <w:szCs w:val="22"/>
        </w:rPr>
        <w:t>-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</w:t>
      </w:r>
      <w:r w:rsidR="00B131EF">
        <w:rPr>
          <w:rFonts w:ascii="Arial" w:eastAsia="Calibri" w:hAnsi="Arial" w:cs="Arial"/>
          <w:color w:val="000000"/>
          <w:sz w:val="24"/>
          <w:szCs w:val="22"/>
          <w:lang w:val="sr-Latn-BA"/>
        </w:rPr>
        <w:t>UNDP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    </w:t>
      </w:r>
      <w:r w:rsidR="00597BE8" w:rsidRPr="00984611">
        <w:rPr>
          <w:rFonts w:ascii="Arial" w:eastAsia="Calibri" w:hAnsi="Arial" w:cs="Arial"/>
          <w:color w:val="000000"/>
          <w:sz w:val="24"/>
          <w:szCs w:val="22"/>
        </w:rPr>
        <w:t xml:space="preserve">   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 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Развојни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програм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="00B131EF">
        <w:rPr>
          <w:rFonts w:ascii="Arial" w:eastAsia="Calibri" w:hAnsi="Arial" w:cs="Arial"/>
          <w:color w:val="000000"/>
          <w:sz w:val="24"/>
          <w:szCs w:val="22"/>
        </w:rPr>
        <w:t>U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>једињени</w:t>
      </w:r>
      <w:r w:rsidR="00B131EF">
        <w:rPr>
          <w:rFonts w:ascii="Arial" w:eastAsia="Calibri" w:hAnsi="Arial" w:cs="Arial"/>
          <w:color w:val="000000"/>
          <w:sz w:val="24"/>
          <w:szCs w:val="22"/>
        </w:rPr>
        <w:t>x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нација</w:t>
      </w:r>
      <w:proofErr w:type="spellEnd"/>
    </w:p>
    <w:p w14:paraId="58E327D5" w14:textId="3057DD5F" w:rsidR="002A363D" w:rsidRPr="00984611" w:rsidRDefault="002A363D" w:rsidP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  <w:r w:rsidRPr="00984611">
        <w:rPr>
          <w:rFonts w:ascii="Arial" w:eastAsia="Calibri" w:hAnsi="Arial" w:cs="Arial"/>
          <w:color w:val="000000"/>
          <w:sz w:val="24"/>
          <w:szCs w:val="22"/>
        </w:rPr>
        <w:t>-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МЗ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      </w:t>
      </w:r>
      <w:r w:rsidR="00597BE8" w:rsidRPr="00984611">
        <w:rPr>
          <w:rFonts w:ascii="Arial" w:eastAsia="Calibri" w:hAnsi="Arial" w:cs="Arial"/>
          <w:color w:val="000000"/>
          <w:sz w:val="24"/>
          <w:szCs w:val="22"/>
        </w:rPr>
        <w:t xml:space="preserve">    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 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Мјесна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заједница</w:t>
      </w:r>
      <w:proofErr w:type="spellEnd"/>
    </w:p>
    <w:p w14:paraId="1D7BF41E" w14:textId="05F5C450" w:rsidR="002A363D" w:rsidRPr="00984611" w:rsidRDefault="002A363D" w:rsidP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  <w:lang w:val="sr-Cyrl-BA"/>
        </w:rPr>
      </w:pPr>
      <w:r w:rsidRPr="00984611">
        <w:rPr>
          <w:rFonts w:ascii="Arial" w:eastAsia="Calibri" w:hAnsi="Arial" w:cs="Arial"/>
          <w:color w:val="000000"/>
          <w:sz w:val="24"/>
          <w:szCs w:val="22"/>
        </w:rPr>
        <w:t>-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С</w:t>
      </w:r>
      <w:r w:rsidR="009E1E8E" w:rsidRPr="00984611">
        <w:rPr>
          <w:rFonts w:ascii="Arial" w:eastAsia="Calibri" w:hAnsi="Arial" w:cs="Arial"/>
          <w:color w:val="000000"/>
          <w:sz w:val="24"/>
          <w:szCs w:val="22"/>
          <w:lang w:val="sr-Cyrl-BA"/>
        </w:rPr>
        <w:t>Г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       </w:t>
      </w:r>
      <w:r w:rsidR="00597BE8" w:rsidRPr="00984611">
        <w:rPr>
          <w:rFonts w:ascii="Arial" w:eastAsia="Calibri" w:hAnsi="Arial" w:cs="Arial"/>
          <w:color w:val="000000"/>
          <w:sz w:val="24"/>
          <w:szCs w:val="22"/>
        </w:rPr>
        <w:t xml:space="preserve">    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Скупштина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</w:t>
      </w:r>
      <w:r w:rsidR="009E1E8E" w:rsidRPr="00984611">
        <w:rPr>
          <w:rFonts w:ascii="Arial" w:eastAsia="Calibri" w:hAnsi="Arial" w:cs="Arial"/>
          <w:color w:val="000000"/>
          <w:sz w:val="24"/>
          <w:szCs w:val="22"/>
          <w:lang w:val="sr-Cyrl-BA"/>
        </w:rPr>
        <w:t>града</w:t>
      </w:r>
    </w:p>
    <w:p w14:paraId="3750DF4B" w14:textId="2F64AF49" w:rsidR="002A363D" w:rsidRPr="00984611" w:rsidRDefault="002A363D" w:rsidP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  <w:r w:rsidRPr="00984611">
        <w:rPr>
          <w:rFonts w:ascii="Arial" w:eastAsia="Calibri" w:hAnsi="Arial" w:cs="Arial"/>
          <w:color w:val="000000"/>
          <w:sz w:val="24"/>
          <w:szCs w:val="22"/>
        </w:rPr>
        <w:t>-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ОШ</w:t>
      </w:r>
      <w:r w:rsidRPr="00984611">
        <w:rPr>
          <w:rFonts w:ascii="Arial" w:eastAsia="Calibri" w:hAnsi="Arial" w:cs="Arial"/>
          <w:color w:val="000000"/>
          <w:sz w:val="24"/>
          <w:szCs w:val="22"/>
        </w:rPr>
        <w:tab/>
        <w:t xml:space="preserve">           </w:t>
      </w:r>
      <w:r w:rsidR="00597BE8" w:rsidRPr="00984611">
        <w:rPr>
          <w:rFonts w:ascii="Arial" w:eastAsia="Calibri" w:hAnsi="Arial" w:cs="Arial"/>
          <w:color w:val="000000"/>
          <w:sz w:val="24"/>
          <w:szCs w:val="22"/>
        </w:rPr>
        <w:t xml:space="preserve">   </w:t>
      </w:r>
      <w:proofErr w:type="spellStart"/>
      <w:r w:rsidRPr="00984611">
        <w:rPr>
          <w:rFonts w:ascii="Arial" w:eastAsia="Calibri" w:hAnsi="Arial" w:cs="Arial"/>
          <w:color w:val="000000"/>
          <w:sz w:val="24"/>
          <w:szCs w:val="22"/>
        </w:rPr>
        <w:t>Основна</w:t>
      </w:r>
      <w:proofErr w:type="spellEnd"/>
      <w:r w:rsidRPr="00984611">
        <w:rPr>
          <w:rFonts w:ascii="Arial" w:eastAsia="Calibri" w:hAnsi="Arial" w:cs="Arial"/>
          <w:color w:val="000000"/>
          <w:sz w:val="24"/>
          <w:szCs w:val="22"/>
        </w:rPr>
        <w:t xml:space="preserve"> школа</w:t>
      </w:r>
    </w:p>
    <w:p w14:paraId="2BFA7D81" w14:textId="386ED4D4" w:rsidR="00DB5FCC" w:rsidRPr="00984611" w:rsidRDefault="006779CF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  <w:lang w:val="sr-Cyrl-RS"/>
        </w:rPr>
      </w:pPr>
      <w:r w:rsidRPr="00984611">
        <w:rPr>
          <w:rFonts w:ascii="Arial" w:eastAsia="Calibri" w:hAnsi="Arial" w:cs="Arial"/>
          <w:color w:val="000000"/>
          <w:sz w:val="24"/>
          <w:szCs w:val="22"/>
          <w:lang w:val="sr-Cyrl-RS"/>
        </w:rPr>
        <w:t>-        СЗИ              Социјална заштита и инклузија</w:t>
      </w:r>
    </w:p>
    <w:p w14:paraId="4A48A7C7" w14:textId="43EA953E" w:rsidR="006779CF" w:rsidRPr="00984611" w:rsidRDefault="006779CF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  <w:lang w:val="sr-Cyrl-RS"/>
        </w:rPr>
      </w:pPr>
      <w:r w:rsidRPr="00984611">
        <w:rPr>
          <w:rFonts w:ascii="Arial" w:eastAsia="Calibri" w:hAnsi="Arial" w:cs="Arial"/>
          <w:color w:val="000000"/>
          <w:sz w:val="24"/>
          <w:szCs w:val="22"/>
          <w:lang w:val="sr-Cyrl-RS"/>
        </w:rPr>
        <w:t xml:space="preserve">-        </w:t>
      </w:r>
      <w:r w:rsidR="00566E12" w:rsidRPr="00984611">
        <w:rPr>
          <w:rFonts w:ascii="Arial" w:eastAsia="Calibri" w:hAnsi="Arial" w:cs="Arial"/>
          <w:color w:val="000000"/>
          <w:sz w:val="24"/>
          <w:szCs w:val="22"/>
          <w:lang w:val="sr-Cyrl-RS"/>
        </w:rPr>
        <w:t xml:space="preserve"> </w:t>
      </w:r>
      <w:r w:rsidRPr="00984611">
        <w:rPr>
          <w:rFonts w:ascii="Arial" w:eastAsia="Calibri" w:hAnsi="Arial" w:cs="Arial"/>
          <w:color w:val="000000"/>
          <w:sz w:val="24"/>
          <w:szCs w:val="22"/>
          <w:lang w:val="sr-Cyrl-RS"/>
        </w:rPr>
        <w:t>ОТ               Оперативно т</w:t>
      </w:r>
      <w:r w:rsidR="007639DC" w:rsidRPr="00984611">
        <w:rPr>
          <w:rFonts w:ascii="Arial" w:eastAsia="Calibri" w:hAnsi="Arial" w:cs="Arial"/>
          <w:color w:val="000000"/>
          <w:sz w:val="24"/>
          <w:szCs w:val="22"/>
          <w:lang w:val="sr-Cyrl-RS"/>
        </w:rPr>
        <w:t>и</w:t>
      </w:r>
      <w:r w:rsidR="009E1E8E" w:rsidRPr="00984611">
        <w:rPr>
          <w:rFonts w:ascii="Arial" w:eastAsia="Calibri" w:hAnsi="Arial" w:cs="Arial"/>
          <w:color w:val="000000"/>
          <w:sz w:val="24"/>
          <w:szCs w:val="22"/>
          <w:lang w:val="sr-Cyrl-RS"/>
        </w:rPr>
        <w:t>м</w:t>
      </w:r>
    </w:p>
    <w:p w14:paraId="0035CF00" w14:textId="128D605B" w:rsidR="00566E12" w:rsidRPr="00984611" w:rsidRDefault="00566E12" w:rsidP="00566E12">
      <w:pPr>
        <w:tabs>
          <w:tab w:val="left" w:pos="2036"/>
        </w:tabs>
        <w:spacing w:after="200" w:line="276" w:lineRule="auto"/>
        <w:rPr>
          <w:rFonts w:ascii="Arial" w:eastAsia="Calibri" w:hAnsi="Arial" w:cs="Arial"/>
          <w:color w:val="000000"/>
          <w:sz w:val="24"/>
          <w:szCs w:val="22"/>
          <w:lang w:val="sr-Cyrl-RS"/>
        </w:rPr>
      </w:pPr>
      <w:r w:rsidRPr="00984611">
        <w:rPr>
          <w:rFonts w:ascii="Arial" w:eastAsia="Calibri" w:hAnsi="Arial" w:cs="Arial"/>
          <w:color w:val="000000"/>
          <w:sz w:val="24"/>
          <w:szCs w:val="22"/>
          <w:lang w:val="sr-Cyrl-RS"/>
        </w:rPr>
        <w:t>-         ЦЗМ</w:t>
      </w:r>
      <w:r w:rsidRPr="00984611">
        <w:rPr>
          <w:rFonts w:ascii="Arial" w:eastAsia="Calibri" w:hAnsi="Arial" w:cs="Arial"/>
          <w:color w:val="000000"/>
          <w:sz w:val="24"/>
          <w:szCs w:val="22"/>
          <w:lang w:val="sr-Cyrl-RS"/>
        </w:rPr>
        <w:tab/>
        <w:t>Центар за ментално здравље</w:t>
      </w:r>
    </w:p>
    <w:p w14:paraId="605A036B" w14:textId="0575B97E" w:rsidR="00F63C5D" w:rsidRPr="00984611" w:rsidRDefault="00F63C5D" w:rsidP="00566E12">
      <w:pPr>
        <w:tabs>
          <w:tab w:val="left" w:pos="2036"/>
        </w:tabs>
        <w:spacing w:after="200" w:line="276" w:lineRule="auto"/>
        <w:rPr>
          <w:rFonts w:ascii="Arial" w:eastAsia="Calibri" w:hAnsi="Arial" w:cs="Arial"/>
          <w:color w:val="000000"/>
          <w:sz w:val="24"/>
          <w:szCs w:val="22"/>
          <w:lang w:val="sr-Cyrl-RS"/>
        </w:rPr>
      </w:pPr>
      <w:r w:rsidRPr="00984611">
        <w:rPr>
          <w:rFonts w:ascii="Arial" w:eastAsia="Calibri" w:hAnsi="Arial" w:cs="Arial"/>
          <w:color w:val="000000"/>
          <w:sz w:val="24"/>
          <w:szCs w:val="22"/>
          <w:lang w:val="sr-Cyrl-RS"/>
        </w:rPr>
        <w:t>-         ЈПУ             Јавна предшколска установа</w:t>
      </w:r>
    </w:p>
    <w:p w14:paraId="689F7F25" w14:textId="77777777" w:rsidR="002A363D" w:rsidRPr="00984611" w:rsidRDefault="002A363D">
      <w:pPr>
        <w:spacing w:after="200" w:line="276" w:lineRule="auto"/>
        <w:rPr>
          <w:rFonts w:ascii="Arial" w:eastAsia="Calibri" w:hAnsi="Arial" w:cs="Arial"/>
          <w:color w:val="000000"/>
          <w:sz w:val="24"/>
          <w:szCs w:val="22"/>
        </w:rPr>
      </w:pPr>
    </w:p>
    <w:p w14:paraId="5656FA92" w14:textId="77777777" w:rsidR="002A363D" w:rsidRPr="00984611" w:rsidRDefault="002A363D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43AD8DBD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74235743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0AD789BF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09CC2727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7806B092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33B0D417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21C5445C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27DC3445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45CE1368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000000"/>
          <w:sz w:val="24"/>
        </w:rPr>
      </w:pPr>
    </w:p>
    <w:p w14:paraId="0DCB5C8B" w14:textId="77777777" w:rsidR="00DB5FCC" w:rsidRPr="00984611" w:rsidRDefault="00DB5FCC">
      <w:pPr>
        <w:spacing w:after="200" w:line="276" w:lineRule="auto"/>
        <w:rPr>
          <w:rFonts w:ascii="Arial" w:eastAsia="Calibri" w:hAnsi="Arial" w:cs="Arial"/>
          <w:color w:val="FF0000"/>
          <w:sz w:val="24"/>
        </w:rPr>
      </w:pPr>
    </w:p>
    <w:p w14:paraId="4DA9F937" w14:textId="387CEC89" w:rsidR="001E72C6" w:rsidRPr="00984611" w:rsidRDefault="00B31479" w:rsidP="00173DC7">
      <w:pPr>
        <w:pStyle w:val="Heading1"/>
        <w:numPr>
          <w:ilvl w:val="0"/>
          <w:numId w:val="2"/>
        </w:numPr>
        <w:rPr>
          <w:rFonts w:ascii="Arial" w:eastAsia="Calibri" w:hAnsi="Arial" w:cs="Arial"/>
          <w:b/>
          <w:color w:val="000000"/>
          <w:sz w:val="22"/>
          <w:szCs w:val="22"/>
        </w:rPr>
      </w:pPr>
      <w:bookmarkStart w:id="0" w:name="_Toc392079864"/>
      <w:bookmarkStart w:id="1" w:name="_Toc393800049"/>
      <w:bookmarkStart w:id="2" w:name="_Toc400316504"/>
      <w:bookmarkStart w:id="3" w:name="_Toc403733719"/>
      <w:bookmarkStart w:id="4" w:name="_Toc404333833"/>
      <w:r w:rsidRPr="00984611">
        <w:rPr>
          <w:rFonts w:ascii="Arial" w:eastAsia="Calibri" w:hAnsi="Arial" w:cs="Arial"/>
          <w:b/>
          <w:color w:val="000000"/>
          <w:sz w:val="24"/>
          <w:szCs w:val="24"/>
        </w:rPr>
        <w:lastRenderedPageBreak/>
        <w:t xml:space="preserve"> </w:t>
      </w:r>
      <w:bookmarkEnd w:id="0"/>
      <w:bookmarkEnd w:id="1"/>
      <w:bookmarkEnd w:id="2"/>
      <w:bookmarkEnd w:id="3"/>
      <w:bookmarkEnd w:id="4"/>
      <w:r w:rsidR="00597BE8" w:rsidRPr="00984611">
        <w:rPr>
          <w:rFonts w:ascii="Arial" w:eastAsia="Calibri" w:hAnsi="Arial" w:cs="Arial"/>
          <w:b/>
          <w:color w:val="000000"/>
          <w:sz w:val="22"/>
          <w:szCs w:val="22"/>
          <w:lang w:val="sr-Cyrl-RS"/>
        </w:rPr>
        <w:t>УВОД</w:t>
      </w:r>
    </w:p>
    <w:p w14:paraId="0CCAA014" w14:textId="77777777" w:rsidR="003D239E" w:rsidRPr="00984611" w:rsidRDefault="003D239E" w:rsidP="001E72C6">
      <w:pPr>
        <w:spacing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1EDA9874" w14:textId="3D38387D" w:rsidR="001E4A45" w:rsidRPr="00984611" w:rsidRDefault="001E4A45" w:rsidP="004A1309">
      <w:pPr>
        <w:spacing w:after="120"/>
        <w:ind w:firstLine="432"/>
        <w:jc w:val="both"/>
        <w:rPr>
          <w:rFonts w:ascii="Arial" w:hAnsi="Arial" w:cs="Arial"/>
          <w:color w:val="000000"/>
          <w:szCs w:val="22"/>
          <w:lang w:val="bs-Latn-BA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План активности за јачање система социјалне заштите и инклузије у граду Градишка за 2025.-2026. годину (у наставку: Акциони план) креиран је од стране Комисије за социјалну заштиту и инклузију града Градишка (у наставку: Комисија), у склопу пројекта „Сигурна породица, једнаке могућности“ који се спроводи у оквиру Програма „Оквир за реализацију Циљева одрживог развоја као темељ за одржив и инклузиван раст у Босни и Херцеговини“ (СДГ2БиХ) који имплементирају УН агенције у БиХ: </w:t>
      </w:r>
      <w:r w:rsidR="006779CF" w:rsidRPr="00984611">
        <w:rPr>
          <w:rFonts w:ascii="Arial" w:hAnsi="Arial" w:cs="Arial"/>
          <w:i/>
          <w:iCs/>
          <w:color w:val="000000"/>
          <w:szCs w:val="22"/>
          <w:lang w:val="bs-Latn-BA"/>
        </w:rPr>
        <w:t>UNDP</w:t>
      </w:r>
      <w:r w:rsidRPr="00984611">
        <w:rPr>
          <w:rFonts w:ascii="Arial" w:hAnsi="Arial" w:cs="Arial"/>
          <w:i/>
          <w:iCs/>
          <w:color w:val="000000"/>
          <w:szCs w:val="22"/>
          <w:lang w:val="sr-Cyrl-RS"/>
        </w:rPr>
        <w:t xml:space="preserve">, </w:t>
      </w:r>
      <w:r w:rsidR="006779CF" w:rsidRPr="00984611">
        <w:rPr>
          <w:rFonts w:ascii="Arial" w:hAnsi="Arial" w:cs="Arial"/>
          <w:i/>
          <w:iCs/>
          <w:color w:val="000000"/>
          <w:szCs w:val="22"/>
          <w:lang w:val="bs-Latn-BA"/>
        </w:rPr>
        <w:t>UNICEF</w:t>
      </w:r>
      <w:r w:rsidR="00455F78">
        <w:rPr>
          <w:rFonts w:ascii="Arial" w:hAnsi="Arial" w:cs="Arial"/>
          <w:i/>
          <w:iCs/>
          <w:color w:val="000000"/>
          <w:szCs w:val="22"/>
          <w:lang w:val="sr-Cyrl-RS"/>
        </w:rPr>
        <w:t xml:space="preserve"> </w:t>
      </w:r>
      <w:r w:rsidRPr="00984611">
        <w:rPr>
          <w:rFonts w:ascii="Arial" w:hAnsi="Arial" w:cs="Arial"/>
          <w:color w:val="000000"/>
          <w:szCs w:val="22"/>
          <w:lang w:val="sr-Cyrl-RS"/>
        </w:rPr>
        <w:t>и</w:t>
      </w:r>
      <w:r w:rsidRPr="00984611">
        <w:rPr>
          <w:rFonts w:ascii="Arial" w:hAnsi="Arial" w:cs="Arial"/>
          <w:b/>
          <w:bCs/>
          <w:color w:val="000000"/>
          <w:szCs w:val="22"/>
          <w:lang w:val="sr-Cyrl-RS"/>
        </w:rPr>
        <w:t xml:space="preserve"> </w:t>
      </w:r>
      <w:r w:rsidR="006779CF" w:rsidRPr="00984611">
        <w:rPr>
          <w:rFonts w:ascii="Arial" w:hAnsi="Arial" w:cs="Arial"/>
          <w:i/>
          <w:iCs/>
          <w:color w:val="000000"/>
          <w:szCs w:val="22"/>
          <w:lang w:val="bs-Latn-BA"/>
        </w:rPr>
        <w:t>UN</w:t>
      </w:r>
      <w:r w:rsidRPr="00984611">
        <w:rPr>
          <w:rFonts w:ascii="Arial" w:hAnsi="Arial" w:cs="Arial"/>
          <w:i/>
          <w:iCs/>
          <w:color w:val="000000"/>
          <w:szCs w:val="22"/>
          <w:lang w:val="sr-Cyrl-RS"/>
        </w:rPr>
        <w:t>W</w:t>
      </w:r>
      <w:r w:rsidR="00455F78">
        <w:rPr>
          <w:rFonts w:ascii="Arial" w:hAnsi="Arial" w:cs="Arial"/>
          <w:i/>
          <w:iCs/>
          <w:color w:val="000000"/>
          <w:szCs w:val="22"/>
          <w:lang w:val="sr-Cyrl-RS"/>
        </w:rPr>
        <w:t>О</w:t>
      </w:r>
      <w:r w:rsidR="006779CF" w:rsidRPr="00984611">
        <w:rPr>
          <w:rFonts w:ascii="Arial" w:hAnsi="Arial" w:cs="Arial"/>
          <w:i/>
          <w:iCs/>
          <w:color w:val="000000"/>
          <w:szCs w:val="22"/>
          <w:lang w:val="bs-Latn-BA"/>
        </w:rPr>
        <w:t>MEN</w:t>
      </w:r>
      <w:r w:rsidRPr="00984611">
        <w:rPr>
          <w:rFonts w:ascii="Arial" w:hAnsi="Arial" w:cs="Arial"/>
          <w:color w:val="000000"/>
          <w:szCs w:val="22"/>
          <w:lang w:val="sr-Cyrl-RS"/>
        </w:rPr>
        <w:t>, а финансира Влада Краљевине Шведске.</w:t>
      </w:r>
    </w:p>
    <w:p w14:paraId="18078993" w14:textId="77777777" w:rsidR="006779CF" w:rsidRPr="00984611" w:rsidRDefault="006779CF" w:rsidP="009B00AA">
      <w:pPr>
        <w:spacing w:after="120"/>
        <w:jc w:val="both"/>
        <w:rPr>
          <w:rFonts w:ascii="Arial" w:hAnsi="Arial" w:cs="Arial"/>
          <w:color w:val="000000"/>
          <w:szCs w:val="22"/>
          <w:lang w:val="bs-Latn-BA"/>
        </w:rPr>
      </w:pPr>
    </w:p>
    <w:p w14:paraId="3E56F3B3" w14:textId="643A4B0A" w:rsidR="00E81444" w:rsidRPr="00984611" w:rsidRDefault="00E81444" w:rsidP="004A1309">
      <w:pPr>
        <w:spacing w:after="120"/>
        <w:ind w:firstLine="432"/>
        <w:jc w:val="both"/>
        <w:rPr>
          <w:rFonts w:ascii="Arial" w:hAnsi="Arial" w:cs="Arial"/>
          <w:color w:val="000000"/>
          <w:szCs w:val="22"/>
          <w:lang w:val="bs-Latn-BA"/>
        </w:rPr>
      </w:pPr>
      <w:r w:rsidRPr="00984611">
        <w:rPr>
          <w:rFonts w:ascii="Arial" w:hAnsi="Arial" w:cs="Arial"/>
          <w:color w:val="000000"/>
          <w:szCs w:val="22"/>
          <w:lang w:val="bs-Latn-BA"/>
        </w:rPr>
        <w:t xml:space="preserve">Сарадња између </w:t>
      </w:r>
      <w:r w:rsidR="00455F78">
        <w:rPr>
          <w:rFonts w:ascii="Arial" w:hAnsi="Arial" w:cs="Arial"/>
          <w:color w:val="000000"/>
          <w:szCs w:val="22"/>
          <w:lang w:val="sr-Latn-BA"/>
        </w:rPr>
        <w:t>UNICEF-a</w:t>
      </w:r>
      <w:r w:rsidRPr="00984611">
        <w:rPr>
          <w:rFonts w:ascii="Arial" w:hAnsi="Arial" w:cs="Arial"/>
          <w:color w:val="000000"/>
          <w:szCs w:val="22"/>
          <w:lang w:val="bs-Latn-BA"/>
        </w:rPr>
        <w:t xml:space="preserve"> у БиХ и града Градишка дефинисана је потписаним Протоколом о сарадњи у области унапређења социјалне за</w:t>
      </w:r>
      <w:r w:rsidR="00B131EF">
        <w:rPr>
          <w:rFonts w:ascii="Arial" w:hAnsi="Arial" w:cs="Arial"/>
          <w:color w:val="000000"/>
          <w:szCs w:val="22"/>
          <w:lang w:val="sr-Cyrl-BA"/>
        </w:rPr>
        <w:t>ш</w:t>
      </w:r>
      <w:r w:rsidRPr="00984611">
        <w:rPr>
          <w:rFonts w:ascii="Arial" w:hAnsi="Arial" w:cs="Arial"/>
          <w:color w:val="000000"/>
          <w:szCs w:val="22"/>
          <w:lang w:val="bs-Latn-BA"/>
        </w:rPr>
        <w:t>тите и инклузије дјеце на подручју града Градишка (у даљем тексту: Протокол). Социјална заштита и инклузија која се дефинише овим Протоколом и реализује кроз локални модел Социјалне заштите и инклузије (у даљем тексту СЗИ модел) подразумијева интегрисани приступ социјалној заштити и инклузији дјеце кроз сарадњу различитих ресора као што су: образовни систем, здравство, социјална заштита, правосуђе, унутрашњи послови</w:t>
      </w:r>
      <w:r w:rsidR="00597BE8" w:rsidRPr="00984611">
        <w:rPr>
          <w:rFonts w:ascii="Arial" w:hAnsi="Arial" w:cs="Arial"/>
          <w:color w:val="000000"/>
          <w:szCs w:val="22"/>
          <w:lang w:val="sr-Cyrl-RS"/>
        </w:rPr>
        <w:t xml:space="preserve"> </w:t>
      </w:r>
      <w:r w:rsidRPr="00984611">
        <w:rPr>
          <w:rFonts w:ascii="Arial" w:hAnsi="Arial" w:cs="Arial"/>
          <w:color w:val="000000"/>
          <w:szCs w:val="22"/>
          <w:lang w:val="bs-Latn-BA"/>
        </w:rPr>
        <w:t xml:space="preserve">итд., што осигурава повезаност различитих социјалних услуга за дјецу на нивоу планирања и имплементације. </w:t>
      </w:r>
    </w:p>
    <w:p w14:paraId="28CFF418" w14:textId="66E4BF51" w:rsidR="00E81444" w:rsidRPr="00984611" w:rsidRDefault="00E81444" w:rsidP="004A1309">
      <w:pPr>
        <w:spacing w:after="120"/>
        <w:ind w:firstLine="432"/>
        <w:jc w:val="both"/>
        <w:rPr>
          <w:rFonts w:ascii="Arial" w:hAnsi="Arial" w:cs="Arial"/>
          <w:color w:val="000000"/>
          <w:szCs w:val="22"/>
          <w:lang w:val="bs-Latn-BA"/>
        </w:rPr>
      </w:pPr>
      <w:r w:rsidRPr="00984611">
        <w:rPr>
          <w:rFonts w:ascii="Arial" w:hAnsi="Arial" w:cs="Arial"/>
          <w:color w:val="000000"/>
          <w:szCs w:val="22"/>
          <w:lang w:val="bs-Latn-BA"/>
        </w:rPr>
        <w:t xml:space="preserve">На основу Протокола, на нивоу града, успостављена је Комисија за социјалну заштиту и инклузију (СЗИ Комисија) и </w:t>
      </w:r>
      <w:r w:rsidR="00455F78">
        <w:rPr>
          <w:rFonts w:ascii="Arial" w:hAnsi="Arial" w:cs="Arial"/>
          <w:color w:val="000000"/>
          <w:szCs w:val="22"/>
          <w:lang w:val="bs-Latn-BA"/>
        </w:rPr>
        <w:t>O</w:t>
      </w:r>
      <w:r w:rsidRPr="00984611">
        <w:rPr>
          <w:rFonts w:ascii="Arial" w:hAnsi="Arial" w:cs="Arial"/>
          <w:color w:val="000000"/>
          <w:szCs w:val="22"/>
          <w:lang w:val="bs-Latn-BA"/>
        </w:rPr>
        <w:t xml:space="preserve">перативни тим (СЗИ ОТ),  као носиоци пројектних активности у заједници. Градску комисију чине представници градске управе, сектора социјалне заштите, образовања и здравства, полиције, локалних организација цивилног друштва и других релевантних партнера. Комисија има кључну улогу у примјени локалног модела социјалне заштите и инклузије и дјелује као тијело с правом одлучивања по питањима социјалне заштите и инклузије, док оперативни тим третира та питања и пружа услуге на оперативном нивоу. </w:t>
      </w:r>
    </w:p>
    <w:p w14:paraId="4CD3FCEF" w14:textId="5EB63433" w:rsidR="00E81444" w:rsidRPr="00984611" w:rsidRDefault="00E81444" w:rsidP="004A1309">
      <w:pPr>
        <w:spacing w:after="120"/>
        <w:ind w:firstLine="432"/>
        <w:jc w:val="both"/>
        <w:rPr>
          <w:rFonts w:ascii="Arial" w:hAnsi="Arial" w:cs="Arial"/>
          <w:color w:val="000000"/>
          <w:szCs w:val="22"/>
          <w:lang w:val="bs-Latn-BA"/>
        </w:rPr>
      </w:pPr>
      <w:r w:rsidRPr="00984611">
        <w:rPr>
          <w:rFonts w:ascii="Arial" w:hAnsi="Arial" w:cs="Arial"/>
          <w:color w:val="000000"/>
          <w:szCs w:val="22"/>
          <w:lang w:val="bs-Latn-BA"/>
        </w:rPr>
        <w:t>Током имплементације програма, Комисија за социјалну заштиту и инклузију и Оперативни тим</w:t>
      </w:r>
      <w:r w:rsidRPr="00285A0C">
        <w:rPr>
          <w:rFonts w:ascii="Arial" w:hAnsi="Arial" w:cs="Arial"/>
          <w:b/>
          <w:bCs/>
          <w:color w:val="000000"/>
          <w:szCs w:val="22"/>
          <w:lang w:val="bs-Latn-BA"/>
        </w:rPr>
        <w:t xml:space="preserve"> </w:t>
      </w:r>
      <w:r w:rsidRPr="00E21036">
        <w:rPr>
          <w:rFonts w:ascii="Arial" w:hAnsi="Arial" w:cs="Arial"/>
          <w:color w:val="000000"/>
          <w:szCs w:val="22"/>
          <w:lang w:val="bs-Latn-BA"/>
        </w:rPr>
        <w:t xml:space="preserve">дефинисала </w:t>
      </w:r>
      <w:r w:rsidR="00597BE8" w:rsidRPr="00E21036">
        <w:rPr>
          <w:rFonts w:ascii="Arial" w:hAnsi="Arial" w:cs="Arial"/>
          <w:color w:val="000000"/>
          <w:szCs w:val="22"/>
          <w:lang w:val="sr-Cyrl-RS"/>
        </w:rPr>
        <w:t>је</w:t>
      </w:r>
      <w:r w:rsidR="00597BE8" w:rsidRPr="00984611">
        <w:rPr>
          <w:rFonts w:ascii="Arial" w:hAnsi="Arial" w:cs="Arial"/>
          <w:color w:val="000000"/>
          <w:szCs w:val="22"/>
          <w:lang w:val="sr-Cyrl-RS"/>
        </w:rPr>
        <w:t xml:space="preserve"> </w:t>
      </w:r>
      <w:r w:rsidRPr="00984611">
        <w:rPr>
          <w:rFonts w:ascii="Arial" w:hAnsi="Arial" w:cs="Arial"/>
          <w:color w:val="000000"/>
          <w:szCs w:val="22"/>
          <w:lang w:val="bs-Latn-BA"/>
        </w:rPr>
        <w:t>области за унапређење социјалне заштите и инклузије са посебним нагласком на омогућавање адекватније подршке за утврђене</w:t>
      </w:r>
      <w:r w:rsidR="00455F78">
        <w:rPr>
          <w:rFonts w:ascii="Arial" w:hAnsi="Arial" w:cs="Arial"/>
          <w:color w:val="000000"/>
          <w:szCs w:val="22"/>
          <w:lang w:val="sr-Cyrl-BA"/>
        </w:rPr>
        <w:t xml:space="preserve"> групе у социјалном ризику</w:t>
      </w:r>
      <w:r w:rsidRPr="00984611">
        <w:rPr>
          <w:rFonts w:ascii="Arial" w:hAnsi="Arial" w:cs="Arial"/>
          <w:color w:val="000000"/>
          <w:szCs w:val="22"/>
          <w:lang w:val="bs-Latn-BA"/>
        </w:rPr>
        <w:t xml:space="preserve">: </w:t>
      </w:r>
    </w:p>
    <w:p w14:paraId="7B9B29D9" w14:textId="7AB52B07" w:rsidR="00E81444" w:rsidRPr="00984611" w:rsidRDefault="00E81444" w:rsidP="00E81444">
      <w:pPr>
        <w:spacing w:after="120"/>
        <w:jc w:val="both"/>
        <w:rPr>
          <w:rFonts w:ascii="Arial" w:hAnsi="Arial" w:cs="Arial"/>
          <w:color w:val="000000"/>
          <w:szCs w:val="22"/>
          <w:lang w:val="bs-Latn-BA"/>
        </w:rPr>
      </w:pPr>
      <w:r w:rsidRPr="00984611">
        <w:rPr>
          <w:rFonts w:ascii="Arial" w:hAnsi="Arial" w:cs="Arial"/>
          <w:color w:val="000000"/>
          <w:szCs w:val="22"/>
          <w:lang w:val="bs-Latn-BA"/>
        </w:rPr>
        <w:t>1.</w:t>
      </w:r>
      <w:r w:rsidRPr="00984611">
        <w:rPr>
          <w:rFonts w:ascii="Arial" w:hAnsi="Arial" w:cs="Arial"/>
          <w:color w:val="000000"/>
          <w:szCs w:val="22"/>
          <w:lang w:val="bs-Latn-BA"/>
        </w:rPr>
        <w:tab/>
        <w:t xml:space="preserve">Дјеца и млади са </w:t>
      </w:r>
      <w:r w:rsidR="007776D8">
        <w:rPr>
          <w:rFonts w:ascii="Arial" w:hAnsi="Arial" w:cs="Arial"/>
          <w:color w:val="000000"/>
          <w:szCs w:val="22"/>
          <w:lang w:val="sr-Cyrl-BA"/>
        </w:rPr>
        <w:t xml:space="preserve">сметњама </w:t>
      </w:r>
      <w:r w:rsidRPr="00984611">
        <w:rPr>
          <w:rFonts w:ascii="Arial" w:hAnsi="Arial" w:cs="Arial"/>
          <w:color w:val="000000"/>
          <w:szCs w:val="22"/>
          <w:lang w:val="bs-Latn-BA"/>
        </w:rPr>
        <w:t>у развоју</w:t>
      </w:r>
    </w:p>
    <w:p w14:paraId="0AA15F8C" w14:textId="77777777" w:rsidR="00E81444" w:rsidRPr="00984611" w:rsidRDefault="00E81444" w:rsidP="00E81444">
      <w:pPr>
        <w:spacing w:after="120"/>
        <w:jc w:val="both"/>
        <w:rPr>
          <w:rFonts w:ascii="Arial" w:hAnsi="Arial" w:cs="Arial"/>
          <w:color w:val="000000"/>
          <w:szCs w:val="22"/>
          <w:lang w:val="bs-Latn-BA"/>
        </w:rPr>
      </w:pPr>
      <w:r w:rsidRPr="00984611">
        <w:rPr>
          <w:rFonts w:ascii="Arial" w:hAnsi="Arial" w:cs="Arial"/>
          <w:color w:val="000000"/>
          <w:szCs w:val="22"/>
          <w:lang w:val="bs-Latn-BA"/>
        </w:rPr>
        <w:t>2.</w:t>
      </w:r>
      <w:r w:rsidRPr="00984611">
        <w:rPr>
          <w:rFonts w:ascii="Arial" w:hAnsi="Arial" w:cs="Arial"/>
          <w:color w:val="000000"/>
          <w:szCs w:val="22"/>
          <w:lang w:val="bs-Latn-BA"/>
        </w:rPr>
        <w:tab/>
        <w:t>Дјеца у ризику</w:t>
      </w:r>
    </w:p>
    <w:p w14:paraId="1820E36F" w14:textId="77777777" w:rsidR="00E81444" w:rsidRPr="00984611" w:rsidRDefault="00E81444" w:rsidP="00E81444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bs-Latn-BA"/>
        </w:rPr>
        <w:t>3.</w:t>
      </w:r>
      <w:r w:rsidRPr="00984611">
        <w:rPr>
          <w:rFonts w:ascii="Arial" w:hAnsi="Arial" w:cs="Arial"/>
          <w:color w:val="000000"/>
          <w:szCs w:val="22"/>
          <w:lang w:val="bs-Latn-BA"/>
        </w:rPr>
        <w:tab/>
        <w:t xml:space="preserve">Породице са дјецом </w:t>
      </w:r>
    </w:p>
    <w:p w14:paraId="0035361C" w14:textId="77777777" w:rsidR="002A363D" w:rsidRPr="00984611" w:rsidRDefault="002A363D" w:rsidP="00410610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</w:p>
    <w:p w14:paraId="2C04378E" w14:textId="0EFD7BB2" w:rsidR="002A363D" w:rsidRPr="00984611" w:rsidRDefault="002A363D" w:rsidP="004A1309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Процјена стања постојећих система социјалне заштите и инклузије, укључујући </w:t>
      </w:r>
      <w:r w:rsidR="006779CF" w:rsidRPr="00984611">
        <w:rPr>
          <w:rFonts w:ascii="Arial" w:hAnsi="Arial" w:cs="Arial"/>
          <w:bCs/>
          <w:iCs/>
          <w:color w:val="000000"/>
          <w:lang w:val="sr-Cyrl-RS"/>
        </w:rPr>
        <w:t xml:space="preserve">услуге других </w:t>
      </w:r>
      <w:r w:rsidRPr="00984611">
        <w:rPr>
          <w:rFonts w:ascii="Arial" w:hAnsi="Arial" w:cs="Arial"/>
          <w:bCs/>
          <w:iCs/>
          <w:color w:val="000000"/>
          <w:lang w:val="sr-Cyrl-RS"/>
        </w:rPr>
        <w:t>релевантн</w:t>
      </w:r>
      <w:r w:rsidR="006779CF" w:rsidRPr="00984611">
        <w:rPr>
          <w:rFonts w:ascii="Arial" w:hAnsi="Arial" w:cs="Arial"/>
          <w:bCs/>
          <w:iCs/>
          <w:color w:val="000000"/>
          <w:lang w:val="sr-Cyrl-RS"/>
        </w:rPr>
        <w:t>их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 институциј</w:t>
      </w:r>
      <w:r w:rsidR="006779CF" w:rsidRPr="00984611">
        <w:rPr>
          <w:rFonts w:ascii="Arial" w:hAnsi="Arial" w:cs="Arial"/>
          <w:bCs/>
          <w:iCs/>
          <w:color w:val="000000"/>
          <w:lang w:val="sr-Cyrl-RS"/>
        </w:rPr>
        <w:t>а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, послужиле су као полазна основа за израду </w:t>
      </w:r>
      <w:r w:rsidR="00455F78">
        <w:rPr>
          <w:rFonts w:ascii="Arial" w:hAnsi="Arial" w:cs="Arial"/>
          <w:bCs/>
          <w:iCs/>
          <w:color w:val="000000"/>
          <w:lang w:val="sr-Cyrl-RS"/>
        </w:rPr>
        <w:t>А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кционог плана </w:t>
      </w:r>
      <w:r w:rsidR="00455F78">
        <w:rPr>
          <w:rFonts w:ascii="Arial" w:hAnsi="Arial" w:cs="Arial"/>
          <w:bCs/>
          <w:iCs/>
          <w:color w:val="000000"/>
          <w:lang w:val="sr-Cyrl-RS"/>
        </w:rPr>
        <w:t>г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рада Градишка о социјалној заштити и инклузији, а која је обухватила </w:t>
      </w:r>
    </w:p>
    <w:p w14:paraId="38D3FD1B" w14:textId="5199B1A5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>•</w:t>
      </w:r>
      <w:r w:rsidRPr="00984611">
        <w:rPr>
          <w:rFonts w:ascii="Arial" w:hAnsi="Arial" w:cs="Arial"/>
          <w:bCs/>
          <w:iCs/>
          <w:color w:val="000000"/>
          <w:lang w:val="sr-Cyrl-RS"/>
        </w:rPr>
        <w:tab/>
        <w:t>информације добијене од осталих релевантних институција</w:t>
      </w:r>
      <w:r w:rsidR="006779CF" w:rsidRPr="00984611">
        <w:rPr>
          <w:rFonts w:ascii="Arial" w:hAnsi="Arial" w:cs="Arial"/>
          <w:bCs/>
          <w:iCs/>
          <w:color w:val="000000"/>
          <w:lang w:val="sr-Cyrl-RS"/>
        </w:rPr>
        <w:t>,</w:t>
      </w:r>
    </w:p>
    <w:p w14:paraId="37A1C954" w14:textId="1040F769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>•</w:t>
      </w:r>
      <w:r w:rsidRPr="00984611">
        <w:rPr>
          <w:rFonts w:ascii="Arial" w:hAnsi="Arial" w:cs="Arial"/>
          <w:bCs/>
          <w:iCs/>
          <w:color w:val="000000"/>
          <w:lang w:val="sr-Cyrl-RS"/>
        </w:rPr>
        <w:tab/>
        <w:t>анализу расположивих капацитета у заједници</w:t>
      </w:r>
      <w:r w:rsidR="006779CF" w:rsidRPr="00984611">
        <w:rPr>
          <w:rFonts w:ascii="Arial" w:hAnsi="Arial" w:cs="Arial"/>
          <w:bCs/>
          <w:iCs/>
          <w:color w:val="000000"/>
          <w:lang w:val="sr-Cyrl-RS"/>
        </w:rPr>
        <w:t>,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 </w:t>
      </w:r>
    </w:p>
    <w:p w14:paraId="54B57128" w14:textId="5FEC7CBD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>•</w:t>
      </w:r>
      <w:r w:rsidRPr="00984611">
        <w:rPr>
          <w:rFonts w:ascii="Arial" w:hAnsi="Arial" w:cs="Arial"/>
          <w:bCs/>
          <w:iCs/>
          <w:color w:val="000000"/>
          <w:lang w:val="sr-Cyrl-RS"/>
        </w:rPr>
        <w:tab/>
        <w:t>анализу расположивих и потребних рефералних механизама</w:t>
      </w:r>
      <w:r w:rsidR="006779CF" w:rsidRPr="00984611">
        <w:rPr>
          <w:rFonts w:ascii="Arial" w:hAnsi="Arial" w:cs="Arial"/>
          <w:bCs/>
          <w:iCs/>
          <w:color w:val="000000"/>
          <w:lang w:val="sr-Cyrl-RS"/>
        </w:rPr>
        <w:t>.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 </w:t>
      </w:r>
    </w:p>
    <w:p w14:paraId="4FC2FCF9" w14:textId="77777777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</w:p>
    <w:p w14:paraId="066FB673" w14:textId="14B49BC8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>На основу горе наведеног, СЗИ Комисија је израдила план активности за период 2025-2026</w:t>
      </w:r>
      <w:r w:rsidR="00455F78">
        <w:rPr>
          <w:rFonts w:ascii="Arial" w:hAnsi="Arial" w:cs="Arial"/>
          <w:bCs/>
          <w:iCs/>
          <w:color w:val="000000"/>
          <w:lang w:val="sr-Cyrl-RS"/>
        </w:rPr>
        <w:t xml:space="preserve">. годину 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за јачање социјалне заштите за најрањивије групе. </w:t>
      </w:r>
    </w:p>
    <w:p w14:paraId="06B71307" w14:textId="1568CAD6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План активности јасно дефинише начин и мјере које ће у наредне двије године предузети институције из свих  релевантних сектора  укључених у систем социјалне заштите и инклузије (локална управа, образовање, здравство, социјална и дјечија заштита, полиција, цивилно друштво и други) у циљу превазилажења недостатака и јаза између потреба и расположивих ресурса, услуга и рефералних механизама у </w:t>
      </w:r>
      <w:r w:rsidR="002549EF" w:rsidRPr="00984611">
        <w:rPr>
          <w:rFonts w:ascii="Arial" w:hAnsi="Arial" w:cs="Arial"/>
          <w:bCs/>
          <w:iCs/>
          <w:color w:val="000000"/>
          <w:lang w:val="sr-Cyrl-RS"/>
        </w:rPr>
        <w:t>граду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. </w:t>
      </w:r>
    </w:p>
    <w:p w14:paraId="38619E54" w14:textId="692B8D3F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lastRenderedPageBreak/>
        <w:t xml:space="preserve">Очекујемо да ће </w:t>
      </w:r>
      <w:r w:rsidR="00455F78">
        <w:rPr>
          <w:rFonts w:ascii="Arial" w:hAnsi="Arial" w:cs="Arial"/>
          <w:bCs/>
          <w:iCs/>
          <w:color w:val="000000"/>
          <w:lang w:val="sr-Cyrl-RS"/>
        </w:rPr>
        <w:t xml:space="preserve">Локални </w:t>
      </w:r>
      <w:r w:rsidRPr="00984611">
        <w:rPr>
          <w:rFonts w:ascii="Arial" w:hAnsi="Arial" w:cs="Arial"/>
          <w:bCs/>
          <w:iCs/>
          <w:color w:val="000000"/>
          <w:lang w:val="sr-Cyrl-RS"/>
        </w:rPr>
        <w:t>акциони план</w:t>
      </w:r>
      <w:r w:rsidR="00455F78">
        <w:rPr>
          <w:rFonts w:ascii="Arial" w:hAnsi="Arial" w:cs="Arial"/>
          <w:bCs/>
          <w:iCs/>
          <w:color w:val="000000"/>
          <w:lang w:val="sr-Cyrl-RS"/>
        </w:rPr>
        <w:t xml:space="preserve"> за јачање система социјалне заштите и инклузије на подручју града Градишка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 за</w:t>
      </w:r>
      <w:r w:rsidR="00455F78">
        <w:rPr>
          <w:rFonts w:ascii="Arial" w:hAnsi="Arial" w:cs="Arial"/>
          <w:bCs/>
          <w:iCs/>
          <w:color w:val="000000"/>
          <w:lang w:val="sr-Cyrl-RS"/>
        </w:rPr>
        <w:t xml:space="preserve"> период 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 2025-2026</w:t>
      </w:r>
      <w:r w:rsidR="00455F78">
        <w:rPr>
          <w:rFonts w:ascii="Arial" w:hAnsi="Arial" w:cs="Arial"/>
          <w:bCs/>
          <w:iCs/>
          <w:color w:val="000000"/>
          <w:lang w:val="sr-Cyrl-RS"/>
        </w:rPr>
        <w:t xml:space="preserve">. годину 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бити усвојен од стране Скупштине </w:t>
      </w:r>
      <w:r w:rsidR="00455F78">
        <w:rPr>
          <w:rFonts w:ascii="Arial" w:hAnsi="Arial" w:cs="Arial"/>
          <w:bCs/>
          <w:iCs/>
          <w:color w:val="000000"/>
          <w:lang w:val="sr-Cyrl-RS"/>
        </w:rPr>
        <w:t>г</w:t>
      </w:r>
      <w:r w:rsidRPr="00984611">
        <w:rPr>
          <w:rFonts w:ascii="Arial" w:hAnsi="Arial" w:cs="Arial"/>
          <w:bCs/>
          <w:iCs/>
          <w:color w:val="000000"/>
          <w:lang w:val="sr-Cyrl-RS"/>
        </w:rPr>
        <w:t>рада Градишка  почетком 2025. године.</w:t>
      </w:r>
    </w:p>
    <w:p w14:paraId="1403CB7E" w14:textId="77777777" w:rsidR="002A363D" w:rsidRPr="00547467" w:rsidRDefault="002A363D" w:rsidP="002A363D">
      <w:pPr>
        <w:spacing w:after="120"/>
        <w:jc w:val="both"/>
        <w:rPr>
          <w:rFonts w:ascii="Arial" w:hAnsi="Arial" w:cs="Arial"/>
          <w:b/>
          <w:iCs/>
          <w:color w:val="000000"/>
          <w:lang w:val="sr-Cyrl-RS"/>
        </w:rPr>
      </w:pPr>
    </w:p>
    <w:p w14:paraId="70A2657B" w14:textId="77777777" w:rsidR="002A363D" w:rsidRPr="00547467" w:rsidRDefault="002A363D" w:rsidP="002A363D">
      <w:pPr>
        <w:spacing w:after="120"/>
        <w:jc w:val="both"/>
        <w:rPr>
          <w:rFonts w:ascii="Arial" w:hAnsi="Arial" w:cs="Arial"/>
          <w:b/>
          <w:iCs/>
          <w:color w:val="000000"/>
          <w:lang w:val="sr-Cyrl-RS"/>
        </w:rPr>
      </w:pPr>
      <w:r w:rsidRPr="00547467">
        <w:rPr>
          <w:rFonts w:ascii="Arial" w:hAnsi="Arial" w:cs="Arial"/>
          <w:b/>
          <w:iCs/>
          <w:color w:val="000000"/>
          <w:lang w:val="sr-Cyrl-RS"/>
        </w:rPr>
        <w:t>1.1</w:t>
      </w:r>
      <w:r w:rsidRPr="00547467">
        <w:rPr>
          <w:rFonts w:ascii="Arial" w:hAnsi="Arial" w:cs="Arial"/>
          <w:b/>
          <w:iCs/>
          <w:color w:val="000000"/>
          <w:lang w:val="sr-Cyrl-RS"/>
        </w:rPr>
        <w:tab/>
        <w:t>Локални модел имплементације програма јачања система социјалне заштите и инклузије (СЗИ Модел)</w:t>
      </w:r>
    </w:p>
    <w:p w14:paraId="211C0F2E" w14:textId="77777777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</w:p>
    <w:p w14:paraId="4C7F15FA" w14:textId="5CD82CFF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>Програм Јачања система социјалне заштите и инклузије (СЗИ), а нарочито његов Локални модел имплементације (СЗИ модел), осмишљен је да пружи подршку владиним органима у Босни и Херцеговини (БиХ) како би допринијели искорјењивању социјалног искључивања, дискриминације и неједнакости у остваривању приступа основним услугама свеукупне социјалне заштите у локалним заједницама, као и да би испунили међународне обавезе у вези са</w:t>
      </w:r>
      <w:r w:rsidR="00A367DB">
        <w:rPr>
          <w:rFonts w:ascii="Arial" w:hAnsi="Arial" w:cs="Arial"/>
          <w:bCs/>
          <w:iCs/>
          <w:color w:val="000000"/>
          <w:lang w:val="sr-Cyrl-RS"/>
        </w:rPr>
        <w:t xml:space="preserve"> 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социјалном заштитом. Обавеза СЗИ модела је да примјени холистички, мултидисциплинарни и међусекторални приступ утврђивању приоритета, политика и средстава за имплементацију квалитетних политика и услуга социјалне заштите и инклузије. </w:t>
      </w:r>
    </w:p>
    <w:p w14:paraId="427AEF7D" w14:textId="393F4940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СЗИ модел је развијен као свеобухватна, вишестрана и дугорочна интервенција, уз поступне промјене у свим важним подручјима политика и услуга социјалне заштите и инклузије за дјецу и њихове породице. Овдје спадају настојања: 1) да се појача стручност релевантних установа; 2) да се побољша планирање и провођење политика социјалне заштите и инклузије за дјецу и њихове породице; 3) да се осигура рад на терену и инклузија дјеце и омладине кроз учешће; 4) да се изграде иновативне услуге и приступи раном дјечијем расту и развоју, дјечијој заштити и инклузивном образовању; те 5) да се подстакну и </w:t>
      </w:r>
      <w:r w:rsidRPr="00A367DB">
        <w:rPr>
          <w:rFonts w:ascii="Arial" w:hAnsi="Arial" w:cs="Arial"/>
          <w:bCs/>
          <w:iCs/>
          <w:color w:val="000000"/>
          <w:lang w:val="sr-Cyrl-RS"/>
        </w:rPr>
        <w:t>институциона</w:t>
      </w:r>
      <w:r w:rsidR="00A367DB" w:rsidRPr="00A367DB">
        <w:rPr>
          <w:rFonts w:ascii="Arial" w:hAnsi="Arial" w:cs="Arial"/>
          <w:bCs/>
          <w:iCs/>
          <w:color w:val="000000"/>
          <w:lang w:val="sr-Cyrl-RS"/>
        </w:rPr>
        <w:t>лизују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 реферални механизам и сарадња између носилаца одлучивања, пружалаца услуга и других релевантних установа које раде на заштити дјеце и бризи за дјецу. Другим ријечима, филозофија СЗИ модела је да се створе квалитетни капацитети, знање, мотивација и потенцијал да се настави са реформама и унаприједе политике и услуге у области социјалне заштите. </w:t>
      </w:r>
    </w:p>
    <w:p w14:paraId="014255D2" w14:textId="77777777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СЗИ модел улаже напоре у дефинисање и јачање функција, улога, стратешких циљева и сарадње између установа и стручних радника у образовању, здравству, социјалној заштити и другим повезаним секторима у мјери у којој ти сектори третирају конкретне облике заштите и инклузије дјеце и породица на локалном нивоу. Та настојања доприносе унапређењу услуга и побољшању живота дјеце и њихових породица. </w:t>
      </w:r>
    </w:p>
    <w:p w14:paraId="68E310BC" w14:textId="381198A5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Концепти социјалне и дјечије заштите су међусобно повезани и међусобно се појачавају. Социјална и дјечија заштита настоје створити заштитничко окружење, у којем </w:t>
      </w:r>
      <w:r w:rsidR="002549EF" w:rsidRPr="00984611">
        <w:rPr>
          <w:rFonts w:ascii="Arial" w:hAnsi="Arial" w:cs="Arial"/>
          <w:bCs/>
          <w:iCs/>
          <w:color w:val="000000"/>
          <w:lang w:val="sr-Cyrl-RS"/>
        </w:rPr>
        <w:t>дјеца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 нису изложен</w:t>
      </w:r>
      <w:r w:rsidR="002549EF" w:rsidRPr="00984611">
        <w:rPr>
          <w:rFonts w:ascii="Arial" w:hAnsi="Arial" w:cs="Arial"/>
          <w:bCs/>
          <w:iCs/>
          <w:color w:val="000000"/>
          <w:lang w:val="sr-Cyrl-RS"/>
        </w:rPr>
        <w:t>а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 насиљу, израбљивању и непотребном одвајању од породице, као и у којем закони, службе, понашање и праксе минимизирају дјечију угроженост, рјешавају познате ризичне факторе и јачају властиту отпорност дјеце. ЕУ дефинише социјалну инклузију као процес којим се осигурава да они који су изложени ризику сиромаштва и социјалне искључености добију прилике и ресурсе неопходне за потпуно учешће у економском, друштвеном и културном животу и за уживање стандарда живљења и благостања који се сматрају нормалним у друштву у коме живе. Инклузијом се осигурава да они остваре веће учешће у доношењу одлука које утичу на њихове животе и остваривању њихових темељних права.</w:t>
      </w:r>
    </w:p>
    <w:p w14:paraId="6A05E605" w14:textId="08A181B2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СЗИ модел подразумијева </w:t>
      </w:r>
      <w:r w:rsidR="00CF56F4" w:rsidRPr="00CF56F4">
        <w:rPr>
          <w:rFonts w:ascii="Arial" w:hAnsi="Arial" w:cs="Arial"/>
          <w:bCs/>
          <w:iCs/>
          <w:color w:val="000000"/>
          <w:lang w:val="sr-Cyrl-RS"/>
        </w:rPr>
        <w:t xml:space="preserve">унапријеђење </w:t>
      </w:r>
      <w:r w:rsidRPr="00984611">
        <w:rPr>
          <w:rFonts w:ascii="Arial" w:hAnsi="Arial" w:cs="Arial"/>
          <w:bCs/>
          <w:iCs/>
          <w:color w:val="000000"/>
          <w:lang w:val="sr-Cyrl-RS"/>
        </w:rPr>
        <w:t>сарадње између градских органа власти, ЈУ Центар за социјални рад, Полицијске управе, ЈЗУ Дом здравља, образових установа и организација цивилног друштва с циљем повећања њихових капацитета, алата и концепата за учење, пројектовање, имплементацију и мониторинг и евалуацију нових стандарда и услуга социјалне заштите. Дода</w:t>
      </w:r>
      <w:r w:rsidR="00AE79CD" w:rsidRPr="00984611">
        <w:rPr>
          <w:rFonts w:ascii="Arial" w:hAnsi="Arial" w:cs="Arial"/>
          <w:bCs/>
          <w:iCs/>
          <w:color w:val="000000"/>
          <w:lang w:val="sr-Cyrl-RS"/>
        </w:rPr>
        <w:t>т</w:t>
      </w:r>
      <w:r w:rsidRPr="00984611">
        <w:rPr>
          <w:rFonts w:ascii="Arial" w:hAnsi="Arial" w:cs="Arial"/>
          <w:bCs/>
          <w:iCs/>
          <w:color w:val="000000"/>
          <w:lang w:val="sr-Cyrl-RS"/>
        </w:rPr>
        <w:t>на вриједност СЗИ модела је у јачању рефералног модела у локалној заједници, подржавањем свих релевантних заинтересованих страна како би они комуницирали, сарађивали и</w:t>
      </w:r>
      <w:r w:rsidRPr="00CF56F4">
        <w:rPr>
          <w:rFonts w:ascii="Arial" w:hAnsi="Arial" w:cs="Arial"/>
          <w:bCs/>
          <w:iCs/>
          <w:color w:val="000000"/>
          <w:lang w:val="sr-Cyrl-RS"/>
        </w:rPr>
        <w:t xml:space="preserve"> координи</w:t>
      </w:r>
      <w:r w:rsidR="00CF56F4" w:rsidRPr="00CF56F4">
        <w:rPr>
          <w:rFonts w:ascii="Arial" w:hAnsi="Arial" w:cs="Arial"/>
          <w:bCs/>
          <w:iCs/>
          <w:color w:val="000000"/>
          <w:lang w:val="sr-Cyrl-RS"/>
        </w:rPr>
        <w:t>с</w:t>
      </w:r>
      <w:r w:rsidRPr="00CF56F4">
        <w:rPr>
          <w:rFonts w:ascii="Arial" w:hAnsi="Arial" w:cs="Arial"/>
          <w:bCs/>
          <w:iCs/>
          <w:color w:val="000000"/>
          <w:lang w:val="sr-Cyrl-RS"/>
        </w:rPr>
        <w:t>али</w:t>
      </w: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 своје активности у корист дјечијих права и најбољег интереса дјетета. СЗИ моделом се исто тако отварају могућности за приватни сектор да подржи волонтерске и филантропске иницијативе.    </w:t>
      </w:r>
    </w:p>
    <w:p w14:paraId="7F563E6E" w14:textId="77777777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lastRenderedPageBreak/>
        <w:t xml:space="preserve">СЗИ модел подразумијева проактивно укључивање носиоца права у читав процес у заједници, чиме им се пружају вјештине и могућности да испитају и са другима размјене своје виђење стања заштите дјечијих права у својим заједницама, да дају допринос у одабиру приоритетних мјера за задовољавање потреба дјеце, те да предводе имплементацију акција у заједници. СЗИ модел прати основне вриједности људских права, операционализоване кроз примјену приступа заснованог на људским правима и сталних напора на јачању капацитета свих укључених актера.  </w:t>
      </w:r>
    </w:p>
    <w:p w14:paraId="2AA60264" w14:textId="77777777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 xml:space="preserve">Сврха СЗИ модела је да пружи подршку носиоцима дужности у процесу јачања система социјалне заштите и инклузије за дјецу и њихове породице. </w:t>
      </w:r>
    </w:p>
    <w:p w14:paraId="3DB676B1" w14:textId="5690F465" w:rsidR="002A363D" w:rsidRPr="00984611" w:rsidRDefault="002A363D" w:rsidP="002A363D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  <w:r w:rsidRPr="00984611">
        <w:rPr>
          <w:rFonts w:ascii="Arial" w:hAnsi="Arial" w:cs="Arial"/>
          <w:bCs/>
          <w:iCs/>
          <w:color w:val="000000"/>
          <w:lang w:val="sr-Cyrl-RS"/>
        </w:rPr>
        <w:t>СЗИ модел не треба разумјети као једнократну интервенцију, него као приступ који еволуира. Нове политике креирају се на основу квалитетног промишљања о постигнутим резултатима, изазовима и препознатим неуспјесима у процесу. Како се јављају нове потребе, одговор исто тако треба еволуирати. Овај процес је по својој природи динамичан: нове генерације дјеце расту са (новим) потребама и те нове потребе треба задовољити. С</w:t>
      </w:r>
      <w:r w:rsidR="002549EF" w:rsidRPr="00984611">
        <w:rPr>
          <w:rFonts w:ascii="Arial" w:hAnsi="Arial" w:cs="Arial"/>
          <w:bCs/>
          <w:iCs/>
          <w:color w:val="000000"/>
          <w:lang w:val="sr-Cyrl-RS"/>
        </w:rPr>
        <w:t>а</w:t>
      </w:r>
      <w:r w:rsidRPr="00984611">
        <w:rPr>
          <w:rFonts w:ascii="Arial" w:hAnsi="Arial" w:cs="Arial"/>
          <w:bCs/>
          <w:iCs/>
          <w:color w:val="000000"/>
          <w:lang w:val="sr-Cyrl-RS"/>
        </w:rPr>
        <w:t>ма филозофија СЗИ модела је да се створе квалитетни капацитети, знање, мотивација и потенцијал да се настави са реформама и унаприједе политике и услуге, како би се унаприједиле и развиле локалне заједнице, а тиме и друштво у цјелини. Важно је разумјети да се основни приступи и модели могу надоградити, прилагодити или измијенити на основу потреба које постоје и/или се јаве у некој заједници.</w:t>
      </w:r>
    </w:p>
    <w:p w14:paraId="3E032CAB" w14:textId="77777777" w:rsidR="002A363D" w:rsidRPr="00984611" w:rsidRDefault="002A363D" w:rsidP="00410610">
      <w:pPr>
        <w:spacing w:after="120"/>
        <w:jc w:val="both"/>
        <w:rPr>
          <w:rFonts w:ascii="Arial" w:hAnsi="Arial" w:cs="Arial"/>
          <w:bCs/>
          <w:iCs/>
          <w:color w:val="000000"/>
          <w:lang w:val="sr-Cyrl-RS"/>
        </w:rPr>
      </w:pPr>
    </w:p>
    <w:p w14:paraId="1BD6D872" w14:textId="347504E9" w:rsidR="001D7A1E" w:rsidRPr="00984611" w:rsidRDefault="00410610" w:rsidP="00C03DB3">
      <w:pPr>
        <w:pStyle w:val="Heading1"/>
        <w:numPr>
          <w:ilvl w:val="0"/>
          <w:numId w:val="0"/>
        </w:numPr>
        <w:ind w:left="792"/>
        <w:rPr>
          <w:rFonts w:ascii="Arial" w:eastAsia="Calibri" w:hAnsi="Arial" w:cs="Arial"/>
          <w:b/>
          <w:color w:val="000000"/>
          <w:sz w:val="24"/>
          <w:szCs w:val="24"/>
          <w:lang w:val="sr-Cyrl-RS"/>
        </w:rPr>
      </w:pPr>
      <w:r w:rsidRPr="00984611">
        <w:rPr>
          <w:rFonts w:ascii="Arial" w:hAnsi="Arial" w:cs="Arial"/>
          <w:color w:val="FF0000"/>
          <w:szCs w:val="22"/>
          <w:lang w:val="bs-Latn-BA"/>
        </w:rPr>
        <w:br w:type="page"/>
      </w:r>
    </w:p>
    <w:p w14:paraId="2829EDE0" w14:textId="21CF7770" w:rsidR="001D7A1E" w:rsidRPr="00EA15D4" w:rsidRDefault="001D7A1E" w:rsidP="00EA15D4">
      <w:pPr>
        <w:pStyle w:val="ListParagraph"/>
        <w:numPr>
          <w:ilvl w:val="0"/>
          <w:numId w:val="2"/>
        </w:numPr>
        <w:jc w:val="both"/>
        <w:rPr>
          <w:rFonts w:ascii="Arial" w:hAnsi="Arial"/>
          <w:b/>
          <w:bCs/>
          <w:lang w:val="sr-Cyrl-RS"/>
        </w:rPr>
      </w:pPr>
      <w:r w:rsidRPr="00EA15D4">
        <w:rPr>
          <w:rFonts w:ascii="Arial" w:hAnsi="Arial"/>
          <w:b/>
          <w:bCs/>
          <w:lang w:val="sr-Cyrl-RS"/>
        </w:rPr>
        <w:lastRenderedPageBreak/>
        <w:t>АНАЛИЗА СИТУАЦИЈЕ ПО ПИТАЊУ ПРИОРИТЕТНИХ РАЊИВИХ ГРУПА</w:t>
      </w:r>
    </w:p>
    <w:p w14:paraId="6B976FAE" w14:textId="7777777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</w:p>
    <w:p w14:paraId="2BA46717" w14:textId="3E2E787C" w:rsidR="001D7A1E" w:rsidRPr="00984611" w:rsidRDefault="001D7A1E" w:rsidP="004A1309">
      <w:pPr>
        <w:ind w:firstLine="567"/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Анализа ситуације омогућила је мапирање проблема и увид у тренутну с</w:t>
      </w:r>
      <w:r w:rsidR="002549EF" w:rsidRPr="00984611">
        <w:rPr>
          <w:rFonts w:ascii="Arial" w:eastAsia="Calibri" w:hAnsi="Arial" w:cs="Arial"/>
          <w:lang w:val="sr-Cyrl-RS"/>
        </w:rPr>
        <w:t>и</w:t>
      </w:r>
      <w:r w:rsidRPr="00984611">
        <w:rPr>
          <w:rFonts w:ascii="Arial" w:eastAsia="Calibri" w:hAnsi="Arial" w:cs="Arial"/>
          <w:lang w:val="sr-Cyrl-RS"/>
        </w:rPr>
        <w:t>туацију у секторима кључним за социјалну заштиту и инклузију на подручју града Градишка. Иста је указала на потребу за додатним ангажовањем  и стављања у фокус поменутих група у овој области</w:t>
      </w:r>
      <w:r w:rsidR="00AE79CD" w:rsidRPr="00984611">
        <w:rPr>
          <w:rFonts w:ascii="Arial" w:eastAsia="Calibri" w:hAnsi="Arial" w:cs="Arial"/>
          <w:lang w:val="sr-Cyrl-RS"/>
        </w:rPr>
        <w:t xml:space="preserve">. </w:t>
      </w:r>
    </w:p>
    <w:p w14:paraId="5D13A104" w14:textId="7777777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 xml:space="preserve">У том процесу, комисија за социјалну заштиту и инклузију града Градишка, узела је у обзир слиједеће критерије: </w:t>
      </w:r>
    </w:p>
    <w:p w14:paraId="5514F11E" w14:textId="7777777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•</w:t>
      </w:r>
      <w:r w:rsidRPr="00984611">
        <w:rPr>
          <w:rFonts w:ascii="Arial" w:eastAsia="Calibri" w:hAnsi="Arial" w:cs="Arial"/>
          <w:lang w:val="sr-Cyrl-RS"/>
        </w:rPr>
        <w:tab/>
        <w:t>број лица која су погођена одређеним проблемом,</w:t>
      </w:r>
    </w:p>
    <w:p w14:paraId="1F72DD7F" w14:textId="454E5641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•</w:t>
      </w:r>
      <w:r w:rsidRPr="00984611">
        <w:rPr>
          <w:rFonts w:ascii="Arial" w:eastAsia="Calibri" w:hAnsi="Arial" w:cs="Arial"/>
          <w:lang w:val="sr-Cyrl-RS"/>
        </w:rPr>
        <w:tab/>
        <w:t>структура популације која је погођена дефинисаним проблемом</w:t>
      </w:r>
      <w:r w:rsidR="00AE79CD" w:rsidRPr="00984611">
        <w:rPr>
          <w:rFonts w:ascii="Arial" w:eastAsia="Calibri" w:hAnsi="Arial" w:cs="Arial"/>
          <w:lang w:val="sr-Cyrl-RS"/>
        </w:rPr>
        <w:t>,</w:t>
      </w:r>
      <w:r w:rsidRPr="00984611">
        <w:rPr>
          <w:rFonts w:ascii="Arial" w:eastAsia="Calibri" w:hAnsi="Arial" w:cs="Arial"/>
          <w:lang w:val="sr-Cyrl-RS"/>
        </w:rPr>
        <w:t xml:space="preserve"> </w:t>
      </w:r>
    </w:p>
    <w:p w14:paraId="14A82390" w14:textId="694FDFCA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•</w:t>
      </w:r>
      <w:r w:rsidRPr="00984611">
        <w:rPr>
          <w:rFonts w:ascii="Arial" w:eastAsia="Calibri" w:hAnsi="Arial" w:cs="Arial"/>
          <w:lang w:val="sr-Cyrl-RS"/>
        </w:rPr>
        <w:tab/>
        <w:t>број лица на које дефинисани проблем посредно утиче</w:t>
      </w:r>
      <w:r w:rsidR="00AE79CD" w:rsidRPr="00984611">
        <w:rPr>
          <w:rFonts w:ascii="Arial" w:eastAsia="Calibri" w:hAnsi="Arial" w:cs="Arial"/>
          <w:lang w:val="sr-Cyrl-RS"/>
        </w:rPr>
        <w:t>,</w:t>
      </w:r>
      <w:r w:rsidRPr="00984611">
        <w:rPr>
          <w:rFonts w:ascii="Arial" w:eastAsia="Calibri" w:hAnsi="Arial" w:cs="Arial"/>
          <w:lang w:val="sr-Cyrl-RS"/>
        </w:rPr>
        <w:t xml:space="preserve"> </w:t>
      </w:r>
    </w:p>
    <w:p w14:paraId="1168F74C" w14:textId="384942F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•</w:t>
      </w:r>
      <w:r w:rsidRPr="00984611">
        <w:rPr>
          <w:rFonts w:ascii="Arial" w:eastAsia="Calibri" w:hAnsi="Arial" w:cs="Arial"/>
          <w:lang w:val="sr-Cyrl-RS"/>
        </w:rPr>
        <w:tab/>
        <w:t>комплексност идентификованог проблема</w:t>
      </w:r>
      <w:r w:rsidR="00AE79CD" w:rsidRPr="00984611">
        <w:rPr>
          <w:rFonts w:ascii="Arial" w:eastAsia="Calibri" w:hAnsi="Arial" w:cs="Arial"/>
          <w:lang w:val="sr-Cyrl-RS"/>
        </w:rPr>
        <w:t>,</w:t>
      </w:r>
    </w:p>
    <w:p w14:paraId="02E3E9FE" w14:textId="6D9ADDDC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•</w:t>
      </w:r>
      <w:r w:rsidRPr="00984611">
        <w:rPr>
          <w:rFonts w:ascii="Arial" w:eastAsia="Calibri" w:hAnsi="Arial" w:cs="Arial"/>
          <w:lang w:val="sr-Cyrl-RS"/>
        </w:rPr>
        <w:tab/>
        <w:t>тренд развоја проблема у друштву</w:t>
      </w:r>
      <w:r w:rsidR="00AE79CD" w:rsidRPr="00984611">
        <w:rPr>
          <w:rFonts w:ascii="Arial" w:eastAsia="Calibri" w:hAnsi="Arial" w:cs="Arial"/>
          <w:lang w:val="sr-Cyrl-RS"/>
        </w:rPr>
        <w:t>,</w:t>
      </w:r>
      <w:r w:rsidRPr="00984611">
        <w:rPr>
          <w:rFonts w:ascii="Arial" w:eastAsia="Calibri" w:hAnsi="Arial" w:cs="Arial"/>
          <w:lang w:val="sr-Cyrl-RS"/>
        </w:rPr>
        <w:t xml:space="preserve"> </w:t>
      </w:r>
    </w:p>
    <w:p w14:paraId="0D03923B" w14:textId="77777777" w:rsidR="00AE79CD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•</w:t>
      </w:r>
      <w:r w:rsidRPr="00984611">
        <w:rPr>
          <w:rFonts w:ascii="Arial" w:eastAsia="Calibri" w:hAnsi="Arial" w:cs="Arial"/>
          <w:lang w:val="sr-Cyrl-RS"/>
        </w:rPr>
        <w:tab/>
        <w:t>вјероватноћа да би проблем могао утицати на појаву других проблема у заједници</w:t>
      </w:r>
      <w:r w:rsidR="00AE79CD" w:rsidRPr="00984611">
        <w:rPr>
          <w:rFonts w:ascii="Arial" w:eastAsia="Calibri" w:hAnsi="Arial" w:cs="Arial"/>
          <w:lang w:val="sr-Cyrl-RS"/>
        </w:rPr>
        <w:t>.</w:t>
      </w:r>
    </w:p>
    <w:p w14:paraId="7C945E68" w14:textId="1497577A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 xml:space="preserve"> </w:t>
      </w:r>
    </w:p>
    <w:p w14:paraId="62F6B145" w14:textId="11D6FFDA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На основу овако дефинисаних критеријума, имајући у виду тренутно стање на подручју града, водећи се критериј</w:t>
      </w:r>
      <w:r w:rsidR="00455F78">
        <w:rPr>
          <w:rFonts w:ascii="Arial" w:eastAsia="Calibri" w:hAnsi="Arial" w:cs="Arial"/>
          <w:lang w:val="sr-Cyrl-RS"/>
        </w:rPr>
        <w:t>умом</w:t>
      </w:r>
      <w:r w:rsidRPr="00984611">
        <w:rPr>
          <w:rFonts w:ascii="Arial" w:eastAsia="Calibri" w:hAnsi="Arial" w:cs="Arial"/>
          <w:lang w:val="sr-Cyrl-RS"/>
        </w:rPr>
        <w:t xml:space="preserve"> комплексности проблема и утицајем који проблем има на различите секторе и друштвене области, као </w:t>
      </w:r>
      <w:r w:rsidR="00AE79CD" w:rsidRPr="00984611">
        <w:rPr>
          <w:rFonts w:ascii="Arial" w:eastAsia="Calibri" w:hAnsi="Arial" w:cs="Arial"/>
          <w:lang w:val="sr-Cyrl-RS"/>
        </w:rPr>
        <w:t>и</w:t>
      </w:r>
      <w:r w:rsidRPr="00984611">
        <w:rPr>
          <w:rFonts w:ascii="Arial" w:eastAsia="Calibri" w:hAnsi="Arial" w:cs="Arial"/>
          <w:lang w:val="sr-Cyrl-RS"/>
        </w:rPr>
        <w:t xml:space="preserve"> чињеницом да до сада није било организованих заједничких активности на нивоу града осим појединачних активности рађених кроз реферални механизам по указаном проблем</w:t>
      </w:r>
      <w:r w:rsidR="00AE79CD" w:rsidRPr="00984611">
        <w:rPr>
          <w:rFonts w:ascii="Arial" w:eastAsia="Calibri" w:hAnsi="Arial" w:cs="Arial"/>
          <w:lang w:val="sr-Cyrl-RS"/>
        </w:rPr>
        <w:t>у,</w:t>
      </w:r>
      <w:r w:rsidRPr="00984611">
        <w:rPr>
          <w:rFonts w:ascii="Arial" w:eastAsia="Calibri" w:hAnsi="Arial" w:cs="Arial"/>
          <w:lang w:val="sr-Cyrl-RS"/>
        </w:rPr>
        <w:t xml:space="preserve"> Комисија за социјалну заштиту и инклузију и оперативни тим закључили су да се напори у наредном периоду првенствено усмјере на слиједеће приоритетне групе:</w:t>
      </w:r>
    </w:p>
    <w:p w14:paraId="2CFB8DCB" w14:textId="422E16FA" w:rsidR="001D7A1E" w:rsidRPr="007776D8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1.</w:t>
      </w:r>
      <w:r w:rsidRPr="00984611">
        <w:rPr>
          <w:rFonts w:ascii="Arial" w:eastAsia="Calibri" w:hAnsi="Arial" w:cs="Arial"/>
          <w:lang w:val="sr-Cyrl-RS"/>
        </w:rPr>
        <w:tab/>
      </w:r>
      <w:r w:rsidRPr="007776D8">
        <w:rPr>
          <w:rFonts w:ascii="Arial" w:eastAsia="Calibri" w:hAnsi="Arial" w:cs="Arial"/>
          <w:lang w:val="sr-Cyrl-RS"/>
        </w:rPr>
        <w:t xml:space="preserve">Дјеца са </w:t>
      </w:r>
      <w:r w:rsidR="007776D8">
        <w:rPr>
          <w:rFonts w:ascii="Arial" w:eastAsia="Calibri" w:hAnsi="Arial" w:cs="Arial"/>
          <w:lang w:val="sr-Cyrl-RS"/>
        </w:rPr>
        <w:t xml:space="preserve">сметњама </w:t>
      </w:r>
      <w:r w:rsidRPr="007776D8">
        <w:rPr>
          <w:rFonts w:ascii="Arial" w:eastAsia="Calibri" w:hAnsi="Arial" w:cs="Arial"/>
          <w:lang w:val="sr-Cyrl-RS"/>
        </w:rPr>
        <w:t>у ра</w:t>
      </w:r>
      <w:r w:rsidR="002549EF" w:rsidRPr="007776D8">
        <w:rPr>
          <w:rFonts w:ascii="Arial" w:eastAsia="Calibri" w:hAnsi="Arial" w:cs="Arial"/>
          <w:lang w:val="sr-Cyrl-RS"/>
        </w:rPr>
        <w:t>з</w:t>
      </w:r>
      <w:r w:rsidRPr="007776D8">
        <w:rPr>
          <w:rFonts w:ascii="Arial" w:eastAsia="Calibri" w:hAnsi="Arial" w:cs="Arial"/>
          <w:lang w:val="sr-Cyrl-RS"/>
        </w:rPr>
        <w:t>воју</w:t>
      </w:r>
    </w:p>
    <w:p w14:paraId="497B6389" w14:textId="7777777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7776D8">
        <w:rPr>
          <w:rFonts w:ascii="Arial" w:eastAsia="Calibri" w:hAnsi="Arial" w:cs="Arial"/>
          <w:lang w:val="sr-Cyrl-RS"/>
        </w:rPr>
        <w:t>2.</w:t>
      </w:r>
      <w:r w:rsidRPr="007776D8">
        <w:rPr>
          <w:rFonts w:ascii="Arial" w:eastAsia="Calibri" w:hAnsi="Arial" w:cs="Arial"/>
          <w:lang w:val="sr-Cyrl-RS"/>
        </w:rPr>
        <w:tab/>
        <w:t>Дјеца</w:t>
      </w:r>
      <w:r w:rsidRPr="00984611">
        <w:rPr>
          <w:rFonts w:ascii="Arial" w:eastAsia="Calibri" w:hAnsi="Arial" w:cs="Arial"/>
          <w:lang w:val="sr-Cyrl-RS"/>
        </w:rPr>
        <w:t xml:space="preserve"> у ризику </w:t>
      </w:r>
    </w:p>
    <w:p w14:paraId="1DA660DA" w14:textId="38D28160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3.</w:t>
      </w:r>
      <w:r w:rsidRPr="00984611">
        <w:rPr>
          <w:rFonts w:ascii="Arial" w:eastAsia="Calibri" w:hAnsi="Arial" w:cs="Arial"/>
          <w:lang w:val="sr-Cyrl-RS"/>
        </w:rPr>
        <w:tab/>
        <w:t xml:space="preserve">Породице са </w:t>
      </w:r>
      <w:r w:rsidR="009E1E8E" w:rsidRPr="00984611">
        <w:rPr>
          <w:rFonts w:ascii="Arial" w:eastAsia="Calibri" w:hAnsi="Arial" w:cs="Arial"/>
          <w:lang w:val="sr-Cyrl-RS"/>
        </w:rPr>
        <w:t>дјецом</w:t>
      </w:r>
    </w:p>
    <w:p w14:paraId="12DE5C1F" w14:textId="7777777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</w:p>
    <w:p w14:paraId="7780CB54" w14:textId="6DB277E4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У циљу што рационалније и ефикасније употребе ограничених ресурса, а имајући у виду подршку УНИЦЕФ</w:t>
      </w:r>
      <w:r w:rsidR="002549EF" w:rsidRPr="00984611">
        <w:rPr>
          <w:rFonts w:ascii="Arial" w:eastAsia="Calibri" w:hAnsi="Arial" w:cs="Arial"/>
          <w:lang w:val="sr-Cyrl-RS"/>
        </w:rPr>
        <w:t>-</w:t>
      </w:r>
      <w:r w:rsidRPr="00984611">
        <w:rPr>
          <w:rFonts w:ascii="Arial" w:eastAsia="Calibri" w:hAnsi="Arial" w:cs="Arial"/>
          <w:lang w:val="sr-Cyrl-RS"/>
        </w:rPr>
        <w:t xml:space="preserve">а у БиХ на увођењу локалног модела социјалне заштите и инклузије, заједнички је став Комисије за социјалну заштиту и инклузију града Градишка да капацитете локалних институција треба превасходно усмјерити на рано откривање/детекцију и пријављивање развојних одступања и дјеце са потешкоћама у развоју. Такође, неопходно је, кроз услуге савјетовалишта, интензивирати рад са дјецом и младима у ризику од друштвено негативног понашања (укључујући </w:t>
      </w:r>
      <w:r w:rsidR="00AE79CD" w:rsidRPr="00984611">
        <w:rPr>
          <w:rFonts w:ascii="Arial" w:eastAsia="Calibri" w:hAnsi="Arial" w:cs="Arial"/>
          <w:lang w:val="sr-Cyrl-RS"/>
        </w:rPr>
        <w:t>сај</w:t>
      </w:r>
      <w:r w:rsidRPr="00984611">
        <w:rPr>
          <w:rFonts w:ascii="Arial" w:eastAsia="Calibri" w:hAnsi="Arial" w:cs="Arial"/>
          <w:lang w:val="sr-Cyrl-RS"/>
        </w:rPr>
        <w:t xml:space="preserve">бер насиље и безбједност на интернету) те рад са породицама са </w:t>
      </w:r>
      <w:r w:rsidR="004A1309" w:rsidRPr="00984611">
        <w:rPr>
          <w:rFonts w:ascii="Arial" w:eastAsia="Calibri" w:hAnsi="Arial" w:cs="Arial"/>
          <w:lang w:val="sr-Cyrl-RS"/>
        </w:rPr>
        <w:t>проблемом</w:t>
      </w:r>
      <w:r w:rsidRPr="00984611">
        <w:rPr>
          <w:rFonts w:ascii="Arial" w:eastAsia="Calibri" w:hAnsi="Arial" w:cs="Arial"/>
          <w:lang w:val="sr-Cyrl-RS"/>
        </w:rPr>
        <w:t xml:space="preserve">, посебно са онима из сиромашних и других рањивих група, кроз савјетодавни рад са истима, јер  су проблеми тих група много комплекснији и рефлектују се на цјелокупну друштвену средину. </w:t>
      </w:r>
    </w:p>
    <w:p w14:paraId="23054CF4" w14:textId="5D25627C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 xml:space="preserve">Комисија је, исто тако, закључила да одређен број лица која спадају у ове групе, у исто вријеме погођен и проблемима по другим основама (социо-економски проблем) што отежава рану детекцију и захтјева додатне напоре свих локалних институција, итд. Стога </w:t>
      </w:r>
      <w:r w:rsidR="002549EF" w:rsidRPr="00984611">
        <w:rPr>
          <w:rFonts w:ascii="Arial" w:eastAsia="Calibri" w:hAnsi="Arial" w:cs="Arial"/>
          <w:lang w:val="sr-Cyrl-RS"/>
        </w:rPr>
        <w:t xml:space="preserve">би се, у </w:t>
      </w:r>
      <w:r w:rsidRPr="00984611">
        <w:rPr>
          <w:rFonts w:ascii="Arial" w:eastAsia="Calibri" w:hAnsi="Arial" w:cs="Arial"/>
          <w:lang w:val="sr-Cyrl-RS"/>
        </w:rPr>
        <w:t>оквиру рада са овим дефинисаним приоритетним групама</w:t>
      </w:r>
      <w:r w:rsidR="002549EF" w:rsidRPr="00984611">
        <w:rPr>
          <w:rFonts w:ascii="Arial" w:eastAsia="Calibri" w:hAnsi="Arial" w:cs="Arial"/>
          <w:lang w:val="sr-Cyrl-RS"/>
        </w:rPr>
        <w:t>,</w:t>
      </w:r>
      <w:r w:rsidRPr="00984611">
        <w:rPr>
          <w:rFonts w:ascii="Arial" w:eastAsia="Calibri" w:hAnsi="Arial" w:cs="Arial"/>
          <w:lang w:val="sr-Cyrl-RS"/>
        </w:rPr>
        <w:t xml:space="preserve"> посебна пажња</w:t>
      </w:r>
      <w:r w:rsidR="00320728" w:rsidRPr="00984611">
        <w:rPr>
          <w:rFonts w:ascii="Arial" w:eastAsia="Calibri" w:hAnsi="Arial" w:cs="Arial"/>
          <w:lang w:val="sr-Cyrl-RS"/>
        </w:rPr>
        <w:t xml:space="preserve"> </w:t>
      </w:r>
      <w:r w:rsidR="002549EF" w:rsidRPr="00984611">
        <w:rPr>
          <w:rFonts w:ascii="Arial" w:eastAsia="Calibri" w:hAnsi="Arial" w:cs="Arial"/>
          <w:lang w:val="sr-Cyrl-RS"/>
        </w:rPr>
        <w:t>требала</w:t>
      </w:r>
      <w:r w:rsidRPr="00984611">
        <w:rPr>
          <w:rFonts w:ascii="Arial" w:eastAsia="Calibri" w:hAnsi="Arial" w:cs="Arial"/>
          <w:lang w:val="sr-Cyrl-RS"/>
        </w:rPr>
        <w:t xml:space="preserve"> посв</w:t>
      </w:r>
      <w:r w:rsidR="002549EF" w:rsidRPr="00984611">
        <w:rPr>
          <w:rFonts w:ascii="Arial" w:eastAsia="Calibri" w:hAnsi="Arial" w:cs="Arial"/>
          <w:lang w:val="sr-Cyrl-RS"/>
        </w:rPr>
        <w:t>етити</w:t>
      </w:r>
      <w:r w:rsidRPr="00984611">
        <w:rPr>
          <w:rFonts w:ascii="Arial" w:eastAsia="Calibri" w:hAnsi="Arial" w:cs="Arial"/>
          <w:lang w:val="sr-Cyrl-RS"/>
        </w:rPr>
        <w:t xml:space="preserve"> оним лицима за која се утврди да су погођена вишеструким проблемима.</w:t>
      </w:r>
    </w:p>
    <w:p w14:paraId="1D65F4CD" w14:textId="7777777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</w:p>
    <w:p w14:paraId="6B6D0CE0" w14:textId="7777777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</w:p>
    <w:p w14:paraId="5193D440" w14:textId="7777777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 xml:space="preserve">Кратак преглед ситуације приоритетних група: </w:t>
      </w:r>
    </w:p>
    <w:p w14:paraId="2F42843A" w14:textId="77777777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</w:p>
    <w:p w14:paraId="030BDA2B" w14:textId="64ED998A" w:rsidR="001D7A1E" w:rsidRPr="00984611" w:rsidRDefault="001D7A1E" w:rsidP="00783107">
      <w:pPr>
        <w:jc w:val="both"/>
        <w:rPr>
          <w:rFonts w:ascii="Arial" w:eastAsia="Calibri" w:hAnsi="Arial" w:cs="Arial"/>
          <w:lang w:val="sr-Cyrl-RS"/>
        </w:rPr>
      </w:pPr>
      <w:r w:rsidRPr="00984611">
        <w:rPr>
          <w:rFonts w:ascii="Arial" w:eastAsia="Calibri" w:hAnsi="Arial" w:cs="Arial"/>
          <w:lang w:val="sr-Cyrl-RS"/>
        </w:rPr>
        <w:t>Када је ријеч о малољетним корисницима услуга ЈУ Центар за социјални рад Градишка</w:t>
      </w:r>
      <w:r w:rsidR="00C84C12" w:rsidRPr="00984611">
        <w:rPr>
          <w:rFonts w:ascii="Arial" w:eastAsia="Calibri" w:hAnsi="Arial" w:cs="Arial"/>
          <w:lang w:val="sr-Cyrl-RS"/>
        </w:rPr>
        <w:t>, највећи број се односи на кориснике права из социјалне заштите ( додатак за помоћ и његу другог лица и личне инвалиднине). Поред наведеног психосоцијална подршка се пружа такође сваком дјетету код кога се препозна оптерећеност породичним приликама и односима у друштву.</w:t>
      </w:r>
    </w:p>
    <w:p w14:paraId="66B72A3C" w14:textId="77777777" w:rsidR="00A00FF7" w:rsidRPr="00984611" w:rsidRDefault="00A00FF7" w:rsidP="00783107">
      <w:pPr>
        <w:jc w:val="both"/>
        <w:rPr>
          <w:rFonts w:ascii="Arial" w:eastAsia="Calibri" w:hAnsi="Arial" w:cs="Arial"/>
          <w:color w:val="FF0000"/>
          <w:lang w:val="sr-Cyrl-RS"/>
        </w:rPr>
      </w:pPr>
    </w:p>
    <w:p w14:paraId="21F9EE14" w14:textId="77777777" w:rsidR="004E373F" w:rsidRPr="00984611" w:rsidRDefault="004E373F" w:rsidP="00783107">
      <w:pPr>
        <w:jc w:val="both"/>
        <w:rPr>
          <w:rFonts w:ascii="Arial" w:eastAsia="Calibri" w:hAnsi="Arial" w:cs="Arial"/>
          <w:color w:val="FF0000"/>
          <w:lang w:val="sr-Cyrl-RS"/>
        </w:rPr>
      </w:pPr>
    </w:p>
    <w:p w14:paraId="4F29C8FE" w14:textId="77777777" w:rsidR="00783107" w:rsidRPr="00984611" w:rsidRDefault="00783107" w:rsidP="00783107">
      <w:pPr>
        <w:jc w:val="both"/>
        <w:rPr>
          <w:rFonts w:ascii="Arial" w:eastAsia="Calibri" w:hAnsi="Arial" w:cs="Arial"/>
          <w:color w:val="FF0000"/>
          <w:lang w:val="sr-Cyrl-RS"/>
        </w:rPr>
      </w:pPr>
    </w:p>
    <w:p w14:paraId="0BDE3FCD" w14:textId="77777777" w:rsidR="004E373F" w:rsidRPr="00984611" w:rsidRDefault="004E373F" w:rsidP="00A00FF7">
      <w:pPr>
        <w:rPr>
          <w:rFonts w:ascii="Arial" w:eastAsia="Calibri" w:hAnsi="Arial" w:cs="Arial"/>
          <w:color w:val="FF0000"/>
          <w:lang w:val="sr-Cyrl-RS"/>
        </w:rPr>
      </w:pPr>
    </w:p>
    <w:p w14:paraId="528DF571" w14:textId="77777777" w:rsidR="004E373F" w:rsidRPr="00984611" w:rsidRDefault="004E373F" w:rsidP="00A00FF7">
      <w:pPr>
        <w:rPr>
          <w:rFonts w:ascii="Arial" w:eastAsia="Calibri" w:hAnsi="Arial" w:cs="Arial"/>
          <w:color w:val="FF0000"/>
          <w:lang w:val="sr-Cyrl-RS"/>
        </w:rPr>
      </w:pPr>
    </w:p>
    <w:p w14:paraId="1BDC2673" w14:textId="642E2642" w:rsidR="00A00FF7" w:rsidRPr="00984611" w:rsidRDefault="001D7A1E" w:rsidP="00173DC7">
      <w:pPr>
        <w:keepNext/>
        <w:keepLines/>
        <w:numPr>
          <w:ilvl w:val="0"/>
          <w:numId w:val="3"/>
        </w:numPr>
        <w:spacing w:before="40"/>
        <w:outlineLvl w:val="3"/>
        <w:rPr>
          <w:rFonts w:ascii="Arial" w:eastAsia="Calibri" w:hAnsi="Arial" w:cs="Arial"/>
          <w:b/>
          <w:i/>
          <w:iCs/>
          <w:color w:val="000000"/>
        </w:rPr>
      </w:pPr>
      <w:r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lastRenderedPageBreak/>
        <w:t>Табела</w:t>
      </w:r>
      <w:r w:rsidR="00A00FF7" w:rsidRPr="00984611">
        <w:rPr>
          <w:rFonts w:ascii="Arial" w:eastAsia="Calibri" w:hAnsi="Arial" w:cs="Arial"/>
          <w:b/>
          <w:i/>
          <w:iCs/>
          <w:color w:val="000000"/>
        </w:rPr>
        <w:t xml:space="preserve">: </w:t>
      </w:r>
      <w:r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t>Преглед дјеце</w:t>
      </w:r>
      <w:r w:rsidR="00A00FF7" w:rsidRPr="00984611">
        <w:rPr>
          <w:rFonts w:ascii="Arial" w:eastAsia="Calibri" w:hAnsi="Arial" w:cs="Arial"/>
          <w:b/>
          <w:i/>
          <w:iCs/>
          <w:color w:val="000000"/>
        </w:rPr>
        <w:t xml:space="preserve"> </w:t>
      </w:r>
      <w:r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t>корисника/ца социјалне заштите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67"/>
        <w:gridCol w:w="1951"/>
        <w:gridCol w:w="34"/>
        <w:gridCol w:w="2214"/>
        <w:gridCol w:w="20"/>
      </w:tblGrid>
      <w:tr w:rsidR="00A32C81" w:rsidRPr="00984611" w14:paraId="25B15394" w14:textId="77777777" w:rsidTr="004E23B6">
        <w:trPr>
          <w:gridAfter w:val="1"/>
          <w:wAfter w:w="20" w:type="dxa"/>
          <w:jc w:val="center"/>
        </w:trPr>
        <w:tc>
          <w:tcPr>
            <w:tcW w:w="648" w:type="dxa"/>
            <w:vMerge w:val="restart"/>
            <w:shd w:val="clear" w:color="auto" w:fill="DAEEF3"/>
            <w:vAlign w:val="center"/>
          </w:tcPr>
          <w:p w14:paraId="704AF203" w14:textId="7AD6E044" w:rsidR="001D7A1E" w:rsidRPr="00984611" w:rsidRDefault="001D7A1E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sr-Cyrl-RS"/>
              </w:rPr>
              <w:t>Ред</w:t>
            </w:r>
          </w:p>
          <w:p w14:paraId="67BBDDC5" w14:textId="1A140322" w:rsidR="00A00FF7" w:rsidRPr="00984611" w:rsidRDefault="001D7A1E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sr-Cyrl-RS"/>
              </w:rPr>
              <w:t>бр</w:t>
            </w:r>
            <w:r w:rsidR="00A00FF7"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.</w:t>
            </w:r>
          </w:p>
        </w:tc>
        <w:tc>
          <w:tcPr>
            <w:tcW w:w="4767" w:type="dxa"/>
            <w:vMerge w:val="restart"/>
            <w:shd w:val="clear" w:color="auto" w:fill="DAEEF3"/>
            <w:vAlign w:val="center"/>
          </w:tcPr>
          <w:p w14:paraId="1F9ED3D9" w14:textId="111098DC" w:rsidR="00A217EF" w:rsidRPr="00984611" w:rsidRDefault="00A217EF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b/>
                <w:noProof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sr-Cyrl-RS"/>
              </w:rPr>
              <w:t xml:space="preserve">Подаци о дјеци корисницима/цама </w:t>
            </w:r>
            <w:r w:rsidR="004E373F"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sr-Cyrl-RS"/>
              </w:rPr>
              <w:t>социјалне заштите од 0-18 година</w:t>
            </w:r>
          </w:p>
          <w:p w14:paraId="2D37C029" w14:textId="14D36E87" w:rsidR="00A00FF7" w:rsidRPr="00984611" w:rsidRDefault="00A00FF7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4ED3A675" w14:textId="2A72349D" w:rsidR="00A00FF7" w:rsidRPr="00984611" w:rsidRDefault="004E373F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sr-Cyrl-RS"/>
              </w:rPr>
              <w:t xml:space="preserve">Стање са </w:t>
            </w:r>
            <w:r w:rsidR="00A00FF7"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  <w:t>31.12.202</w:t>
            </w:r>
            <w:r w:rsidR="00222452"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  <w:t>3</w:t>
            </w:r>
            <w:r w:rsidR="00A00FF7"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  <w:t xml:space="preserve">. </w:t>
            </w:r>
            <w:r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sr-Cyrl-RS"/>
              </w:rPr>
              <w:t>год</w:t>
            </w:r>
            <w:r w:rsidR="00A00FF7"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  <w:t>.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770C15E8" w14:textId="7338483E" w:rsidR="00A00FF7" w:rsidRPr="00984611" w:rsidRDefault="004E373F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b/>
                <w:noProof/>
                <w:color w:val="000000"/>
                <w:szCs w:val="22"/>
              </w:rPr>
            </w:pPr>
            <w:r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sr-Cyrl-RS"/>
              </w:rPr>
              <w:t xml:space="preserve">Стање са </w:t>
            </w:r>
            <w:r w:rsidR="00AF08F8"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  <w:t>31.12</w:t>
            </w:r>
            <w:r w:rsidR="00A00FF7"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  <w:t>.202</w:t>
            </w:r>
            <w:r w:rsidR="00AF08F8"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  <w:t>4</w:t>
            </w:r>
            <w:r w:rsidR="00A00FF7"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bs-Latn-BA"/>
              </w:rPr>
              <w:t>.</w:t>
            </w:r>
            <w:r w:rsidRPr="00984611">
              <w:rPr>
                <w:rFonts w:ascii="Arial" w:hAnsi="Arial" w:cs="Arial"/>
                <w:b/>
                <w:noProof/>
                <w:color w:val="000000"/>
                <w:szCs w:val="22"/>
                <w:lang w:val="sr-Cyrl-RS"/>
              </w:rPr>
              <w:t xml:space="preserve"> год.</w:t>
            </w:r>
          </w:p>
        </w:tc>
      </w:tr>
      <w:tr w:rsidR="004E23B6" w:rsidRPr="00984611" w14:paraId="362C53F5" w14:textId="77777777" w:rsidTr="004E23B6">
        <w:trPr>
          <w:jc w:val="center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DAEEF3"/>
          </w:tcPr>
          <w:p w14:paraId="1EE016A1" w14:textId="77777777" w:rsidR="004E23B6" w:rsidRPr="00984611" w:rsidRDefault="004E23B6" w:rsidP="00A00FF7">
            <w:pPr>
              <w:tabs>
                <w:tab w:val="left" w:pos="4111"/>
              </w:tabs>
              <w:rPr>
                <w:rFonts w:ascii="Arial" w:hAnsi="Arial" w:cs="Arial"/>
                <w:b/>
                <w:noProof/>
                <w:color w:val="FF0000"/>
                <w:szCs w:val="22"/>
                <w:lang w:val="bs-Latn-BA"/>
              </w:rPr>
            </w:pPr>
          </w:p>
        </w:tc>
        <w:tc>
          <w:tcPr>
            <w:tcW w:w="4767" w:type="dxa"/>
            <w:vMerge/>
            <w:tcBorders>
              <w:bottom w:val="single" w:sz="4" w:space="0" w:color="auto"/>
            </w:tcBorders>
            <w:shd w:val="clear" w:color="auto" w:fill="DAEEF3"/>
          </w:tcPr>
          <w:p w14:paraId="15D0EB5E" w14:textId="77777777" w:rsidR="004E23B6" w:rsidRPr="00984611" w:rsidRDefault="004E23B6" w:rsidP="00A00FF7">
            <w:pPr>
              <w:tabs>
                <w:tab w:val="left" w:pos="4111"/>
              </w:tabs>
              <w:rPr>
                <w:rFonts w:ascii="Arial" w:hAnsi="Arial" w:cs="Arial"/>
                <w:b/>
                <w:noProof/>
                <w:color w:val="FF0000"/>
                <w:szCs w:val="22"/>
                <w:lang w:val="bs-Latn-BA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  <w:shd w:val="clear" w:color="auto" w:fill="DAEEF3"/>
          </w:tcPr>
          <w:p w14:paraId="0AE23690" w14:textId="266F27CB" w:rsidR="004E23B6" w:rsidRPr="00984611" w:rsidRDefault="004E23B6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b/>
                <w:noProof/>
                <w:szCs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14:paraId="67ED8229" w14:textId="11564BF3" w:rsidR="004E23B6" w:rsidRPr="00984611" w:rsidRDefault="004E23B6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b/>
                <w:noProof/>
                <w:szCs w:val="22"/>
              </w:rPr>
            </w:pPr>
          </w:p>
        </w:tc>
      </w:tr>
      <w:tr w:rsidR="004E23B6" w:rsidRPr="00984611" w14:paraId="3A9DE231" w14:textId="77777777" w:rsidTr="004E23B6">
        <w:trPr>
          <w:jc w:val="center"/>
        </w:trPr>
        <w:tc>
          <w:tcPr>
            <w:tcW w:w="648" w:type="dxa"/>
          </w:tcPr>
          <w:p w14:paraId="1BE1A9C7" w14:textId="77777777" w:rsidR="004E23B6" w:rsidRPr="00984611" w:rsidRDefault="004E23B6" w:rsidP="00A00FF7">
            <w:pPr>
              <w:tabs>
                <w:tab w:val="left" w:pos="4111"/>
              </w:tabs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1.</w:t>
            </w:r>
          </w:p>
        </w:tc>
        <w:tc>
          <w:tcPr>
            <w:tcW w:w="4767" w:type="dxa"/>
          </w:tcPr>
          <w:p w14:paraId="3B3AF590" w14:textId="6AB220C1" w:rsidR="004E23B6" w:rsidRPr="00984611" w:rsidRDefault="004E23B6" w:rsidP="00A00FF7">
            <w:pPr>
              <w:tabs>
                <w:tab w:val="left" w:pos="4111"/>
              </w:tabs>
              <w:rPr>
                <w:rFonts w:ascii="Arial" w:hAnsi="Arial" w:cs="Arial"/>
                <w:noProof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bCs/>
                <w:noProof/>
                <w:color w:val="000000"/>
                <w:szCs w:val="22"/>
                <w:lang w:val="sr-Cyrl-RS"/>
              </w:rPr>
              <w:t>Дјеца без родитељског старања</w:t>
            </w:r>
          </w:p>
        </w:tc>
        <w:tc>
          <w:tcPr>
            <w:tcW w:w="1951" w:type="dxa"/>
          </w:tcPr>
          <w:p w14:paraId="5FEB5D9E" w14:textId="6C51B246" w:rsidR="004E23B6" w:rsidRPr="00984611" w:rsidRDefault="00EC0524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6</w:t>
            </w:r>
          </w:p>
        </w:tc>
        <w:tc>
          <w:tcPr>
            <w:tcW w:w="2268" w:type="dxa"/>
            <w:gridSpan w:val="3"/>
          </w:tcPr>
          <w:p w14:paraId="5B7AD314" w14:textId="15311BCC" w:rsidR="004E23B6" w:rsidRPr="00984611" w:rsidRDefault="00EC0524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6</w:t>
            </w:r>
          </w:p>
        </w:tc>
      </w:tr>
      <w:tr w:rsidR="004E23B6" w:rsidRPr="00984611" w14:paraId="6AFF722B" w14:textId="77777777" w:rsidTr="004E23B6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</w:tcPr>
          <w:p w14:paraId="55FB5801" w14:textId="77777777" w:rsidR="004E23B6" w:rsidRPr="00984611" w:rsidRDefault="004E23B6" w:rsidP="00A00FF7">
            <w:pPr>
              <w:tabs>
                <w:tab w:val="left" w:pos="4111"/>
              </w:tabs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2.</w:t>
            </w:r>
          </w:p>
        </w:tc>
        <w:tc>
          <w:tcPr>
            <w:tcW w:w="4767" w:type="dxa"/>
            <w:tcBorders>
              <w:bottom w:val="single" w:sz="4" w:space="0" w:color="auto"/>
            </w:tcBorders>
          </w:tcPr>
          <w:p w14:paraId="15B9449A" w14:textId="4CFEE897" w:rsidR="004E23B6" w:rsidRPr="00984611" w:rsidRDefault="004E23B6" w:rsidP="00AF08F8">
            <w:pPr>
              <w:tabs>
                <w:tab w:val="left" w:pos="4111"/>
              </w:tabs>
              <w:rPr>
                <w:rFonts w:ascii="Arial" w:hAnsi="Arial" w:cs="Arial"/>
                <w:noProof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bCs/>
                <w:noProof/>
                <w:color w:val="000000"/>
                <w:szCs w:val="22"/>
                <w:lang w:val="sr-Cyrl-RS"/>
              </w:rPr>
              <w:t>Корисници додатка за помоћ другог лица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7F898742" w14:textId="53B72FB8" w:rsidR="004E23B6" w:rsidRPr="00984611" w:rsidRDefault="004E23B6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161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14:paraId="39EE8B65" w14:textId="09192FA0" w:rsidR="004E23B6" w:rsidRPr="00984611" w:rsidRDefault="004E23B6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180</w:t>
            </w:r>
          </w:p>
        </w:tc>
      </w:tr>
      <w:tr w:rsidR="004E23B6" w:rsidRPr="00984611" w14:paraId="19259B5C" w14:textId="77777777" w:rsidTr="004E23B6">
        <w:trPr>
          <w:jc w:val="center"/>
        </w:trPr>
        <w:tc>
          <w:tcPr>
            <w:tcW w:w="648" w:type="dxa"/>
          </w:tcPr>
          <w:p w14:paraId="15EB9858" w14:textId="7AF6688B" w:rsidR="004E23B6" w:rsidRPr="00984611" w:rsidRDefault="004E23B6" w:rsidP="00A00FF7">
            <w:pPr>
              <w:tabs>
                <w:tab w:val="left" w:pos="4111"/>
              </w:tabs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3.</w:t>
            </w:r>
          </w:p>
        </w:tc>
        <w:tc>
          <w:tcPr>
            <w:tcW w:w="4767" w:type="dxa"/>
          </w:tcPr>
          <w:p w14:paraId="0A401B99" w14:textId="05F153B1" w:rsidR="004E23B6" w:rsidRPr="00984611" w:rsidRDefault="004E23B6" w:rsidP="00A00FF7">
            <w:pPr>
              <w:tabs>
                <w:tab w:val="left" w:pos="4111"/>
              </w:tabs>
              <w:rPr>
                <w:rFonts w:ascii="Arial" w:hAnsi="Arial" w:cs="Arial"/>
                <w:noProof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sr-Cyrl-RS"/>
              </w:rPr>
              <w:t>Корисници личне инвалиднине</w:t>
            </w:r>
          </w:p>
        </w:tc>
        <w:tc>
          <w:tcPr>
            <w:tcW w:w="1951" w:type="dxa"/>
          </w:tcPr>
          <w:p w14:paraId="586F75D3" w14:textId="6656C7F7" w:rsidR="004E23B6" w:rsidRPr="00984611" w:rsidRDefault="004E23B6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93</w:t>
            </w:r>
          </w:p>
        </w:tc>
        <w:tc>
          <w:tcPr>
            <w:tcW w:w="2268" w:type="dxa"/>
            <w:gridSpan w:val="3"/>
          </w:tcPr>
          <w:p w14:paraId="1C6D753C" w14:textId="453D34F7" w:rsidR="004E23B6" w:rsidRPr="00984611" w:rsidRDefault="004E23B6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94</w:t>
            </w:r>
          </w:p>
        </w:tc>
      </w:tr>
      <w:tr w:rsidR="004E23B6" w:rsidRPr="00984611" w14:paraId="24384DA0" w14:textId="77777777" w:rsidTr="004E23B6">
        <w:trPr>
          <w:jc w:val="center"/>
        </w:trPr>
        <w:tc>
          <w:tcPr>
            <w:tcW w:w="648" w:type="dxa"/>
          </w:tcPr>
          <w:p w14:paraId="470BAD5A" w14:textId="101558E0" w:rsidR="004E23B6" w:rsidRPr="00984611" w:rsidRDefault="004E23B6" w:rsidP="00A00FF7">
            <w:pPr>
              <w:tabs>
                <w:tab w:val="left" w:pos="4111"/>
              </w:tabs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4</w:t>
            </w:r>
          </w:p>
        </w:tc>
        <w:tc>
          <w:tcPr>
            <w:tcW w:w="4767" w:type="dxa"/>
          </w:tcPr>
          <w:p w14:paraId="2606208D" w14:textId="5919F842" w:rsidR="004E23B6" w:rsidRPr="00984611" w:rsidRDefault="004E23B6" w:rsidP="00A00FF7">
            <w:pPr>
              <w:tabs>
                <w:tab w:val="left" w:pos="4111"/>
              </w:tabs>
              <w:rPr>
                <w:rFonts w:ascii="Arial" w:hAnsi="Arial" w:cs="Arial"/>
                <w:noProof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sr-Cyrl-RS"/>
              </w:rPr>
              <w:t>Дјеца жртве насиља у породици</w:t>
            </w:r>
          </w:p>
        </w:tc>
        <w:tc>
          <w:tcPr>
            <w:tcW w:w="1951" w:type="dxa"/>
          </w:tcPr>
          <w:p w14:paraId="541B864E" w14:textId="5825C16B" w:rsidR="004E23B6" w:rsidRPr="00984611" w:rsidRDefault="004E23B6" w:rsidP="00A00FF7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1</w:t>
            </w:r>
          </w:p>
        </w:tc>
        <w:tc>
          <w:tcPr>
            <w:tcW w:w="2268" w:type="dxa"/>
            <w:gridSpan w:val="3"/>
          </w:tcPr>
          <w:p w14:paraId="6FBB88B8" w14:textId="3B7A0FF8" w:rsidR="004E23B6" w:rsidRPr="00984611" w:rsidRDefault="004E23B6" w:rsidP="004E23B6">
            <w:pPr>
              <w:tabs>
                <w:tab w:val="left" w:pos="4111"/>
              </w:tabs>
              <w:jc w:val="center"/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noProof/>
                <w:color w:val="000000"/>
                <w:szCs w:val="22"/>
                <w:lang w:val="bs-Latn-BA"/>
              </w:rPr>
              <w:t>3</w:t>
            </w:r>
          </w:p>
        </w:tc>
      </w:tr>
      <w:tr w:rsidR="004E23B6" w:rsidRPr="00984611" w14:paraId="222B85DB" w14:textId="77777777" w:rsidTr="004E23B6">
        <w:trPr>
          <w:jc w:val="center"/>
        </w:trPr>
        <w:tc>
          <w:tcPr>
            <w:tcW w:w="5415" w:type="dxa"/>
            <w:gridSpan w:val="2"/>
            <w:shd w:val="clear" w:color="auto" w:fill="DEEAF6"/>
          </w:tcPr>
          <w:p w14:paraId="1F06BD9B" w14:textId="1188AA88" w:rsidR="004E23B6" w:rsidRPr="00984611" w:rsidRDefault="004E23B6" w:rsidP="00A00FF7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  <w:bCs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b/>
                <w:bCs/>
                <w:noProof/>
                <w:color w:val="000000"/>
                <w:szCs w:val="22"/>
                <w:lang w:val="sr-Cyrl-RS"/>
              </w:rPr>
              <w:t>УКУПНО</w:t>
            </w:r>
            <w:r w:rsidRPr="00984611">
              <w:rPr>
                <w:rFonts w:ascii="Arial" w:hAnsi="Arial" w:cs="Arial"/>
                <w:b/>
                <w:bCs/>
                <w:noProof/>
                <w:color w:val="000000"/>
                <w:szCs w:val="22"/>
                <w:lang w:val="bs-Latn-BA"/>
              </w:rPr>
              <w:t>:</w:t>
            </w:r>
          </w:p>
        </w:tc>
        <w:tc>
          <w:tcPr>
            <w:tcW w:w="1951" w:type="dxa"/>
            <w:shd w:val="clear" w:color="auto" w:fill="DEEAF6"/>
          </w:tcPr>
          <w:p w14:paraId="60A4ABEA" w14:textId="3257F4CD" w:rsidR="004E23B6" w:rsidRPr="00984611" w:rsidRDefault="003D1740" w:rsidP="003D1740">
            <w:pPr>
              <w:tabs>
                <w:tab w:val="left" w:pos="4111"/>
              </w:tabs>
              <w:jc w:val="center"/>
              <w:rPr>
                <w:rFonts w:ascii="Arial" w:hAnsi="Arial" w:cs="Arial"/>
                <w:b/>
                <w:bCs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b/>
                <w:bCs/>
                <w:noProof/>
                <w:color w:val="000000"/>
                <w:szCs w:val="22"/>
                <w:lang w:val="bs-Latn-BA"/>
              </w:rPr>
              <w:t>261</w:t>
            </w:r>
          </w:p>
        </w:tc>
        <w:tc>
          <w:tcPr>
            <w:tcW w:w="2268" w:type="dxa"/>
            <w:gridSpan w:val="3"/>
            <w:shd w:val="clear" w:color="auto" w:fill="DEEAF6"/>
          </w:tcPr>
          <w:p w14:paraId="28640A39" w14:textId="3CC933E5" w:rsidR="004E23B6" w:rsidRPr="00984611" w:rsidRDefault="003D1740" w:rsidP="003D1740">
            <w:pPr>
              <w:tabs>
                <w:tab w:val="left" w:pos="4111"/>
              </w:tabs>
              <w:jc w:val="center"/>
              <w:rPr>
                <w:rFonts w:ascii="Arial" w:hAnsi="Arial" w:cs="Arial"/>
                <w:b/>
                <w:bCs/>
                <w:noProof/>
                <w:color w:val="000000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b/>
                <w:bCs/>
                <w:noProof/>
                <w:color w:val="000000"/>
                <w:szCs w:val="22"/>
                <w:lang w:val="bs-Latn-BA"/>
              </w:rPr>
              <w:t>283</w:t>
            </w:r>
          </w:p>
        </w:tc>
      </w:tr>
    </w:tbl>
    <w:p w14:paraId="7ABADCB3" w14:textId="702DA2B1" w:rsidR="00A00FF7" w:rsidRPr="00984611" w:rsidRDefault="005B2C82" w:rsidP="00A00FF7">
      <w:pPr>
        <w:jc w:val="center"/>
        <w:rPr>
          <w:rFonts w:ascii="Arial" w:eastAsia="Calibri" w:hAnsi="Arial" w:cs="Arial"/>
          <w:color w:val="000000"/>
          <w:lang w:val="sr-Cyrl-RS"/>
        </w:rPr>
      </w:pPr>
      <w:r w:rsidRPr="00984611">
        <w:rPr>
          <w:rFonts w:ascii="Arial" w:eastAsia="Calibri" w:hAnsi="Arial" w:cs="Arial"/>
          <w:color w:val="000000"/>
          <w:lang w:val="sr-Cyrl-RS"/>
        </w:rPr>
        <w:t>Извор</w:t>
      </w:r>
      <w:r w:rsidR="00A00FF7" w:rsidRPr="00984611">
        <w:rPr>
          <w:rFonts w:ascii="Arial" w:eastAsia="Calibri" w:hAnsi="Arial" w:cs="Arial"/>
          <w:color w:val="000000"/>
        </w:rPr>
        <w:t xml:space="preserve">: </w:t>
      </w:r>
      <w:r w:rsidRPr="00984611">
        <w:rPr>
          <w:rFonts w:ascii="Arial" w:eastAsia="Calibri" w:hAnsi="Arial" w:cs="Arial"/>
          <w:color w:val="000000"/>
          <w:lang w:val="sr-Cyrl-RS"/>
        </w:rPr>
        <w:t>евиденција</w:t>
      </w:r>
      <w:r w:rsidR="00AF08F8" w:rsidRPr="00984611">
        <w:rPr>
          <w:rFonts w:ascii="Arial" w:eastAsia="Calibri" w:hAnsi="Arial" w:cs="Arial"/>
          <w:color w:val="000000"/>
        </w:rPr>
        <w:t xml:space="preserve"> </w:t>
      </w:r>
      <w:r w:rsidR="00A00FF7" w:rsidRPr="00984611">
        <w:rPr>
          <w:rFonts w:ascii="Arial" w:eastAsia="Calibri" w:hAnsi="Arial" w:cs="Arial"/>
          <w:color w:val="000000"/>
        </w:rPr>
        <w:t xml:space="preserve"> </w:t>
      </w:r>
      <w:r w:rsidRPr="00984611">
        <w:rPr>
          <w:rFonts w:ascii="Arial" w:eastAsia="Calibri" w:hAnsi="Arial" w:cs="Arial"/>
          <w:color w:val="000000"/>
          <w:lang w:val="sr-Cyrl-RS"/>
        </w:rPr>
        <w:t>ЈУ ЦСР Градишка</w:t>
      </w:r>
    </w:p>
    <w:p w14:paraId="6DB1BD6E" w14:textId="77777777" w:rsidR="00A00FF7" w:rsidRPr="00984611" w:rsidRDefault="00A00FF7" w:rsidP="00A00FF7">
      <w:pPr>
        <w:rPr>
          <w:rFonts w:ascii="Arial" w:hAnsi="Arial" w:cs="Arial"/>
          <w:color w:val="FF0000"/>
          <w:sz w:val="24"/>
          <w:lang w:val="es-US"/>
        </w:rPr>
      </w:pPr>
    </w:p>
    <w:p w14:paraId="7423A421" w14:textId="77777777" w:rsidR="00EE0B90" w:rsidRPr="00984611" w:rsidRDefault="00EE0B90" w:rsidP="00EE0B90">
      <w:pPr>
        <w:jc w:val="both"/>
        <w:rPr>
          <w:rFonts w:ascii="Arial" w:hAnsi="Arial" w:cs="Arial"/>
          <w:szCs w:val="22"/>
          <w:lang w:val="sr-Cyrl-BA" w:eastAsia="ar-SA"/>
        </w:rPr>
      </w:pPr>
      <w:r w:rsidRPr="00984611">
        <w:rPr>
          <w:rFonts w:ascii="Arial" w:hAnsi="Arial" w:cs="Arial"/>
          <w:szCs w:val="22"/>
          <w:lang w:val="sr-Cyrl-BA" w:eastAsia="ar-SA"/>
        </w:rPr>
        <w:t>Социјална заштита је дјелатност од општег интереса за Републику Српску  као и за локалну заједницу.</w:t>
      </w:r>
      <w:r w:rsidRPr="00984611">
        <w:rPr>
          <w:rFonts w:ascii="Arial" w:hAnsi="Arial" w:cs="Arial"/>
          <w:szCs w:val="22"/>
          <w:lang w:val="sr-Latn-BA" w:eastAsia="ar-SA"/>
        </w:rPr>
        <w:t xml:space="preserve"> </w:t>
      </w:r>
      <w:r w:rsidRPr="00984611">
        <w:rPr>
          <w:rFonts w:ascii="Arial" w:hAnsi="Arial" w:cs="Arial"/>
          <w:szCs w:val="22"/>
          <w:lang w:val="sr-Cyrl-BA" w:eastAsia="ar-SA"/>
        </w:rPr>
        <w:t>Путем ове дјелатности  пружа се помоћ лицу или породици која се нађе у стању социјалне потребе и предузимају потребне мјере ради спречавања узрока и отклањања посљедица таквог стања</w:t>
      </w:r>
      <w:r w:rsidRPr="00984611">
        <w:rPr>
          <w:rFonts w:ascii="Arial" w:hAnsi="Arial" w:cs="Arial"/>
          <w:szCs w:val="22"/>
          <w:lang w:eastAsia="ar-SA"/>
        </w:rPr>
        <w:t xml:space="preserve">. </w:t>
      </w:r>
      <w:r w:rsidRPr="00984611">
        <w:rPr>
          <w:rFonts w:ascii="Arial" w:hAnsi="Arial" w:cs="Arial"/>
          <w:szCs w:val="22"/>
          <w:lang w:val="sr-Cyrl-BA"/>
        </w:rPr>
        <w:t>ЈУ Центар за социјални рад Градишка има значајну улогу у области социјалне заштите становништва на подручју Града и представља дио мреже установа социјалне заштите</w:t>
      </w:r>
      <w:r w:rsidRPr="00984611">
        <w:rPr>
          <w:rFonts w:ascii="Arial" w:hAnsi="Arial" w:cs="Arial"/>
          <w:szCs w:val="22"/>
          <w:lang w:val="sr-Cyrl-CS"/>
        </w:rPr>
        <w:t>,</w:t>
      </w:r>
      <w:r w:rsidRPr="00984611">
        <w:rPr>
          <w:rFonts w:ascii="Arial" w:hAnsi="Arial" w:cs="Arial"/>
          <w:szCs w:val="22"/>
          <w:lang w:val="sr-Cyrl-BA"/>
        </w:rPr>
        <w:t xml:space="preserve"> као и укупног система социјалне заштите Републике Српске и БиХ.</w:t>
      </w:r>
    </w:p>
    <w:p w14:paraId="2AC48A8B" w14:textId="77777777" w:rsidR="00EE0B90" w:rsidRPr="00984611" w:rsidRDefault="00EE0B90" w:rsidP="009C5716">
      <w:pPr>
        <w:suppressAutoHyphens/>
        <w:jc w:val="both"/>
        <w:rPr>
          <w:rFonts w:ascii="Arial" w:eastAsia="Arial Unicode MS" w:hAnsi="Arial" w:cs="Arial"/>
          <w:kern w:val="1"/>
          <w:szCs w:val="22"/>
          <w:lang w:val="sr-Cyrl-BA" w:eastAsia="ar-SA" w:bidi="hi-IN"/>
        </w:rPr>
      </w:pPr>
    </w:p>
    <w:p w14:paraId="3A4FC109" w14:textId="1850FA96" w:rsidR="009C5716" w:rsidRPr="00984611" w:rsidRDefault="009C5716" w:rsidP="009C5716">
      <w:pPr>
        <w:suppressAutoHyphens/>
        <w:jc w:val="both"/>
        <w:rPr>
          <w:rFonts w:ascii="Arial" w:eastAsia="Arial Unicode MS" w:hAnsi="Arial" w:cs="Arial"/>
          <w:kern w:val="1"/>
          <w:szCs w:val="22"/>
          <w:lang w:val="sr-Cyrl-BA" w:eastAsia="zh-CN" w:bidi="hi-IN"/>
        </w:rPr>
      </w:pPr>
      <w:r w:rsidRPr="00984611">
        <w:rPr>
          <w:rFonts w:ascii="Arial" w:eastAsia="Arial Unicode MS" w:hAnsi="Arial" w:cs="Arial"/>
          <w:kern w:val="1"/>
          <w:szCs w:val="22"/>
          <w:lang w:val="sr-Cyrl-BA" w:eastAsia="ar-SA" w:bidi="hi-IN"/>
        </w:rPr>
        <w:t>ЈУ Центар за социјални рад</w:t>
      </w:r>
      <w:r w:rsidR="00783107" w:rsidRPr="00984611">
        <w:rPr>
          <w:rFonts w:ascii="Arial" w:eastAsia="Arial Unicode MS" w:hAnsi="Arial" w:cs="Arial"/>
          <w:kern w:val="1"/>
          <w:szCs w:val="22"/>
          <w:lang w:val="sr-Cyrl-BA" w:eastAsia="ar-SA" w:bidi="hi-IN"/>
        </w:rPr>
        <w:t xml:space="preserve"> </w:t>
      </w:r>
      <w:r w:rsidRPr="00984611">
        <w:rPr>
          <w:rFonts w:ascii="Arial" w:eastAsia="Arial Unicode MS" w:hAnsi="Arial" w:cs="Arial"/>
          <w:kern w:val="1"/>
          <w:szCs w:val="22"/>
          <w:lang w:val="sr-Cyrl-BA" w:eastAsia="ar-SA" w:bidi="hi-IN"/>
        </w:rPr>
        <w:t>Градишка  проводи  социјалну и породично-правну заштиту, старатељство,</w:t>
      </w:r>
      <w:r w:rsidRPr="00984611">
        <w:rPr>
          <w:rFonts w:ascii="Arial" w:eastAsia="Arial Unicode MS" w:hAnsi="Arial" w:cs="Arial"/>
          <w:kern w:val="1"/>
          <w:szCs w:val="22"/>
          <w:lang w:val="sr-Cyrl-CS" w:eastAsia="ar-SA" w:bidi="hi-IN"/>
        </w:rPr>
        <w:t xml:space="preserve"> послове стручног рада у области малољетничке деликвенције, породичног насиља као и </w:t>
      </w:r>
      <w:r w:rsidRPr="00984611">
        <w:rPr>
          <w:rFonts w:ascii="Arial" w:eastAsia="Arial Unicode MS" w:hAnsi="Arial" w:cs="Arial"/>
          <w:kern w:val="1"/>
          <w:szCs w:val="22"/>
          <w:lang w:val="sr-Cyrl-BA" w:eastAsia="ar-SA" w:bidi="hi-IN"/>
        </w:rPr>
        <w:t>друге стручне послове у вези са остваривањем права из стварне надлежности.</w:t>
      </w:r>
    </w:p>
    <w:p w14:paraId="0E3482DC" w14:textId="77777777" w:rsidR="00EE0B90" w:rsidRPr="006A37C1" w:rsidRDefault="009C5716" w:rsidP="00EE0B90">
      <w:pPr>
        <w:suppressAutoHyphens/>
        <w:jc w:val="both"/>
        <w:rPr>
          <w:rFonts w:ascii="Arial" w:eastAsia="Arial Unicode MS" w:hAnsi="Arial" w:cs="Arial"/>
          <w:kern w:val="1"/>
          <w:szCs w:val="22"/>
          <w:lang w:val="sr-Cyrl-BA" w:eastAsia="ar-SA" w:bidi="hi-IN"/>
        </w:rPr>
      </w:pPr>
      <w:r w:rsidRPr="006A37C1">
        <w:rPr>
          <w:rFonts w:ascii="Arial" w:eastAsia="Arial Unicode MS" w:hAnsi="Arial" w:cs="Arial"/>
          <w:kern w:val="1"/>
          <w:szCs w:val="22"/>
          <w:lang w:val="sr-Cyrl-BA" w:eastAsia="zh-CN" w:bidi="hi-IN"/>
        </w:rPr>
        <w:t>У току 20</w:t>
      </w:r>
      <w:r w:rsidRPr="006A37C1">
        <w:rPr>
          <w:rFonts w:ascii="Arial" w:eastAsia="Arial Unicode MS" w:hAnsi="Arial" w:cs="Arial"/>
          <w:kern w:val="1"/>
          <w:szCs w:val="22"/>
          <w:lang w:val="sr-Latn-BA" w:eastAsia="zh-CN" w:bidi="hi-IN"/>
        </w:rPr>
        <w:t>2</w:t>
      </w:r>
      <w:r w:rsidRPr="006A37C1">
        <w:rPr>
          <w:rFonts w:ascii="Arial" w:eastAsia="Arial Unicode MS" w:hAnsi="Arial" w:cs="Arial"/>
          <w:kern w:val="1"/>
          <w:szCs w:val="22"/>
          <w:lang w:val="sr-Cyrl-BA" w:eastAsia="zh-CN" w:bidi="hi-IN"/>
        </w:rPr>
        <w:t>3. године, Центру се по разним основама лично обратило 3042 грађана</w:t>
      </w:r>
      <w:r w:rsidR="00EE0B90" w:rsidRPr="006A37C1">
        <w:rPr>
          <w:rFonts w:ascii="Arial" w:eastAsia="Arial Unicode MS" w:hAnsi="Arial" w:cs="Arial"/>
          <w:kern w:val="1"/>
          <w:szCs w:val="22"/>
          <w:lang w:val="sr-Cyrl-BA" w:eastAsia="zh-CN" w:bidi="hi-IN"/>
        </w:rPr>
        <w:t>, од чега је проведено</w:t>
      </w:r>
      <w:r w:rsidRPr="006A37C1">
        <w:rPr>
          <w:rFonts w:ascii="Arial" w:eastAsia="Arial Unicode MS" w:hAnsi="Arial" w:cs="Arial"/>
          <w:kern w:val="1"/>
          <w:szCs w:val="22"/>
          <w:lang w:val="sr-Cyrl-CS" w:eastAsia="ar-SA" w:bidi="hi-IN"/>
        </w:rPr>
        <w:t xml:space="preserve"> 2980</w:t>
      </w:r>
      <w:r w:rsidRPr="006A37C1">
        <w:rPr>
          <w:rFonts w:ascii="Arial" w:eastAsia="Arial Unicode MS" w:hAnsi="Arial" w:cs="Arial"/>
          <w:kern w:val="1"/>
          <w:szCs w:val="22"/>
          <w:lang w:val="sr-Cyrl-BA" w:eastAsia="ar-SA" w:bidi="hi-IN"/>
        </w:rPr>
        <w:t xml:space="preserve"> управних поступака у којима су донесена првостепена рјешења, закључци, мишљења и т</w:t>
      </w:r>
      <w:r w:rsidR="00EE0B90" w:rsidRPr="006A37C1">
        <w:rPr>
          <w:rFonts w:ascii="Arial" w:eastAsia="Arial Unicode MS" w:hAnsi="Arial" w:cs="Arial"/>
          <w:kern w:val="1"/>
          <w:szCs w:val="22"/>
          <w:lang w:val="sr-Cyrl-BA" w:eastAsia="ar-SA" w:bidi="hi-IN"/>
        </w:rPr>
        <w:t>о</w:t>
      </w:r>
    </w:p>
    <w:p w14:paraId="6E902C44" w14:textId="5F264BDB" w:rsidR="00EE0B90" w:rsidRPr="006A37C1" w:rsidRDefault="00EE0B90" w:rsidP="00EE0B90">
      <w:pPr>
        <w:suppressAutoHyphens/>
        <w:jc w:val="both"/>
        <w:rPr>
          <w:rFonts w:ascii="Arial" w:eastAsia="Arial Unicode MS" w:hAnsi="Arial" w:cs="Arial"/>
          <w:kern w:val="1"/>
          <w:lang w:val="sr-Cyrl-BA" w:eastAsia="zh-CN" w:bidi="hi-IN"/>
        </w:rPr>
      </w:pPr>
      <w:r w:rsidRPr="006A37C1">
        <w:rPr>
          <w:rFonts w:ascii="Arial" w:eastAsia="Arial Unicode MS" w:hAnsi="Arial" w:cs="Arial"/>
          <w:kern w:val="1"/>
          <w:szCs w:val="22"/>
          <w:lang w:val="sr-Cyrl-BA" w:eastAsia="ar-SA" w:bidi="hi-IN"/>
        </w:rPr>
        <w:t xml:space="preserve"> </w:t>
      </w:r>
      <w:r w:rsidRPr="006A37C1">
        <w:rPr>
          <w:rFonts w:ascii="Arial" w:eastAsia="Arial Unicode MS" w:hAnsi="Arial" w:cs="Arial"/>
          <w:kern w:val="1"/>
          <w:szCs w:val="22"/>
          <w:lang w:val="sr-Cyrl-BA" w:eastAsia="zh-CN" w:bidi="hi-IN"/>
        </w:rPr>
        <w:t xml:space="preserve">-  </w:t>
      </w:r>
      <w:r w:rsidRPr="006A37C1">
        <w:rPr>
          <w:rFonts w:ascii="Arial" w:eastAsia="Arial Unicode MS" w:hAnsi="Arial" w:cs="Arial"/>
          <w:kern w:val="1"/>
          <w:lang w:val="sr-Cyrl-BA" w:eastAsia="zh-CN" w:bidi="hi-IN"/>
        </w:rPr>
        <w:t>С</w:t>
      </w:r>
      <w:r w:rsidR="009C5716" w:rsidRPr="006A37C1">
        <w:rPr>
          <w:rFonts w:ascii="Arial" w:eastAsia="Arial Unicode MS" w:hAnsi="Arial" w:cs="Arial"/>
          <w:kern w:val="1"/>
          <w:lang w:val="sr-Cyrl-BA" w:eastAsia="zh-CN" w:bidi="hi-IN"/>
        </w:rPr>
        <w:t>оцијална заштита: 2576 управна  поступка</w:t>
      </w:r>
      <w:r w:rsidRPr="006A37C1">
        <w:rPr>
          <w:rFonts w:ascii="Arial" w:eastAsia="Arial Unicode MS" w:hAnsi="Arial" w:cs="Arial"/>
          <w:kern w:val="1"/>
          <w:szCs w:val="22"/>
          <w:lang w:val="sr-Cyrl-BA" w:eastAsia="zh-CN" w:bidi="hi-IN"/>
        </w:rPr>
        <w:t xml:space="preserve"> </w:t>
      </w:r>
    </w:p>
    <w:p w14:paraId="0449258E" w14:textId="3259D328" w:rsidR="009C5716" w:rsidRPr="006A37C1" w:rsidRDefault="00EE0B90" w:rsidP="00EE0B90">
      <w:pPr>
        <w:suppressAutoHyphens/>
        <w:jc w:val="both"/>
        <w:rPr>
          <w:rFonts w:ascii="Arial" w:eastAsia="Arial Unicode MS" w:hAnsi="Arial" w:cs="Arial"/>
          <w:kern w:val="1"/>
          <w:lang w:val="sr-Cyrl-BA" w:eastAsia="zh-CN" w:bidi="hi-IN"/>
        </w:rPr>
      </w:pPr>
      <w:r w:rsidRPr="006A37C1">
        <w:rPr>
          <w:rFonts w:ascii="Arial" w:eastAsia="Arial Unicode MS" w:hAnsi="Arial" w:cs="Arial"/>
          <w:kern w:val="1"/>
          <w:szCs w:val="22"/>
          <w:lang w:val="sr-Cyrl-BA" w:eastAsia="zh-CN" w:bidi="hi-IN"/>
        </w:rPr>
        <w:t xml:space="preserve">  - </w:t>
      </w:r>
      <w:r w:rsidR="009C5716" w:rsidRPr="006A37C1">
        <w:rPr>
          <w:rFonts w:ascii="Arial" w:eastAsia="Arial Unicode MS" w:hAnsi="Arial" w:cs="Arial"/>
          <w:kern w:val="1"/>
          <w:lang w:val="sr-Cyrl-BA" w:eastAsia="zh-CN" w:bidi="hi-IN"/>
        </w:rPr>
        <w:t>Породично-правна  заштита: 404 управних  поступака</w:t>
      </w:r>
      <w:r w:rsidRPr="006A37C1">
        <w:rPr>
          <w:rFonts w:ascii="Arial" w:eastAsia="Arial Unicode MS" w:hAnsi="Arial" w:cs="Arial"/>
          <w:kern w:val="1"/>
          <w:lang w:val="sr-Cyrl-BA" w:eastAsia="zh-CN" w:bidi="hi-IN"/>
        </w:rPr>
        <w:t>.</w:t>
      </w:r>
    </w:p>
    <w:p w14:paraId="038AAE9A" w14:textId="77777777" w:rsidR="00EE0B90" w:rsidRPr="00984611" w:rsidRDefault="00EE0B90" w:rsidP="00EE0B90">
      <w:pPr>
        <w:suppressAutoHyphens/>
        <w:jc w:val="both"/>
        <w:rPr>
          <w:rFonts w:ascii="Arial" w:eastAsia="Arial Unicode MS" w:hAnsi="Arial" w:cs="Arial"/>
          <w:kern w:val="1"/>
          <w:szCs w:val="22"/>
          <w:lang w:val="sr-Cyrl-BA" w:eastAsia="zh-CN" w:bidi="hi-IN"/>
        </w:rPr>
      </w:pPr>
    </w:p>
    <w:p w14:paraId="027762A0" w14:textId="13A0BA60" w:rsidR="001B0760" w:rsidRPr="00984611" w:rsidRDefault="00A217EF" w:rsidP="001B0760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hr-HR"/>
        </w:rPr>
        <w:t>Град Градишка је у складу са потребама и могућностима установила проширена права, чиме је значајно унапријеђен цјелокупни систем.  Про</w:t>
      </w:r>
      <w:r w:rsidR="00334981" w:rsidRPr="00984611">
        <w:rPr>
          <w:rFonts w:ascii="Arial" w:hAnsi="Arial" w:cs="Arial"/>
          <w:color w:val="000000"/>
          <w:szCs w:val="22"/>
          <w:lang w:val="sr-Cyrl-RS"/>
        </w:rPr>
        <w:t>ш</w:t>
      </w:r>
      <w:r w:rsidRPr="00984611">
        <w:rPr>
          <w:rFonts w:ascii="Arial" w:hAnsi="Arial" w:cs="Arial"/>
          <w:color w:val="000000"/>
          <w:szCs w:val="22"/>
          <w:lang w:val="hr-HR"/>
        </w:rPr>
        <w:t xml:space="preserve">ирена права у области социјалне заштите у надлежности су локалне заједнице и финансирају се након увођења и доношења Одлуке Скупштине града. </w:t>
      </w:r>
      <w:bookmarkStart w:id="5" w:name="_Hlk76837038"/>
    </w:p>
    <w:p w14:paraId="11C0B41B" w14:textId="2DC3E65D" w:rsidR="00A00FF7" w:rsidRPr="00984611" w:rsidRDefault="00320728" w:rsidP="001B0760">
      <w:pPr>
        <w:spacing w:after="120"/>
        <w:jc w:val="both"/>
        <w:rPr>
          <w:rFonts w:ascii="Arial" w:eastAsia="Calibri" w:hAnsi="Arial" w:cs="Arial"/>
          <w:b/>
          <w:i/>
          <w:iCs/>
          <w:color w:val="000000"/>
        </w:rPr>
      </w:pPr>
      <w:r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t xml:space="preserve">  </w:t>
      </w:r>
      <w:r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tab/>
      </w:r>
      <w:r w:rsidR="00881909"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t>2.</w:t>
      </w:r>
      <w:r w:rsidR="003711D4"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t>Табела</w:t>
      </w:r>
      <w:r w:rsidR="00A00FF7" w:rsidRPr="00984611">
        <w:rPr>
          <w:rFonts w:ascii="Arial" w:eastAsia="Calibri" w:hAnsi="Arial" w:cs="Arial"/>
          <w:b/>
          <w:i/>
          <w:iCs/>
          <w:color w:val="000000"/>
        </w:rPr>
        <w:t xml:space="preserve">: </w:t>
      </w:r>
      <w:r w:rsidR="003711D4"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t>Преглед проширених права и броја корисника 2023</w:t>
      </w:r>
      <w:r w:rsidR="00334981"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t>.</w:t>
      </w:r>
      <w:r w:rsidR="003711D4" w:rsidRPr="00984611">
        <w:rPr>
          <w:rFonts w:ascii="Arial" w:eastAsia="Calibri" w:hAnsi="Arial" w:cs="Arial"/>
          <w:b/>
          <w:i/>
          <w:iCs/>
          <w:color w:val="000000"/>
          <w:lang w:val="sr-Cyrl-RS"/>
        </w:rPr>
        <w:t xml:space="preserve"> године и 2024.године</w:t>
      </w:r>
      <w:r w:rsidR="00A00FF7" w:rsidRPr="00984611">
        <w:rPr>
          <w:rFonts w:ascii="Arial" w:eastAsia="Calibri" w:hAnsi="Arial" w:cs="Arial"/>
          <w:b/>
          <w:i/>
          <w:iCs/>
          <w:color w:val="000000"/>
        </w:rPr>
        <w:t>:</w:t>
      </w:r>
    </w:p>
    <w:tbl>
      <w:tblPr>
        <w:tblW w:w="94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10"/>
        <w:gridCol w:w="1842"/>
        <w:gridCol w:w="2268"/>
      </w:tblGrid>
      <w:tr w:rsidR="001B0760" w:rsidRPr="00984611" w14:paraId="21EEC006" w14:textId="77777777" w:rsidTr="003711D4">
        <w:trPr>
          <w:trHeight w:val="261"/>
        </w:trPr>
        <w:tc>
          <w:tcPr>
            <w:tcW w:w="851" w:type="dxa"/>
            <w:tcBorders>
              <w:top w:val="threeDEmboss" w:sz="24" w:space="0" w:color="auto"/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DEEAF6"/>
          </w:tcPr>
          <w:bookmarkEnd w:id="5"/>
          <w:p w14:paraId="28CA3472" w14:textId="31D08597" w:rsidR="001B0760" w:rsidRPr="00984611" w:rsidRDefault="003711D4" w:rsidP="00A00FF7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/>
                <w:color w:val="000000"/>
                <w:sz w:val="20"/>
                <w:lang w:val="sr-Cyrl-RS"/>
              </w:rPr>
              <w:t>Рб</w:t>
            </w:r>
          </w:p>
        </w:tc>
        <w:tc>
          <w:tcPr>
            <w:tcW w:w="4510" w:type="dxa"/>
            <w:tcBorders>
              <w:top w:val="threeDEmboss" w:sz="24" w:space="0" w:color="auto"/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DEEAF6"/>
          </w:tcPr>
          <w:p w14:paraId="704ABB93" w14:textId="6204E72C" w:rsidR="001B0760" w:rsidRPr="00984611" w:rsidRDefault="003711D4" w:rsidP="00A00FF7">
            <w:pPr>
              <w:spacing w:line="276" w:lineRule="auto"/>
              <w:ind w:firstLine="902"/>
              <w:rPr>
                <w:rFonts w:ascii="Arial" w:hAnsi="Arial" w:cs="Arial"/>
                <w:b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/>
                <w:color w:val="000000"/>
                <w:sz w:val="20"/>
                <w:lang w:val="sr-Cyrl-RS"/>
              </w:rPr>
              <w:t>Врста права</w:t>
            </w:r>
          </w:p>
        </w:tc>
        <w:tc>
          <w:tcPr>
            <w:tcW w:w="1842" w:type="dxa"/>
            <w:tcBorders>
              <w:top w:val="threeDEmboss" w:sz="24" w:space="0" w:color="auto"/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DEEAF6"/>
          </w:tcPr>
          <w:p w14:paraId="1513E39D" w14:textId="222BB725" w:rsidR="001B0760" w:rsidRPr="00984611" w:rsidRDefault="003711D4" w:rsidP="00A00FF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lang w:val="sr-Latn-BA"/>
              </w:rPr>
            </w:pPr>
            <w:r w:rsidRPr="00984611">
              <w:rPr>
                <w:rFonts w:ascii="Arial" w:hAnsi="Arial" w:cs="Arial"/>
                <w:b/>
                <w:color w:val="000000"/>
                <w:sz w:val="20"/>
                <w:lang w:val="sr-Cyrl-BA"/>
              </w:rPr>
              <w:t>Број корисника 2023.године</w:t>
            </w:r>
          </w:p>
        </w:tc>
        <w:tc>
          <w:tcPr>
            <w:tcW w:w="2268" w:type="dxa"/>
            <w:tcBorders>
              <w:top w:val="threeDEmboss" w:sz="24" w:space="0" w:color="auto"/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DEEAF6"/>
          </w:tcPr>
          <w:p w14:paraId="3C758963" w14:textId="26ACD434" w:rsidR="003711D4" w:rsidRPr="00984611" w:rsidRDefault="003711D4" w:rsidP="00A00FF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lang w:val="sr-Cyrl-BA"/>
              </w:rPr>
            </w:pPr>
            <w:r w:rsidRPr="00984611">
              <w:rPr>
                <w:rFonts w:ascii="Arial" w:hAnsi="Arial" w:cs="Arial"/>
                <w:b/>
                <w:color w:val="000000"/>
                <w:sz w:val="20"/>
                <w:lang w:val="sr-Cyrl-RS"/>
              </w:rPr>
              <w:t>Број корисника</w:t>
            </w:r>
          </w:p>
          <w:p w14:paraId="7397CF0B" w14:textId="3850D624" w:rsidR="001B0760" w:rsidRPr="00984611" w:rsidRDefault="003711D4" w:rsidP="00A00FF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/>
                <w:color w:val="000000"/>
                <w:sz w:val="20"/>
                <w:lang w:val="sr-Cyrl-BA"/>
              </w:rPr>
              <w:t>2024.године</w:t>
            </w:r>
          </w:p>
        </w:tc>
      </w:tr>
      <w:tr w:rsidR="001B0760" w:rsidRPr="00984611" w14:paraId="27C1FFBC" w14:textId="77777777" w:rsidTr="003711D4">
        <w:trPr>
          <w:trHeight w:val="243"/>
        </w:trPr>
        <w:tc>
          <w:tcPr>
            <w:tcW w:w="85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76BA" w14:textId="77777777" w:rsidR="001B0760" w:rsidRPr="00984611" w:rsidRDefault="001B0760" w:rsidP="00173DC7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  <w:sz w:val="20"/>
                <w:lang w:val="sr-Cyrl-BA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BA"/>
              </w:rPr>
              <w:t>1.</w:t>
            </w:r>
          </w:p>
        </w:tc>
        <w:tc>
          <w:tcPr>
            <w:tcW w:w="4510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775C" w14:textId="404F28A5" w:rsidR="001B0760" w:rsidRPr="00984611" w:rsidRDefault="003711D4" w:rsidP="001B0760">
            <w:pPr>
              <w:rPr>
                <w:rFonts w:ascii="Arial" w:hAnsi="Arial" w:cs="Arial"/>
                <w:bCs/>
                <w:color w:val="000000"/>
                <w:sz w:val="20"/>
                <w:lang w:val="sr-Cyrl-C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 xml:space="preserve">Суфинансирање породица у трошковима издржавања корисника у стању социјалне потребе </w:t>
            </w:r>
          </w:p>
        </w:tc>
        <w:tc>
          <w:tcPr>
            <w:tcW w:w="184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765A" w14:textId="77777777" w:rsidR="001B0760" w:rsidRPr="00984611" w:rsidRDefault="001B0760" w:rsidP="003B29CA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  <w:p w14:paraId="2F0630A4" w14:textId="098F4FC0" w:rsidR="001B0760" w:rsidRPr="00984611" w:rsidRDefault="003B29CA" w:rsidP="003B29CA">
            <w:pPr>
              <w:jc w:val="center"/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>6</w:t>
            </w:r>
          </w:p>
        </w:tc>
        <w:tc>
          <w:tcPr>
            <w:tcW w:w="2268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C42B" w14:textId="77777777" w:rsidR="001B0760" w:rsidRPr="00984611" w:rsidRDefault="001B0760" w:rsidP="00A00FF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4F666F20" w14:textId="0965F465" w:rsidR="001B0760" w:rsidRPr="00984611" w:rsidRDefault="003B29CA" w:rsidP="003B29CA">
            <w:pPr>
              <w:jc w:val="center"/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color w:val="000000"/>
                <w:sz w:val="20"/>
                <w:lang w:val="sr-Cyrl-RS"/>
              </w:rPr>
              <w:t>6</w:t>
            </w:r>
          </w:p>
        </w:tc>
      </w:tr>
      <w:tr w:rsidR="001B0760" w:rsidRPr="00984611" w14:paraId="0CEE33EC" w14:textId="77777777" w:rsidTr="003711D4">
        <w:trPr>
          <w:trHeight w:val="1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925B" w14:textId="77777777" w:rsidR="001B0760" w:rsidRPr="00984611" w:rsidRDefault="001B0760" w:rsidP="00173DC7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  <w:sz w:val="20"/>
                <w:lang w:val="sr-Cyrl-BA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9CB4" w14:textId="15F234CD" w:rsidR="001B0760" w:rsidRPr="00984611" w:rsidRDefault="003B29CA" w:rsidP="00A00FF7">
            <w:pPr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>Помоћ родитељу – његоватељу након 30. године живота корисника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CDB6" w14:textId="77777777" w:rsidR="001B0760" w:rsidRPr="00984611" w:rsidRDefault="001B0760" w:rsidP="003B29CA">
            <w:pPr>
              <w:spacing w:after="12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  <w:p w14:paraId="5F00C8E5" w14:textId="77777777" w:rsidR="001B0760" w:rsidRPr="00984611" w:rsidRDefault="001B0760" w:rsidP="003B29CA">
            <w:pPr>
              <w:spacing w:after="12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1DF7" w14:textId="76863366" w:rsidR="001B0760" w:rsidRPr="00984611" w:rsidRDefault="003711D4" w:rsidP="00EE0B90">
            <w:pPr>
              <w:spacing w:after="120"/>
              <w:rPr>
                <w:rFonts w:ascii="Arial" w:hAnsi="Arial" w:cs="Arial"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color w:val="000000"/>
                <w:sz w:val="20"/>
                <w:lang w:val="sr-Cyrl-RS"/>
              </w:rPr>
              <w:t xml:space="preserve">Право уведено крајем </w:t>
            </w:r>
            <w:r w:rsidR="001B0760" w:rsidRPr="00984611">
              <w:rPr>
                <w:rFonts w:ascii="Arial" w:hAnsi="Arial" w:cs="Arial"/>
                <w:color w:val="000000"/>
                <w:sz w:val="20"/>
              </w:rPr>
              <w:t>2024.</w:t>
            </w:r>
            <w:r w:rsidRPr="00984611">
              <w:rPr>
                <w:rFonts w:ascii="Arial" w:hAnsi="Arial" w:cs="Arial"/>
                <w:color w:val="000000"/>
                <w:sz w:val="20"/>
                <w:lang w:val="sr-Cyrl-RS"/>
              </w:rPr>
              <w:t>годин</w:t>
            </w:r>
            <w:r w:rsidR="00EE0B90" w:rsidRPr="00984611">
              <w:rPr>
                <w:rFonts w:ascii="Arial" w:hAnsi="Arial" w:cs="Arial"/>
                <w:color w:val="000000"/>
                <w:sz w:val="20"/>
                <w:lang w:val="sr-Cyrl-RS"/>
              </w:rPr>
              <w:t>е</w:t>
            </w:r>
          </w:p>
        </w:tc>
      </w:tr>
      <w:tr w:rsidR="001B0760" w:rsidRPr="00984611" w14:paraId="5BDA0BDE" w14:textId="77777777" w:rsidTr="003711D4">
        <w:trPr>
          <w:trHeight w:val="3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9823" w14:textId="77777777" w:rsidR="001B0760" w:rsidRPr="00984611" w:rsidRDefault="001B0760" w:rsidP="00173DC7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  <w:sz w:val="20"/>
                <w:lang w:val="sr-Cyrl-BA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416B" w14:textId="0E708D6D" w:rsidR="001B0760" w:rsidRPr="00984611" w:rsidRDefault="003B29CA" w:rsidP="00A00FF7">
            <w:pPr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 xml:space="preserve">Трошкови превоза ученика под старатељством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A6EA" w14:textId="275D6FFB" w:rsidR="001B0760" w:rsidRPr="00984611" w:rsidRDefault="003B29CA" w:rsidP="005B2C82">
            <w:pPr>
              <w:jc w:val="center"/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CA70" w14:textId="3924710F" w:rsidR="001B0760" w:rsidRPr="00984611" w:rsidRDefault="003B29CA" w:rsidP="003B29CA">
            <w:pPr>
              <w:jc w:val="center"/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>2</w:t>
            </w:r>
          </w:p>
        </w:tc>
      </w:tr>
      <w:tr w:rsidR="001B0760" w:rsidRPr="00984611" w14:paraId="50BAB0F4" w14:textId="77777777" w:rsidTr="003711D4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340A" w14:textId="77777777" w:rsidR="001B0760" w:rsidRPr="00984611" w:rsidRDefault="001B0760" w:rsidP="00173DC7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  <w:sz w:val="20"/>
                <w:lang w:val="sr-Cyrl-BA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4F28" w14:textId="139CF404" w:rsidR="001B0760" w:rsidRPr="00984611" w:rsidRDefault="003B29CA" w:rsidP="00A00FF7">
            <w:pPr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>Допринос за здравствено осигурање лица у стању социјалне потребе која нису оставрила основно право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67F2" w14:textId="77777777" w:rsidR="001B0760" w:rsidRPr="00984611" w:rsidRDefault="001B0760" w:rsidP="003B29C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14:paraId="65787D83" w14:textId="258BF784" w:rsidR="001B0760" w:rsidRPr="00984611" w:rsidRDefault="003B29CA" w:rsidP="003B29CA">
            <w:pPr>
              <w:jc w:val="center"/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92F" w14:textId="77777777" w:rsidR="001B0760" w:rsidRPr="00984611" w:rsidRDefault="001B0760" w:rsidP="003B29C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14:paraId="2E2B5DD0" w14:textId="66AD2F1B" w:rsidR="001B0760" w:rsidRPr="00984611" w:rsidRDefault="003B29CA" w:rsidP="003B29CA">
            <w:pPr>
              <w:jc w:val="center"/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>47</w:t>
            </w:r>
          </w:p>
        </w:tc>
      </w:tr>
      <w:tr w:rsidR="001B0760" w:rsidRPr="00984611" w14:paraId="585FC78D" w14:textId="77777777" w:rsidTr="003711D4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69EB" w14:textId="77777777" w:rsidR="001B0760" w:rsidRPr="00984611" w:rsidRDefault="001B0760" w:rsidP="00173DC7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  <w:sz w:val="20"/>
                <w:lang w:val="sr-Cyrl-BA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17B7" w14:textId="18798927" w:rsidR="001B0760" w:rsidRPr="00984611" w:rsidRDefault="003B29CA" w:rsidP="00A00FF7">
            <w:pPr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>Помоћ за школовање дјеце из социјално угрожених породица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B4A8" w14:textId="4B84ACD5" w:rsidR="001B0760" w:rsidRPr="00984611" w:rsidRDefault="003B29CA" w:rsidP="003B29CA">
            <w:pPr>
              <w:jc w:val="center"/>
              <w:rPr>
                <w:rFonts w:ascii="Arial" w:hAnsi="Arial" w:cs="Arial"/>
                <w:bCs/>
                <w:color w:val="000000"/>
                <w:sz w:val="20"/>
                <w:lang w:val="sr-Cyrl-RS"/>
              </w:rPr>
            </w:pPr>
            <w:r w:rsidRPr="00984611">
              <w:rPr>
                <w:rFonts w:ascii="Arial" w:hAnsi="Arial" w:cs="Arial"/>
                <w:bCs/>
                <w:color w:val="000000"/>
                <w:sz w:val="20"/>
                <w:lang w:val="sr-Cyrl-RS"/>
              </w:rPr>
              <w:t>183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5E23" w14:textId="5843B931" w:rsidR="001B0760" w:rsidRPr="00984611" w:rsidRDefault="003B29CA" w:rsidP="003B29C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84611">
              <w:rPr>
                <w:rFonts w:ascii="Arial" w:hAnsi="Arial" w:cs="Arial"/>
                <w:color w:val="000000"/>
                <w:sz w:val="20"/>
                <w:lang w:val="sr-Cyrl-RS"/>
              </w:rPr>
              <w:t>201</w:t>
            </w:r>
          </w:p>
          <w:p w14:paraId="549B1A94" w14:textId="77777777" w:rsidR="00E17BB3" w:rsidRPr="00984611" w:rsidRDefault="00E17BB3" w:rsidP="003B29C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14:paraId="4B8214AB" w14:textId="7E7F0573" w:rsidR="001B0760" w:rsidRPr="00984611" w:rsidRDefault="001B0760" w:rsidP="003B29C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</w:tc>
      </w:tr>
    </w:tbl>
    <w:p w14:paraId="524C965C" w14:textId="77777777" w:rsidR="00A00FF7" w:rsidRPr="00984611" w:rsidRDefault="00A00FF7" w:rsidP="00A00FF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6CA9D868" w14:textId="75AA0B6E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ЈУ Центар за социјални рад Градишка пратећи потребе корисника настоји да редовно извршава и своје финансијске обавезе, тако да Центар за социјални рад уредно исплаћује и законска (основна) и проширена права. </w:t>
      </w:r>
    </w:p>
    <w:p w14:paraId="4ADFF4A8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lastRenderedPageBreak/>
        <w:t>Ефекти реализације проширених права у протеклом периоду су веома добри па се Град Градишка препознаје као локална заједница са добро и свеобухватно развијеним системом социјалне заштите у којем су адекватно уважене највеће потребе најугроженијих категорија становништва.</w:t>
      </w:r>
    </w:p>
    <w:p w14:paraId="0CB9BA02" w14:textId="61ECF27E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Породична заштита у Центру реализује се на више начина: кроз рад органа старатељства, пружањем различитих услуга члановима или породици у цјелини у задовољавању различитих потреба, те пру</w:t>
      </w:r>
      <w:r w:rsidR="002E3815" w:rsidRPr="00984611">
        <w:rPr>
          <w:rFonts w:ascii="Arial" w:hAnsi="Arial" w:cs="Arial"/>
          <w:color w:val="000000"/>
          <w:szCs w:val="22"/>
          <w:lang w:val="sr-Cyrl-RS"/>
        </w:rPr>
        <w:t>ж</w:t>
      </w:r>
      <w:r w:rsidRPr="00984611">
        <w:rPr>
          <w:rFonts w:ascii="Arial" w:hAnsi="Arial" w:cs="Arial"/>
          <w:color w:val="000000"/>
          <w:szCs w:val="22"/>
          <w:lang w:val="sr-Cyrl-RS"/>
        </w:rPr>
        <w:t>ањем психосоцијалне подршке. Остваривање улоге органа старатељства Центар реализује вођењем поступака и предузимањем расположивих мјера у складу са Породичним законом и другим законима. Због сложености, комплексности и дуготрајности проблема, послови породичне заштите захтијевају тимски рад, те посебну обученост и вјештине стручног особља које се бави овом проблематиком.</w:t>
      </w:r>
    </w:p>
    <w:p w14:paraId="4C21A48F" w14:textId="4648ED9C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У оквиру породично-правне заштите породица и дјеце Центар обавља различите услуге из старатељства, савјетодавне и психосоцијалне помоћи у сређивању породичних односа и комуникација међу члановима породице, психосоцијалне помоћи дјеци и родитељима</w:t>
      </w:r>
      <w:r w:rsidR="00375332" w:rsidRPr="00984611">
        <w:rPr>
          <w:rFonts w:ascii="Arial" w:hAnsi="Arial" w:cs="Arial"/>
          <w:color w:val="000000"/>
          <w:szCs w:val="22"/>
          <w:lang w:val="sr-Cyrl-RS"/>
        </w:rPr>
        <w:t>,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 дјеци са проблемима у понашању</w:t>
      </w:r>
      <w:r w:rsidR="00375332" w:rsidRPr="00984611">
        <w:rPr>
          <w:rFonts w:ascii="Arial" w:hAnsi="Arial" w:cs="Arial"/>
          <w:color w:val="000000"/>
          <w:szCs w:val="22"/>
          <w:lang w:val="sr-Cyrl-RS"/>
        </w:rPr>
        <w:t xml:space="preserve">, 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те ради на унапређењу заштите жртава насиља у породици, те превенцији новог насиља у породици.  </w:t>
      </w:r>
    </w:p>
    <w:p w14:paraId="41B2E6E1" w14:textId="6D857EC9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Најизраженији проблеми у породично-правној заштити су: поромећени односи супружника у браку због чега требају помоћ у остваривању родитељске и васпитне функције, насиље у породици и проблеми породица чији чланови имају тешкоће у менталном здрављу. Комплексни и дуготрајни проблеми захтијевају специјализован, тимски, мултидисциплинаран и мултисекторски рад стручњака из социјалног, психолошког, педагошког и здравственог рада, тако да се овдје </w:t>
      </w:r>
      <w:r w:rsidR="00700097">
        <w:rPr>
          <w:rFonts w:ascii="Arial" w:hAnsi="Arial" w:cs="Arial"/>
          <w:color w:val="000000"/>
          <w:szCs w:val="22"/>
          <w:lang w:val="sr-Cyrl-RS"/>
        </w:rPr>
        <w:t>унапређује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 сарадња великог броја актера система социјалне заштите.  </w:t>
      </w:r>
    </w:p>
    <w:p w14:paraId="3D3D5FF3" w14:textId="77777777" w:rsidR="004E4767" w:rsidRPr="00984611" w:rsidRDefault="004E4767" w:rsidP="004E476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129AF8F1" w14:textId="77777777" w:rsidR="004E4767" w:rsidRPr="00984611" w:rsidRDefault="004E4767" w:rsidP="004E476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5D37624A" w14:textId="6E6FE557" w:rsidR="004E4767" w:rsidRPr="00547467" w:rsidRDefault="00375332" w:rsidP="00547467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/>
          <w:b/>
          <w:bCs/>
          <w:color w:val="000000"/>
          <w:lang w:val="sr-Cyrl-RS"/>
        </w:rPr>
      </w:pPr>
      <w:r w:rsidRPr="00547467">
        <w:rPr>
          <w:rFonts w:ascii="Arial" w:hAnsi="Arial"/>
          <w:b/>
          <w:bCs/>
          <w:color w:val="000000"/>
          <w:lang w:val="sr-Cyrl-RS"/>
        </w:rPr>
        <w:t>ДЕФИНИЦИЈА ПРОБЛЕМА</w:t>
      </w:r>
      <w:r w:rsidR="004E4767" w:rsidRPr="00547467">
        <w:rPr>
          <w:rFonts w:ascii="Arial" w:hAnsi="Arial"/>
          <w:b/>
          <w:bCs/>
          <w:color w:val="000000"/>
          <w:lang w:val="sr-Cyrl-RS"/>
        </w:rPr>
        <w:t xml:space="preserve"> </w:t>
      </w:r>
    </w:p>
    <w:p w14:paraId="14605998" w14:textId="77777777" w:rsidR="004E4767" w:rsidRPr="00984611" w:rsidRDefault="004E4767" w:rsidP="004E4767">
      <w:pPr>
        <w:spacing w:after="120"/>
        <w:jc w:val="both"/>
        <w:rPr>
          <w:rFonts w:ascii="Arial" w:hAnsi="Arial" w:cs="Arial"/>
          <w:color w:val="000000"/>
          <w:lang w:val="sr-Cyrl-RS"/>
        </w:rPr>
      </w:pPr>
    </w:p>
    <w:p w14:paraId="7BDCAFC0" w14:textId="671ACF5C" w:rsidR="004E4767" w:rsidRPr="00984611" w:rsidRDefault="004E4767" w:rsidP="00375332">
      <w:pPr>
        <w:spacing w:after="120"/>
        <w:ind w:firstLine="405"/>
        <w:jc w:val="both"/>
        <w:rPr>
          <w:rFonts w:ascii="Arial" w:hAnsi="Arial" w:cs="Arial"/>
          <w:color w:val="000000"/>
          <w:lang w:val="sr-Cyrl-RS"/>
        </w:rPr>
      </w:pPr>
      <w:r w:rsidRPr="00984611">
        <w:rPr>
          <w:rFonts w:ascii="Arial" w:hAnsi="Arial" w:cs="Arial"/>
          <w:color w:val="000000"/>
          <w:lang w:val="sr-Cyrl-RS"/>
        </w:rPr>
        <w:t>Анализа проблема је врло важа</w:t>
      </w:r>
      <w:r w:rsidR="00700097">
        <w:rPr>
          <w:rFonts w:ascii="Arial" w:hAnsi="Arial" w:cs="Arial"/>
          <w:color w:val="000000"/>
          <w:lang w:val="sr-Cyrl-RS"/>
        </w:rPr>
        <w:t>н</w:t>
      </w:r>
      <w:r w:rsidRPr="00984611">
        <w:rPr>
          <w:rFonts w:ascii="Arial" w:hAnsi="Arial" w:cs="Arial"/>
          <w:color w:val="000000"/>
          <w:lang w:val="sr-Cyrl-RS"/>
        </w:rPr>
        <w:t xml:space="preserve"> процес у анализи стања да се дефинисани узроци и посљедице у овом кораку користе за касније одређивање циљева на које се жели дјеловати кроз мјере и активности које се дефинишу акционим планом. </w:t>
      </w:r>
    </w:p>
    <w:p w14:paraId="3C8E83A8" w14:textId="2A2D1365" w:rsidR="004E4767" w:rsidRPr="00984611" w:rsidRDefault="004E4767" w:rsidP="004E476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Имајући у виду описану ситуацију приоритетних рањивих група</w:t>
      </w:r>
      <w:r w:rsidR="00BE34F9" w:rsidRPr="00984611">
        <w:rPr>
          <w:rFonts w:ascii="Arial" w:hAnsi="Arial" w:cs="Arial"/>
          <w:color w:val="000000"/>
          <w:szCs w:val="22"/>
          <w:lang w:val="sr-Cyrl-RS"/>
        </w:rPr>
        <w:t xml:space="preserve">, Комисија за социјалну заштиту и инклузију града Градишка и оперативни тим, дефинисали су основни проблем у овој области користећи методу “дрво проблема“. </w:t>
      </w:r>
    </w:p>
    <w:p w14:paraId="2D8065AF" w14:textId="1388A60B" w:rsidR="00BE34F9" w:rsidRPr="00984611" w:rsidRDefault="00BE34F9" w:rsidP="004E476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Проблем је формулисан како слиједи:</w:t>
      </w:r>
    </w:p>
    <w:p w14:paraId="538EF66E" w14:textId="77777777" w:rsidR="00287AB3" w:rsidRPr="00984611" w:rsidRDefault="00287AB3" w:rsidP="004E4767">
      <w:pPr>
        <w:spacing w:after="120"/>
        <w:jc w:val="both"/>
        <w:rPr>
          <w:rFonts w:ascii="Arial" w:hAnsi="Arial" w:cs="Arial"/>
          <w:szCs w:val="22"/>
          <w:lang w:val="bs-Latn-BA"/>
        </w:rPr>
      </w:pPr>
      <w:proofErr w:type="spellStart"/>
      <w:r w:rsidRPr="00984611">
        <w:rPr>
          <w:rFonts w:ascii="Arial" w:hAnsi="Arial" w:cs="Arial"/>
          <w:szCs w:val="22"/>
        </w:rPr>
        <w:t>Недовољна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укљученост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рањивих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појединаца</w:t>
      </w:r>
      <w:proofErr w:type="spellEnd"/>
      <w:r w:rsidRPr="00984611">
        <w:rPr>
          <w:rFonts w:ascii="Arial" w:hAnsi="Arial" w:cs="Arial"/>
          <w:szCs w:val="22"/>
        </w:rPr>
        <w:t xml:space="preserve"> и </w:t>
      </w:r>
      <w:proofErr w:type="spellStart"/>
      <w:r w:rsidRPr="00984611">
        <w:rPr>
          <w:rFonts w:ascii="Arial" w:hAnsi="Arial" w:cs="Arial"/>
          <w:szCs w:val="22"/>
        </w:rPr>
        <w:t>група</w:t>
      </w:r>
      <w:proofErr w:type="spellEnd"/>
      <w:r w:rsidRPr="00984611">
        <w:rPr>
          <w:rFonts w:ascii="Arial" w:hAnsi="Arial" w:cs="Arial"/>
          <w:szCs w:val="22"/>
        </w:rPr>
        <w:t xml:space="preserve"> у </w:t>
      </w:r>
      <w:proofErr w:type="spellStart"/>
      <w:r w:rsidRPr="00984611">
        <w:rPr>
          <w:rFonts w:ascii="Arial" w:hAnsi="Arial" w:cs="Arial"/>
          <w:szCs w:val="22"/>
        </w:rPr>
        <w:t>друштвени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живот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локалне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заједнице</w:t>
      </w:r>
      <w:proofErr w:type="spellEnd"/>
      <w:r w:rsidRPr="00984611">
        <w:rPr>
          <w:rFonts w:ascii="Arial" w:hAnsi="Arial" w:cs="Arial"/>
          <w:szCs w:val="22"/>
        </w:rPr>
        <w:t xml:space="preserve"> и </w:t>
      </w:r>
      <w:proofErr w:type="spellStart"/>
      <w:r w:rsidRPr="00984611">
        <w:rPr>
          <w:rFonts w:ascii="Arial" w:hAnsi="Arial" w:cs="Arial"/>
          <w:szCs w:val="22"/>
        </w:rPr>
        <w:t>потреба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за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јачањем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доступности</w:t>
      </w:r>
      <w:proofErr w:type="spellEnd"/>
      <w:r w:rsidRPr="00984611">
        <w:rPr>
          <w:rFonts w:ascii="Arial" w:hAnsi="Arial" w:cs="Arial"/>
          <w:szCs w:val="22"/>
        </w:rPr>
        <w:t xml:space="preserve">, </w:t>
      </w:r>
      <w:proofErr w:type="spellStart"/>
      <w:r w:rsidRPr="00984611">
        <w:rPr>
          <w:rFonts w:ascii="Arial" w:hAnsi="Arial" w:cs="Arial"/>
          <w:szCs w:val="22"/>
        </w:rPr>
        <w:t>квалитета</w:t>
      </w:r>
      <w:proofErr w:type="spellEnd"/>
      <w:r w:rsidRPr="00984611">
        <w:rPr>
          <w:rFonts w:ascii="Arial" w:hAnsi="Arial" w:cs="Arial"/>
          <w:szCs w:val="22"/>
        </w:rPr>
        <w:t xml:space="preserve"> и </w:t>
      </w:r>
      <w:proofErr w:type="spellStart"/>
      <w:r w:rsidRPr="00984611">
        <w:rPr>
          <w:rFonts w:ascii="Arial" w:hAnsi="Arial" w:cs="Arial"/>
          <w:szCs w:val="22"/>
        </w:rPr>
        <w:t>координације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система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социјалне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заштите</w:t>
      </w:r>
      <w:proofErr w:type="spellEnd"/>
      <w:r w:rsidRPr="00984611">
        <w:rPr>
          <w:rFonts w:ascii="Arial" w:hAnsi="Arial" w:cs="Arial"/>
          <w:szCs w:val="22"/>
        </w:rPr>
        <w:t xml:space="preserve"> и </w:t>
      </w:r>
      <w:proofErr w:type="spellStart"/>
      <w:r w:rsidRPr="00984611">
        <w:rPr>
          <w:rFonts w:ascii="Arial" w:hAnsi="Arial" w:cs="Arial"/>
          <w:szCs w:val="22"/>
        </w:rPr>
        <w:t>инклузије</w:t>
      </w:r>
      <w:proofErr w:type="spellEnd"/>
      <w:r w:rsidRPr="00984611">
        <w:rPr>
          <w:rFonts w:ascii="Arial" w:hAnsi="Arial" w:cs="Arial"/>
          <w:szCs w:val="22"/>
        </w:rPr>
        <w:t>.</w:t>
      </w:r>
      <w:r w:rsidRPr="00984611">
        <w:rPr>
          <w:rFonts w:ascii="Arial" w:hAnsi="Arial" w:cs="Arial"/>
          <w:szCs w:val="22"/>
          <w:lang w:val="bs-Latn-BA"/>
        </w:rPr>
        <w:t xml:space="preserve"> </w:t>
      </w:r>
    </w:p>
    <w:p w14:paraId="2B6CFA59" w14:textId="40AADEFE" w:rsidR="00625FD9" w:rsidRPr="00984611" w:rsidRDefault="00625FD9" w:rsidP="00625FD9">
      <w:pPr>
        <w:spacing w:after="120"/>
        <w:jc w:val="both"/>
        <w:rPr>
          <w:rFonts w:ascii="Arial" w:hAnsi="Arial" w:cs="Arial"/>
          <w:color w:val="FF0000"/>
          <w:szCs w:val="22"/>
          <w:lang w:val="sr-Latn-BA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Анализа узрока захтјева експертизу из одеђених области и фокусирана је на проблем у зависности од његовог опсега и озбиљности и доноси детаљне податке о дефинисаном проблему.</w:t>
      </w:r>
    </w:p>
    <w:p w14:paraId="524CA7E5" w14:textId="28097026" w:rsidR="00625FD9" w:rsidRPr="00984611" w:rsidRDefault="00625FD9" w:rsidP="00625FD9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Полазне основе ове анализе су:</w:t>
      </w:r>
    </w:p>
    <w:p w14:paraId="35C3A3FB" w14:textId="1A0EC068" w:rsidR="004E4767" w:rsidRPr="00984611" w:rsidRDefault="00625FD9" w:rsidP="004E476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1. Појава проблема мо</w:t>
      </w:r>
      <w:r w:rsidR="00700097">
        <w:rPr>
          <w:rFonts w:ascii="Arial" w:hAnsi="Arial" w:cs="Arial"/>
          <w:color w:val="000000"/>
          <w:szCs w:val="22"/>
          <w:lang w:val="sr-Cyrl-RS"/>
        </w:rPr>
        <w:t>ж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е имати један или више директнох узрока </w:t>
      </w:r>
    </w:p>
    <w:p w14:paraId="3634BF27" w14:textId="329DC586" w:rsidR="00625FD9" w:rsidRPr="00984611" w:rsidRDefault="00625FD9" w:rsidP="004E476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2. Сваки од ових узрока може имати своје властите узроке: основни узроци</w:t>
      </w:r>
    </w:p>
    <w:p w14:paraId="3BE39670" w14:textId="44A9CB0E" w:rsidR="00625FD9" w:rsidRPr="00984611" w:rsidRDefault="00625FD9" w:rsidP="004E4767">
      <w:pPr>
        <w:spacing w:after="120"/>
        <w:jc w:val="both"/>
        <w:rPr>
          <w:rFonts w:ascii="Arial" w:hAnsi="Arial" w:cs="Arial"/>
          <w:color w:val="000000"/>
          <w:szCs w:val="22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3. </w:t>
      </w:r>
      <w:r w:rsidR="00700097">
        <w:rPr>
          <w:rFonts w:ascii="Arial" w:hAnsi="Arial" w:cs="Arial"/>
          <w:color w:val="000000"/>
          <w:szCs w:val="22"/>
          <w:lang w:val="sr-Cyrl-RS"/>
        </w:rPr>
        <w:t>С</w:t>
      </w:r>
      <w:r w:rsidRPr="00984611">
        <w:rPr>
          <w:rFonts w:ascii="Arial" w:hAnsi="Arial" w:cs="Arial"/>
          <w:color w:val="000000"/>
          <w:szCs w:val="22"/>
          <w:lang w:val="sr-Cyrl-RS"/>
        </w:rPr>
        <w:t>ваки од основних узрока може имјати своје основне или структуралне узроке.</w:t>
      </w:r>
    </w:p>
    <w:p w14:paraId="69030173" w14:textId="77777777" w:rsidR="00625FD9" w:rsidRPr="00984611" w:rsidRDefault="00625FD9" w:rsidP="004E476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5677E4FB" w14:textId="41B88491" w:rsidR="006E47B8" w:rsidRPr="00984611" w:rsidRDefault="006E47B8" w:rsidP="004E476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5EC2782E" w14:textId="77777777" w:rsidR="00C03DB3" w:rsidRPr="00984611" w:rsidRDefault="00C03DB3" w:rsidP="004E4767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7090C0FA" w14:textId="616AF8D1" w:rsidR="00984CF2" w:rsidRPr="00984611" w:rsidRDefault="00881909" w:rsidP="00881909">
      <w:pPr>
        <w:spacing w:after="120"/>
        <w:jc w:val="both"/>
        <w:rPr>
          <w:rFonts w:ascii="Arial" w:hAnsi="Arial" w:cs="Arial"/>
          <w:b/>
          <w:bCs/>
          <w:i/>
          <w:iCs/>
          <w:color w:val="000000"/>
          <w:szCs w:val="22"/>
          <w:lang w:val="sr-Cyrl-RS"/>
        </w:rPr>
      </w:pPr>
      <w:r w:rsidRPr="00984611">
        <w:rPr>
          <w:rFonts w:ascii="Arial" w:hAnsi="Arial" w:cs="Arial"/>
          <w:b/>
          <w:bCs/>
          <w:i/>
          <w:iCs/>
          <w:color w:val="000000"/>
          <w:lang w:val="sr-Cyrl-RS"/>
        </w:rPr>
        <w:lastRenderedPageBreak/>
        <w:t>3.</w:t>
      </w:r>
      <w:r w:rsidR="00984CF2" w:rsidRPr="00984611">
        <w:rPr>
          <w:rFonts w:ascii="Arial" w:hAnsi="Arial" w:cs="Arial"/>
          <w:b/>
          <w:bCs/>
          <w:i/>
          <w:iCs/>
          <w:color w:val="000000"/>
          <w:lang w:val="sr-Cyrl-RS"/>
        </w:rPr>
        <w:t xml:space="preserve">Табела: </w:t>
      </w:r>
      <w:r w:rsidR="004E4767" w:rsidRPr="00984611">
        <w:rPr>
          <w:rFonts w:ascii="Arial" w:hAnsi="Arial" w:cs="Arial"/>
          <w:b/>
          <w:bCs/>
          <w:i/>
          <w:iCs/>
          <w:color w:val="000000"/>
          <w:lang w:val="sr-Cyrl-RS"/>
        </w:rPr>
        <w:t>Анализа узрока и пос</w:t>
      </w:r>
      <w:r w:rsidR="00984611" w:rsidRPr="00984611">
        <w:rPr>
          <w:rFonts w:ascii="Arial" w:hAnsi="Arial" w:cs="Arial"/>
          <w:b/>
          <w:bCs/>
          <w:i/>
          <w:iCs/>
          <w:color w:val="000000"/>
          <w:lang w:val="sr-Cyrl-RS"/>
        </w:rPr>
        <w:t>љ</w:t>
      </w:r>
      <w:r w:rsidR="004E4767" w:rsidRPr="00984611">
        <w:rPr>
          <w:rFonts w:ascii="Arial" w:hAnsi="Arial" w:cs="Arial"/>
          <w:b/>
          <w:bCs/>
          <w:i/>
          <w:iCs/>
          <w:color w:val="000000"/>
          <w:lang w:val="sr-Cyrl-RS"/>
        </w:rPr>
        <w:t>едица</w:t>
      </w:r>
      <w:r w:rsidR="00012042" w:rsidRPr="00984611">
        <w:rPr>
          <w:rFonts w:ascii="Arial" w:hAnsi="Arial" w:cs="Arial"/>
          <w:b/>
          <w:bCs/>
          <w:i/>
          <w:iCs/>
          <w:color w:val="000000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7"/>
      </w:tblGrid>
      <w:tr w:rsidR="00984CF2" w:rsidRPr="00984611" w14:paraId="36D0512F" w14:textId="77777777" w:rsidTr="00A520DF">
        <w:trPr>
          <w:trHeight w:val="417"/>
        </w:trPr>
        <w:tc>
          <w:tcPr>
            <w:tcW w:w="9737" w:type="dxa"/>
          </w:tcPr>
          <w:p w14:paraId="2F99B563" w14:textId="4E2A3C8C" w:rsidR="006E47B8" w:rsidRPr="00984611" w:rsidRDefault="006E47B8" w:rsidP="007B23F5">
            <w:pPr>
              <w:spacing w:after="12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b/>
                <w:bCs/>
                <w:i/>
                <w:iCs/>
                <w:color w:val="000000"/>
                <w:szCs w:val="22"/>
                <w:lang w:val="sr-Cyrl-RS"/>
              </w:rPr>
              <w:t>Основни узроци</w:t>
            </w:r>
          </w:p>
        </w:tc>
      </w:tr>
      <w:tr w:rsidR="00984CF2" w:rsidRPr="00984611" w14:paraId="2A64A6C2" w14:textId="77777777" w:rsidTr="00984CF2">
        <w:tc>
          <w:tcPr>
            <w:tcW w:w="9737" w:type="dxa"/>
          </w:tcPr>
          <w:p w14:paraId="70C75715" w14:textId="1C42D6C3" w:rsidR="00984CF2" w:rsidRPr="00984611" w:rsidRDefault="009F3154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bs-Cyrl-BA"/>
              </w:rPr>
            </w:pP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Мањак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стручног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обученог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кадра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локалним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институцијама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које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пружају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подршку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рањивим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појединцима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групама</w:t>
            </w:r>
            <w:proofErr w:type="spellEnd"/>
            <w:r w:rsidR="00C03DB3" w:rsidRPr="00984611">
              <w:rPr>
                <w:rFonts w:ascii="Arial" w:hAnsi="Arial" w:cs="Arial"/>
                <w:color w:val="000000"/>
                <w:szCs w:val="22"/>
              </w:rPr>
              <w:t>.</w:t>
            </w:r>
          </w:p>
        </w:tc>
      </w:tr>
      <w:tr w:rsidR="00984CF2" w:rsidRPr="00984611" w14:paraId="21832309" w14:textId="77777777" w:rsidTr="00984CF2">
        <w:tc>
          <w:tcPr>
            <w:tcW w:w="9737" w:type="dxa"/>
          </w:tcPr>
          <w:p w14:paraId="725E2A21" w14:textId="4B35AF43" w:rsidR="00984CF2" w:rsidRPr="00984611" w:rsidRDefault="006E47B8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Нејасно дефинисан реферални механизам социјалне заштите и инклузије на локалном нивоу</w:t>
            </w:r>
            <w:r w:rsidR="00C03DB3" w:rsidRPr="00984611">
              <w:rPr>
                <w:rFonts w:ascii="Arial" w:hAnsi="Arial" w:cs="Arial"/>
                <w:color w:val="000000"/>
                <w:szCs w:val="22"/>
              </w:rPr>
              <w:t>.</w:t>
            </w:r>
          </w:p>
        </w:tc>
      </w:tr>
      <w:tr w:rsidR="00984CF2" w:rsidRPr="00984611" w14:paraId="43F8BB20" w14:textId="77777777" w:rsidTr="00984CF2">
        <w:tc>
          <w:tcPr>
            <w:tcW w:w="9737" w:type="dxa"/>
          </w:tcPr>
          <w:p w14:paraId="3934FEDD" w14:textId="65916E8F" w:rsidR="00233F94" w:rsidRPr="00984611" w:rsidRDefault="00830951" w:rsidP="007B23F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Недостатак савјетодавног рада са породицом у циљу </w:t>
            </w:r>
            <w:r w:rsidR="007F16B3" w:rsidRPr="00984611">
              <w:rPr>
                <w:rFonts w:ascii="Arial" w:hAnsi="Arial" w:cs="Arial"/>
                <w:szCs w:val="22"/>
                <w:lang w:val="sr-Cyrl-RS"/>
              </w:rPr>
              <w:t>ране детекције и интервенције проблема код дјеце (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превенциј</w:t>
            </w:r>
            <w:r w:rsidR="007F16B3" w:rsidRPr="00984611">
              <w:rPr>
                <w:rFonts w:ascii="Arial" w:hAnsi="Arial" w:cs="Arial"/>
                <w:szCs w:val="22"/>
                <w:lang w:val="sr-Cyrl-RS"/>
              </w:rPr>
              <w:t>а)</w:t>
            </w:r>
            <w:r w:rsidR="00C03DB3" w:rsidRPr="00984611">
              <w:rPr>
                <w:rFonts w:ascii="Arial" w:hAnsi="Arial" w:cs="Arial"/>
                <w:szCs w:val="22"/>
              </w:rPr>
              <w:t>.</w:t>
            </w:r>
          </w:p>
          <w:p w14:paraId="3EE3CB3D" w14:textId="538EBFBA" w:rsidR="00233F94" w:rsidRPr="00984611" w:rsidRDefault="007F16B3" w:rsidP="007B23F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Недовољна едукованост и информисаност родитеља </w:t>
            </w:r>
            <w:r w:rsidR="006C3513" w:rsidRPr="00984611">
              <w:rPr>
                <w:rFonts w:ascii="Arial" w:hAnsi="Arial" w:cs="Arial"/>
                <w:szCs w:val="22"/>
                <w:lang w:val="sr-Cyrl-RS"/>
              </w:rPr>
              <w:t xml:space="preserve">о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могућностима подршке.</w:t>
            </w:r>
          </w:p>
        </w:tc>
      </w:tr>
      <w:tr w:rsidR="00984CF2" w:rsidRPr="00984611" w14:paraId="15C99A9C" w14:textId="77777777" w:rsidTr="00984CF2">
        <w:tc>
          <w:tcPr>
            <w:tcW w:w="9737" w:type="dxa"/>
          </w:tcPr>
          <w:p w14:paraId="382F9DE8" w14:textId="4561A319" w:rsidR="00830951" w:rsidRPr="00984611" w:rsidRDefault="00830951" w:rsidP="007B23F5">
            <w:pPr>
              <w:spacing w:after="12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b/>
                <w:bCs/>
                <w:i/>
                <w:iCs/>
                <w:color w:val="000000"/>
                <w:szCs w:val="22"/>
                <w:lang w:val="sr-Cyrl-RS"/>
              </w:rPr>
              <w:t>Директни узроци</w:t>
            </w:r>
          </w:p>
        </w:tc>
      </w:tr>
      <w:tr w:rsidR="00830951" w:rsidRPr="00984611" w14:paraId="68534112" w14:textId="77777777" w:rsidTr="00984CF2">
        <w:tc>
          <w:tcPr>
            <w:tcW w:w="9737" w:type="dxa"/>
          </w:tcPr>
          <w:p w14:paraId="3FA998AF" w14:textId="11B535E9" w:rsidR="00830951" w:rsidRPr="00984611" w:rsidRDefault="00A520DF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Недовољна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информисаност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отпор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родитеља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прихвате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развојне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потешкоће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код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раној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доби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што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одлаже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приступ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адекватној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подршци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>.</w:t>
            </w:r>
          </w:p>
        </w:tc>
      </w:tr>
      <w:tr w:rsidR="00830951" w:rsidRPr="00984611" w14:paraId="4BF348B0" w14:textId="77777777" w:rsidTr="00984CF2">
        <w:tc>
          <w:tcPr>
            <w:tcW w:w="9737" w:type="dxa"/>
          </w:tcPr>
          <w:p w14:paraId="2208F031" w14:textId="57AA71E8" w:rsidR="00830951" w:rsidRPr="00984611" w:rsidRDefault="00830951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Недостатак персоналних асистената у васпитно образ</w:t>
            </w:r>
            <w:r w:rsidR="00012042"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о</w:t>
            </w:r>
            <w:r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вним установама</w:t>
            </w:r>
            <w:r w:rsidR="00446FD0"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.</w:t>
            </w:r>
          </w:p>
        </w:tc>
      </w:tr>
      <w:tr w:rsidR="00830951" w:rsidRPr="00984611" w14:paraId="2737CDB1" w14:textId="77777777" w:rsidTr="00984CF2">
        <w:tc>
          <w:tcPr>
            <w:tcW w:w="9737" w:type="dxa"/>
          </w:tcPr>
          <w:p w14:paraId="76B20A08" w14:textId="05BB59D1" w:rsidR="00830951" w:rsidRPr="00984611" w:rsidRDefault="00A520DF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Недовољна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свијест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сензибилисаност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родитеља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значају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препознавања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спр</w:t>
            </w:r>
            <w:proofErr w:type="spellEnd"/>
            <w:r w:rsidR="00446FD0" w:rsidRPr="00984611">
              <w:rPr>
                <w:rFonts w:ascii="Arial" w:hAnsi="Arial" w:cs="Arial"/>
                <w:color w:val="000000"/>
                <w:szCs w:val="22"/>
                <w:lang w:val="sr-Cyrl-BA"/>
              </w:rPr>
              <w:t>иј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ечавања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реаговања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вршњачко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насиље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>.</w:t>
            </w:r>
          </w:p>
        </w:tc>
      </w:tr>
      <w:tr w:rsidR="00830951" w:rsidRPr="00984611" w14:paraId="74C3D4C5" w14:textId="77777777" w:rsidTr="00984CF2">
        <w:tc>
          <w:tcPr>
            <w:tcW w:w="9737" w:type="dxa"/>
          </w:tcPr>
          <w:p w14:paraId="00812061" w14:textId="7F71627D" w:rsidR="00830951" w:rsidRPr="00984611" w:rsidRDefault="00A520DF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Недовољна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свијест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вршњачком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насиљу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његовим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посљедицама</w:t>
            </w:r>
            <w:proofErr w:type="spellEnd"/>
            <w:r w:rsidR="00446FD0" w:rsidRPr="00984611">
              <w:rPr>
                <w:rFonts w:ascii="Arial" w:hAnsi="Arial" w:cs="Arial"/>
                <w:color w:val="000000"/>
                <w:szCs w:val="22"/>
                <w:lang w:val="sr-Cyrl-BA"/>
              </w:rPr>
              <w:t>.</w:t>
            </w:r>
          </w:p>
        </w:tc>
      </w:tr>
      <w:tr w:rsidR="002D768B" w:rsidRPr="00984611" w14:paraId="685E59FC" w14:textId="77777777" w:rsidTr="00984CF2">
        <w:tc>
          <w:tcPr>
            <w:tcW w:w="9737" w:type="dxa"/>
          </w:tcPr>
          <w:p w14:paraId="0DAAB13E" w14:textId="3BDC6520" w:rsidR="002D768B" w:rsidRPr="00984611" w:rsidRDefault="00A520DF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Н</w:t>
            </w:r>
            <w:r w:rsidR="002D768B"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едовољна сарадња са родитељима по питању процјене способности код дјеце са потешкоћама у развоју</w:t>
            </w:r>
            <w:r w:rsidR="00446FD0"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.</w:t>
            </w:r>
          </w:p>
        </w:tc>
      </w:tr>
      <w:tr w:rsidR="002D768B" w:rsidRPr="00984611" w14:paraId="3B9A35D2" w14:textId="77777777" w:rsidTr="00984CF2">
        <w:tc>
          <w:tcPr>
            <w:tcW w:w="9737" w:type="dxa"/>
          </w:tcPr>
          <w:p w14:paraId="24DC89AB" w14:textId="50F59B47" w:rsidR="002D768B" w:rsidRPr="00984611" w:rsidRDefault="00192257" w:rsidP="002D768B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bs-Cyrl-BA"/>
              </w:rPr>
            </w:pP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Повећан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развојним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потешкоћама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сложеним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потребама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ствара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потребу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додатним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стручним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просторним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организационим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капацитетима</w:t>
            </w:r>
            <w:proofErr w:type="spellEnd"/>
          </w:p>
        </w:tc>
      </w:tr>
      <w:tr w:rsidR="002D768B" w:rsidRPr="00984611" w14:paraId="7F8FB5DA" w14:textId="77777777" w:rsidTr="00984CF2">
        <w:tc>
          <w:tcPr>
            <w:tcW w:w="9737" w:type="dxa"/>
          </w:tcPr>
          <w:p w14:paraId="7D8C0459" w14:textId="689B7E58" w:rsidR="002D768B" w:rsidRPr="00984611" w:rsidRDefault="00192257" w:rsidP="002D768B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bs-Cyrl-BA"/>
              </w:rPr>
            </w:pP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Негативан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утицај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медијских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садржаја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друштвених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мрежа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интернета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обликовање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понашања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система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вриједности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социјалних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односа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код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дјеце</w:t>
            </w:r>
            <w:proofErr w:type="spellEnd"/>
          </w:p>
        </w:tc>
      </w:tr>
      <w:tr w:rsidR="00830951" w:rsidRPr="00984611" w14:paraId="645748D7" w14:textId="77777777" w:rsidTr="00984CF2">
        <w:tc>
          <w:tcPr>
            <w:tcW w:w="9737" w:type="dxa"/>
          </w:tcPr>
          <w:p w14:paraId="1DE23246" w14:textId="427B0959" w:rsidR="00830951" w:rsidRPr="00984611" w:rsidRDefault="00830951" w:rsidP="007B23F5">
            <w:pPr>
              <w:spacing w:after="12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b/>
                <w:bCs/>
                <w:i/>
                <w:iCs/>
                <w:color w:val="000000"/>
                <w:szCs w:val="22"/>
                <w:lang w:val="sr-Cyrl-RS"/>
              </w:rPr>
              <w:t>Дефиниција проблема:</w:t>
            </w:r>
          </w:p>
          <w:p w14:paraId="5994F3D2" w14:textId="77777777" w:rsidR="00192257" w:rsidRPr="00984611" w:rsidRDefault="00192257" w:rsidP="00192257">
            <w:pPr>
              <w:spacing w:after="120"/>
              <w:jc w:val="both"/>
              <w:rPr>
                <w:rFonts w:ascii="Arial" w:hAnsi="Arial" w:cs="Arial"/>
                <w:szCs w:val="22"/>
                <w:lang w:val="bs-Latn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Недовољна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укљученост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рањивих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појединаца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група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друштвени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живот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локалне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заједнице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потреба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јачањем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доступности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квалитета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координације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система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социјалне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заштите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инклузије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.</w:t>
            </w:r>
            <w:r w:rsidRPr="00984611">
              <w:rPr>
                <w:rFonts w:ascii="Arial" w:hAnsi="Arial" w:cs="Arial"/>
                <w:szCs w:val="22"/>
                <w:lang w:val="bs-Latn-BA"/>
              </w:rPr>
              <w:t xml:space="preserve"> </w:t>
            </w:r>
          </w:p>
          <w:p w14:paraId="40B7C041" w14:textId="77777777" w:rsidR="00830951" w:rsidRPr="00984611" w:rsidRDefault="00830951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RS"/>
              </w:rPr>
            </w:pPr>
          </w:p>
        </w:tc>
      </w:tr>
      <w:tr w:rsidR="00830951" w:rsidRPr="00984611" w14:paraId="256424A4" w14:textId="77777777" w:rsidTr="00984CF2">
        <w:tc>
          <w:tcPr>
            <w:tcW w:w="9737" w:type="dxa"/>
          </w:tcPr>
          <w:p w14:paraId="2BCE5373" w14:textId="410D3F4D" w:rsidR="00830951" w:rsidRPr="00984611" w:rsidRDefault="003E0DD3" w:rsidP="007B23F5">
            <w:pPr>
              <w:spacing w:after="12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b/>
                <w:bCs/>
                <w:i/>
                <w:iCs/>
                <w:color w:val="000000"/>
                <w:szCs w:val="22"/>
                <w:lang w:val="sr-Cyrl-RS"/>
              </w:rPr>
              <w:t>Посљедице:</w:t>
            </w:r>
          </w:p>
        </w:tc>
      </w:tr>
      <w:tr w:rsidR="00830951" w:rsidRPr="00984611" w14:paraId="1F5399CE" w14:textId="77777777" w:rsidTr="00984CF2">
        <w:tc>
          <w:tcPr>
            <w:tcW w:w="9737" w:type="dxa"/>
          </w:tcPr>
          <w:p w14:paraId="2A266DEB" w14:textId="11203F17" w:rsidR="00830951" w:rsidRPr="00984611" w:rsidRDefault="00192257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 xml:space="preserve">Касна детекција развојних тешкоћа и изостанак ране интервенције код дјеце са </w:t>
            </w:r>
            <w:r w:rsidR="006C3513"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п</w:t>
            </w:r>
            <w:r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отешкоћама у развоју</w:t>
            </w:r>
            <w:r w:rsidR="00446FD0"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.</w:t>
            </w:r>
          </w:p>
        </w:tc>
      </w:tr>
      <w:tr w:rsidR="00830951" w:rsidRPr="00984611" w14:paraId="609825B1" w14:textId="77777777" w:rsidTr="00984CF2">
        <w:tc>
          <w:tcPr>
            <w:tcW w:w="9737" w:type="dxa"/>
          </w:tcPr>
          <w:p w14:paraId="4608F47C" w14:textId="293D315D" w:rsidR="00830951" w:rsidRPr="00984611" w:rsidRDefault="00C03DB3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color w:val="000000"/>
                <w:szCs w:val="22"/>
                <w:lang w:val="sr-Cyrl-BA"/>
              </w:rPr>
              <w:t xml:space="preserve">Потешкоће </w:t>
            </w:r>
            <w:proofErr w:type="spellStart"/>
            <w:r w:rsidR="003D1EEB" w:rsidRPr="00984611">
              <w:rPr>
                <w:rFonts w:ascii="Arial" w:hAnsi="Arial" w:cs="Arial"/>
                <w:color w:val="000000"/>
                <w:szCs w:val="22"/>
              </w:rPr>
              <w:t>да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  <w:lang w:val="sr-Cyrl-BA"/>
              </w:rPr>
              <w:t xml:space="preserve"> се</w:t>
            </w:r>
            <w:r w:rsidR="003D1EEB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3D1EEB" w:rsidRPr="00984611">
              <w:rPr>
                <w:rFonts w:ascii="Arial" w:hAnsi="Arial" w:cs="Arial"/>
                <w:color w:val="000000"/>
                <w:szCs w:val="22"/>
              </w:rPr>
              <w:t>оствар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  <w:lang w:val="sr-Cyrl-BA"/>
              </w:rPr>
              <w:t>и</w:t>
            </w:r>
            <w:r w:rsidR="003D1EEB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3D1EEB" w:rsidRPr="00984611">
              <w:rPr>
                <w:rFonts w:ascii="Arial" w:hAnsi="Arial" w:cs="Arial"/>
                <w:color w:val="000000"/>
                <w:szCs w:val="22"/>
              </w:rPr>
              <w:t>равноправно</w:t>
            </w:r>
            <w:proofErr w:type="spellEnd"/>
            <w:r w:rsidR="003D1EEB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3D1EEB" w:rsidRPr="00984611">
              <w:rPr>
                <w:rFonts w:ascii="Arial" w:hAnsi="Arial" w:cs="Arial"/>
                <w:color w:val="000000"/>
                <w:szCs w:val="22"/>
              </w:rPr>
              <w:t>учешће</w:t>
            </w:r>
            <w:proofErr w:type="spellEnd"/>
            <w:r w:rsidR="003D1EEB" w:rsidRPr="00984611">
              <w:rPr>
                <w:rFonts w:ascii="Arial" w:hAnsi="Arial" w:cs="Arial"/>
                <w:color w:val="000000"/>
                <w:szCs w:val="22"/>
              </w:rPr>
              <w:t xml:space="preserve"> у </w:t>
            </w:r>
            <w:proofErr w:type="spellStart"/>
            <w:r w:rsidR="003D1EEB" w:rsidRPr="00984611">
              <w:rPr>
                <w:rFonts w:ascii="Arial" w:hAnsi="Arial" w:cs="Arial"/>
                <w:color w:val="000000"/>
                <w:szCs w:val="22"/>
              </w:rPr>
              <w:t>образовном</w:t>
            </w:r>
            <w:proofErr w:type="spellEnd"/>
            <w:r w:rsidR="003D1EEB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3D1EEB" w:rsidRPr="00984611">
              <w:rPr>
                <w:rFonts w:ascii="Arial" w:hAnsi="Arial" w:cs="Arial"/>
                <w:color w:val="000000"/>
                <w:szCs w:val="22"/>
              </w:rPr>
              <w:t>процесу</w:t>
            </w:r>
            <w:proofErr w:type="spellEnd"/>
            <w:r w:rsidR="003D1EEB"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="003D1EEB" w:rsidRPr="00984611">
              <w:rPr>
                <w:rFonts w:ascii="Arial" w:hAnsi="Arial" w:cs="Arial"/>
                <w:color w:val="000000"/>
                <w:szCs w:val="22"/>
              </w:rPr>
              <w:t>друштвеним</w:t>
            </w:r>
            <w:proofErr w:type="spellEnd"/>
            <w:r w:rsidR="003D1EEB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3D1EEB" w:rsidRPr="00984611">
              <w:rPr>
                <w:rFonts w:ascii="Arial" w:hAnsi="Arial" w:cs="Arial"/>
                <w:color w:val="000000"/>
                <w:szCs w:val="22"/>
              </w:rPr>
              <w:t>активностима</w:t>
            </w:r>
            <w:proofErr w:type="spellEnd"/>
            <w:r w:rsidR="00446FD0" w:rsidRPr="00984611">
              <w:rPr>
                <w:rFonts w:ascii="Arial" w:hAnsi="Arial" w:cs="Arial"/>
                <w:color w:val="000000"/>
                <w:szCs w:val="22"/>
                <w:lang w:val="sr-Cyrl-BA"/>
              </w:rPr>
              <w:t>.</w:t>
            </w:r>
          </w:p>
        </w:tc>
      </w:tr>
      <w:tr w:rsidR="00830951" w:rsidRPr="00984611" w14:paraId="78D294ED" w14:textId="77777777" w:rsidTr="00984CF2">
        <w:tc>
          <w:tcPr>
            <w:tcW w:w="9737" w:type="dxa"/>
          </w:tcPr>
          <w:p w14:paraId="1893CAAA" w14:textId="18063D6C" w:rsidR="003E0DD3" w:rsidRPr="00984611" w:rsidRDefault="003D1EEB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Повећан ризик од појаве</w:t>
            </w:r>
            <w:r w:rsidR="00B07165"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 xml:space="preserve"> вршњачког насиља </w:t>
            </w:r>
            <w:r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и проблема у понашању код дјеце</w:t>
            </w:r>
            <w:r w:rsidR="00446FD0" w:rsidRPr="00984611">
              <w:rPr>
                <w:rFonts w:ascii="Arial" w:hAnsi="Arial" w:cs="Arial"/>
                <w:color w:val="000000"/>
                <w:szCs w:val="22"/>
                <w:lang w:val="sr-Cyrl-RS"/>
              </w:rPr>
              <w:t>.</w:t>
            </w:r>
          </w:p>
        </w:tc>
      </w:tr>
      <w:tr w:rsidR="00830951" w:rsidRPr="00984611" w14:paraId="50032240" w14:textId="77777777" w:rsidTr="00984CF2">
        <w:tc>
          <w:tcPr>
            <w:tcW w:w="9737" w:type="dxa"/>
          </w:tcPr>
          <w:p w14:paraId="693C7937" w14:textId="5B6CAD4E" w:rsidR="00830951" w:rsidRPr="00984611" w:rsidRDefault="00446FD0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color w:val="000000"/>
                <w:szCs w:val="22"/>
                <w:lang w:val="bs-Cyrl-BA"/>
              </w:rPr>
              <w:t>Н</w:t>
            </w:r>
            <w:r w:rsidR="00F83FF0" w:rsidRPr="00984611">
              <w:rPr>
                <w:rFonts w:ascii="Arial" w:hAnsi="Arial" w:cs="Arial"/>
                <w:color w:val="000000"/>
                <w:szCs w:val="22"/>
                <w:lang w:val="bs-Cyrl-BA"/>
              </w:rPr>
              <w:t>еинформисаност</w:t>
            </w:r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родитеља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color w:val="000000"/>
                <w:szCs w:val="22"/>
                <w:lang w:val="sr-Cyrl-BA"/>
              </w:rPr>
              <w:t xml:space="preserve">и отпор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да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прихвате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развојне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потешкоће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код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дјетета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доводи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до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одлагања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интервенције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смањује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ефективност</w:t>
            </w:r>
            <w:proofErr w:type="spellEnd"/>
            <w:r w:rsidR="00F83FF0"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="00F83FF0" w:rsidRPr="00984611">
              <w:rPr>
                <w:rFonts w:ascii="Arial" w:hAnsi="Arial" w:cs="Arial"/>
                <w:color w:val="000000"/>
                <w:szCs w:val="22"/>
              </w:rPr>
              <w:t>подршке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  <w:lang w:val="sr-Cyrl-BA"/>
              </w:rPr>
              <w:t>.</w:t>
            </w:r>
          </w:p>
        </w:tc>
      </w:tr>
      <w:tr w:rsidR="002D768B" w:rsidRPr="00984611" w14:paraId="5F4E5E6D" w14:textId="77777777" w:rsidTr="00984CF2">
        <w:tc>
          <w:tcPr>
            <w:tcW w:w="9737" w:type="dxa"/>
          </w:tcPr>
          <w:p w14:paraId="38EC60E7" w14:textId="734178F0" w:rsidR="002D768B" w:rsidRPr="00984611" w:rsidRDefault="00F83FF0" w:rsidP="007B23F5">
            <w:pPr>
              <w:spacing w:after="120"/>
              <w:jc w:val="both"/>
              <w:rPr>
                <w:rFonts w:ascii="Arial" w:hAnsi="Arial" w:cs="Arial"/>
                <w:color w:val="000000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Повећана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изложеност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негативним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утицајима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медијских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садржаја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друштвених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мрежа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интернета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доприноси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развоју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зависности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поремећаја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понашању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психолошких</w:t>
            </w:r>
            <w:proofErr w:type="spellEnd"/>
            <w:r w:rsidRPr="0098461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color w:val="000000"/>
                <w:szCs w:val="22"/>
              </w:rPr>
              <w:t>проблема</w:t>
            </w:r>
            <w:proofErr w:type="spellEnd"/>
            <w:r w:rsidR="00446FD0" w:rsidRPr="00984611">
              <w:rPr>
                <w:rFonts w:ascii="Arial" w:hAnsi="Arial" w:cs="Arial"/>
                <w:color w:val="000000"/>
                <w:szCs w:val="22"/>
                <w:lang w:val="sr-Cyrl-BA"/>
              </w:rPr>
              <w:t>.</w:t>
            </w:r>
          </w:p>
        </w:tc>
      </w:tr>
    </w:tbl>
    <w:p w14:paraId="4B1BCC84" w14:textId="77777777" w:rsidR="00B07165" w:rsidRPr="00984611" w:rsidRDefault="00B07165" w:rsidP="00984CF2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1D967039" w14:textId="2B9B83D2" w:rsidR="00012042" w:rsidRPr="00984611" w:rsidRDefault="00012042" w:rsidP="00012042">
      <w:pPr>
        <w:pStyle w:val="ListParagraph"/>
        <w:spacing w:after="120"/>
        <w:ind w:left="765"/>
        <w:jc w:val="both"/>
        <w:rPr>
          <w:rFonts w:ascii="Arial" w:hAnsi="Arial"/>
          <w:b/>
          <w:bCs/>
          <w:color w:val="000000"/>
          <w:lang w:val="sr-Cyrl-RS"/>
        </w:rPr>
      </w:pPr>
    </w:p>
    <w:p w14:paraId="081CCA43" w14:textId="53881DF1" w:rsidR="00C03DB3" w:rsidRPr="00984611" w:rsidRDefault="00C03DB3" w:rsidP="00012042">
      <w:pPr>
        <w:pStyle w:val="ListParagraph"/>
        <w:spacing w:after="120"/>
        <w:ind w:left="765"/>
        <w:jc w:val="both"/>
        <w:rPr>
          <w:rFonts w:ascii="Arial" w:hAnsi="Arial"/>
          <w:b/>
          <w:bCs/>
          <w:color w:val="000000"/>
          <w:lang w:val="sr-Cyrl-RS"/>
        </w:rPr>
      </w:pPr>
    </w:p>
    <w:p w14:paraId="27F189D5" w14:textId="78417DB4" w:rsidR="00C03DB3" w:rsidRPr="00984611" w:rsidRDefault="00C03DB3" w:rsidP="00012042">
      <w:pPr>
        <w:pStyle w:val="ListParagraph"/>
        <w:spacing w:after="120"/>
        <w:ind w:left="765"/>
        <w:jc w:val="both"/>
        <w:rPr>
          <w:rFonts w:ascii="Arial" w:hAnsi="Arial"/>
          <w:b/>
          <w:bCs/>
          <w:color w:val="000000"/>
          <w:lang w:val="sr-Cyrl-RS"/>
        </w:rPr>
      </w:pPr>
    </w:p>
    <w:p w14:paraId="03804D9E" w14:textId="77777777" w:rsidR="00C03DB3" w:rsidRPr="00984611" w:rsidRDefault="00C03DB3" w:rsidP="00012042">
      <w:pPr>
        <w:pStyle w:val="ListParagraph"/>
        <w:spacing w:after="120"/>
        <w:ind w:left="765"/>
        <w:jc w:val="both"/>
        <w:rPr>
          <w:rFonts w:ascii="Arial" w:hAnsi="Arial"/>
          <w:b/>
          <w:bCs/>
          <w:color w:val="000000"/>
          <w:lang w:val="sr-Cyrl-RS"/>
        </w:rPr>
      </w:pPr>
    </w:p>
    <w:p w14:paraId="74EFD131" w14:textId="77777777" w:rsidR="00012042" w:rsidRPr="00984611" w:rsidRDefault="00012042" w:rsidP="00012042">
      <w:pPr>
        <w:pStyle w:val="ListParagraph"/>
        <w:spacing w:after="120"/>
        <w:ind w:left="765"/>
        <w:jc w:val="both"/>
        <w:rPr>
          <w:rFonts w:ascii="Arial" w:hAnsi="Arial"/>
          <w:b/>
          <w:bCs/>
          <w:color w:val="000000"/>
          <w:lang w:val="sr-Cyrl-RS"/>
        </w:rPr>
      </w:pPr>
    </w:p>
    <w:p w14:paraId="25F2784C" w14:textId="340E8510" w:rsidR="00A217EF" w:rsidRPr="00547467" w:rsidRDefault="00012042" w:rsidP="00547467">
      <w:pPr>
        <w:pStyle w:val="ListParagraph"/>
        <w:numPr>
          <w:ilvl w:val="0"/>
          <w:numId w:val="14"/>
        </w:numPr>
        <w:spacing w:after="120"/>
        <w:jc w:val="both"/>
        <w:rPr>
          <w:rFonts w:ascii="Arial" w:hAnsi="Arial"/>
          <w:b/>
          <w:bCs/>
          <w:color w:val="000000"/>
          <w:lang w:val="sr-Cyrl-RS"/>
        </w:rPr>
      </w:pPr>
      <w:r w:rsidRPr="00547467">
        <w:rPr>
          <w:rFonts w:ascii="Arial" w:hAnsi="Arial"/>
          <w:b/>
          <w:bCs/>
          <w:color w:val="000000"/>
          <w:lang w:val="sr-Cyrl-RS"/>
        </w:rPr>
        <w:lastRenderedPageBreak/>
        <w:t>АНАЛИЗА УЛОГА</w:t>
      </w:r>
    </w:p>
    <w:p w14:paraId="5D048739" w14:textId="2325F1DA" w:rsidR="00A217EF" w:rsidRPr="00984611" w:rsidRDefault="00A217EF" w:rsidP="00012042">
      <w:pPr>
        <w:spacing w:after="120"/>
        <w:ind w:firstLine="405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Узимајући у обзир </w:t>
      </w:r>
      <w:r w:rsidR="00ED664B" w:rsidRPr="00984611">
        <w:rPr>
          <w:rFonts w:ascii="Arial" w:hAnsi="Arial" w:cs="Arial"/>
          <w:color w:val="000000"/>
          <w:szCs w:val="22"/>
          <w:lang w:val="sr-Cyrl-RS"/>
        </w:rPr>
        <w:t>да је међуинституциона</w:t>
      </w:r>
      <w:r w:rsidR="00AB0F54">
        <w:rPr>
          <w:rFonts w:ascii="Arial" w:hAnsi="Arial" w:cs="Arial"/>
          <w:color w:val="000000"/>
          <w:szCs w:val="22"/>
          <w:lang w:val="sr-Cyrl-RS"/>
        </w:rPr>
        <w:t>лна</w:t>
      </w:r>
      <w:r w:rsidR="00ED664B" w:rsidRPr="00984611">
        <w:rPr>
          <w:rFonts w:ascii="Arial" w:hAnsi="Arial" w:cs="Arial"/>
          <w:color w:val="000000"/>
          <w:szCs w:val="22"/>
          <w:lang w:val="sr-Cyrl-RS"/>
        </w:rPr>
        <w:t xml:space="preserve"> сарадња основ за најквалитетније пружање услуга и подршке свим грађанима града Градишке, 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одговорност </w:t>
      </w:r>
      <w:r w:rsidR="00ED664B" w:rsidRPr="00984611">
        <w:rPr>
          <w:rFonts w:ascii="Arial" w:hAnsi="Arial" w:cs="Arial"/>
          <w:color w:val="000000"/>
          <w:szCs w:val="22"/>
          <w:lang w:val="sr-Cyrl-RS"/>
        </w:rPr>
        <w:t>је свих институција да обезбједи корисницима остваривање свих права свака из свог домена, посебан акценат стављајући на рањиве категорије нашег друштва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.  </w:t>
      </w:r>
    </w:p>
    <w:p w14:paraId="11C4752B" w14:textId="0A42AC2E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Комисија за социјалну заштиту и инклузију мапирала је надлежност сваке установе која је укључена у пружање услуга групама које су идентификоване</w:t>
      </w:r>
      <w:r w:rsidR="002E3815" w:rsidRPr="00984611">
        <w:rPr>
          <w:rFonts w:ascii="Arial" w:hAnsi="Arial" w:cs="Arial"/>
          <w:color w:val="000000"/>
          <w:szCs w:val="22"/>
          <w:lang w:val="sr-Cyrl-RS"/>
        </w:rPr>
        <w:t xml:space="preserve">. </w:t>
      </w:r>
      <w:r w:rsidRPr="00984611">
        <w:rPr>
          <w:rFonts w:ascii="Arial" w:hAnsi="Arial" w:cs="Arial"/>
          <w:color w:val="000000"/>
          <w:szCs w:val="22"/>
          <w:lang w:val="sr-Cyrl-RS"/>
        </w:rPr>
        <w:t>Према мандату сваке установе, као носиоца дужности у процесу за осигуравање да се поштују права дефи</w:t>
      </w:r>
      <w:r w:rsidR="007776D8">
        <w:rPr>
          <w:rFonts w:ascii="Arial" w:hAnsi="Arial" w:cs="Arial"/>
          <w:color w:val="000000"/>
          <w:szCs w:val="22"/>
          <w:lang w:val="sr-Cyrl-RS"/>
        </w:rPr>
        <w:t>ни</w:t>
      </w:r>
      <w:r w:rsidRPr="00984611">
        <w:rPr>
          <w:rFonts w:ascii="Arial" w:hAnsi="Arial" w:cs="Arial"/>
          <w:color w:val="000000"/>
          <w:szCs w:val="22"/>
          <w:lang w:val="sr-Cyrl-RS"/>
        </w:rPr>
        <w:t>саних приоритетних група, њихове улоге су дефинисане у односу на:</w:t>
      </w:r>
    </w:p>
    <w:p w14:paraId="38CFB5D5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137F8399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•</w:t>
      </w:r>
      <w:r w:rsidRPr="00984611">
        <w:rPr>
          <w:rFonts w:ascii="Arial" w:hAnsi="Arial" w:cs="Arial"/>
          <w:color w:val="000000"/>
          <w:szCs w:val="22"/>
          <w:lang w:val="sr-Cyrl-RS"/>
        </w:rPr>
        <w:tab/>
        <w:t xml:space="preserve">Превенцију </w:t>
      </w:r>
    </w:p>
    <w:p w14:paraId="1DE8488B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•</w:t>
      </w:r>
      <w:r w:rsidRPr="00984611">
        <w:rPr>
          <w:rFonts w:ascii="Arial" w:hAnsi="Arial" w:cs="Arial"/>
          <w:color w:val="000000"/>
          <w:szCs w:val="22"/>
          <w:lang w:val="sr-Cyrl-RS"/>
        </w:rPr>
        <w:tab/>
        <w:t xml:space="preserve">Рану детекцију </w:t>
      </w:r>
    </w:p>
    <w:p w14:paraId="7333CCAB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•</w:t>
      </w:r>
      <w:r w:rsidRPr="00984611">
        <w:rPr>
          <w:rFonts w:ascii="Arial" w:hAnsi="Arial" w:cs="Arial"/>
          <w:color w:val="000000"/>
          <w:szCs w:val="22"/>
          <w:lang w:val="sr-Cyrl-RS"/>
        </w:rPr>
        <w:tab/>
        <w:t>Оцјени и пријављивању</w:t>
      </w:r>
    </w:p>
    <w:p w14:paraId="253FA399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•</w:t>
      </w:r>
      <w:r w:rsidRPr="00984611">
        <w:rPr>
          <w:rFonts w:ascii="Arial" w:hAnsi="Arial" w:cs="Arial"/>
          <w:color w:val="000000"/>
          <w:szCs w:val="22"/>
          <w:lang w:val="sr-Cyrl-RS"/>
        </w:rPr>
        <w:tab/>
        <w:t>Рану интервенцију</w:t>
      </w:r>
    </w:p>
    <w:p w14:paraId="1573F894" w14:textId="7A68C8F1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•</w:t>
      </w:r>
      <w:r w:rsidRPr="00984611">
        <w:rPr>
          <w:rFonts w:ascii="Arial" w:hAnsi="Arial" w:cs="Arial"/>
          <w:color w:val="000000"/>
          <w:szCs w:val="22"/>
          <w:lang w:val="sr-Cyrl-RS"/>
        </w:rPr>
        <w:tab/>
        <w:t>Упућивањ</w:t>
      </w:r>
      <w:r w:rsidR="0003099A" w:rsidRPr="00984611">
        <w:rPr>
          <w:rFonts w:ascii="Arial" w:hAnsi="Arial" w:cs="Arial"/>
          <w:color w:val="000000"/>
          <w:szCs w:val="22"/>
          <w:lang w:val="sr-Cyrl-RS"/>
        </w:rPr>
        <w:t>е</w:t>
      </w:r>
    </w:p>
    <w:p w14:paraId="1D1410FF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•</w:t>
      </w:r>
      <w:r w:rsidRPr="00984611">
        <w:rPr>
          <w:rFonts w:ascii="Arial" w:hAnsi="Arial" w:cs="Arial"/>
          <w:color w:val="000000"/>
          <w:szCs w:val="22"/>
          <w:lang w:val="sr-Cyrl-RS"/>
        </w:rPr>
        <w:tab/>
        <w:t xml:space="preserve">Доношењу одлука  </w:t>
      </w:r>
    </w:p>
    <w:p w14:paraId="25DCC833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•</w:t>
      </w:r>
      <w:r w:rsidRPr="00984611">
        <w:rPr>
          <w:rFonts w:ascii="Arial" w:hAnsi="Arial" w:cs="Arial"/>
          <w:color w:val="000000"/>
          <w:szCs w:val="22"/>
          <w:lang w:val="sr-Cyrl-RS"/>
        </w:rPr>
        <w:tab/>
        <w:t xml:space="preserve">Пружању основних услуга </w:t>
      </w:r>
    </w:p>
    <w:p w14:paraId="21F923E5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•</w:t>
      </w:r>
      <w:r w:rsidRPr="00984611">
        <w:rPr>
          <w:rFonts w:ascii="Arial" w:hAnsi="Arial" w:cs="Arial"/>
          <w:color w:val="000000"/>
          <w:szCs w:val="22"/>
          <w:lang w:val="sr-Cyrl-RS"/>
        </w:rPr>
        <w:tab/>
        <w:t xml:space="preserve">Пружању специјалних услуга </w:t>
      </w:r>
    </w:p>
    <w:p w14:paraId="6DE2DA16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•</w:t>
      </w:r>
      <w:r w:rsidRPr="00984611">
        <w:rPr>
          <w:rFonts w:ascii="Arial" w:hAnsi="Arial" w:cs="Arial"/>
          <w:color w:val="000000"/>
          <w:szCs w:val="22"/>
          <w:lang w:val="sr-Cyrl-RS"/>
        </w:rPr>
        <w:tab/>
        <w:t xml:space="preserve">Механизму праћења и притужби </w:t>
      </w:r>
    </w:p>
    <w:p w14:paraId="32D56C4A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40A814BF" w14:textId="24693356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Носиоци дужности, према заједничком ставу </w:t>
      </w:r>
      <w:r w:rsidR="00AB0F54">
        <w:rPr>
          <w:rFonts w:ascii="Arial" w:hAnsi="Arial" w:cs="Arial"/>
          <w:color w:val="000000"/>
          <w:szCs w:val="22"/>
          <w:lang w:val="sr-Cyrl-RS"/>
        </w:rPr>
        <w:t>К</w:t>
      </w:r>
      <w:r w:rsidRPr="00984611">
        <w:rPr>
          <w:rFonts w:ascii="Arial" w:hAnsi="Arial" w:cs="Arial"/>
          <w:color w:val="000000"/>
          <w:szCs w:val="22"/>
          <w:lang w:val="sr-Cyrl-RS"/>
        </w:rPr>
        <w:t>омисије за социјалну заштиту и инклузију су институције у слиједећим секторима:</w:t>
      </w:r>
    </w:p>
    <w:p w14:paraId="0B30B044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65E6E21D" w14:textId="5CD1A425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b/>
          <w:bCs/>
          <w:color w:val="000000"/>
          <w:szCs w:val="22"/>
          <w:lang w:val="sr-Cyrl-RS"/>
        </w:rPr>
        <w:t>Градска управа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: </w:t>
      </w:r>
      <w:r w:rsidR="00DA6C5F" w:rsidRPr="00984611">
        <w:rPr>
          <w:rFonts w:ascii="Arial" w:hAnsi="Arial" w:cs="Arial"/>
          <w:color w:val="000000"/>
          <w:szCs w:val="22"/>
          <w:lang w:val="sr-Cyrl-RS"/>
        </w:rPr>
        <w:t>ј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е орган локалне управе који у оквиру законом датих могућности предлаже и проводи политику на локалном нивоу у областима образовања, социјалне и здравствене заштите, и ствара услове за квалитетно пружање социјалних услуга својим грађанима (услуге дјеци, лицима са инвалидитетом, старијим, онеспособљеним, породицама са проблемима и другим осјетљивим групама). Оснива ЈУ Центар за социјални рад и брине се о обезбјеђењу кадровских, просторних и техничких услова за његов рад. Град </w:t>
      </w:r>
      <w:r w:rsidR="00783107" w:rsidRPr="00984611">
        <w:rPr>
          <w:rFonts w:ascii="Arial" w:hAnsi="Arial" w:cs="Arial"/>
          <w:color w:val="000000"/>
          <w:szCs w:val="22"/>
          <w:lang w:val="sr-Cyrl-RS"/>
        </w:rPr>
        <w:t>Градишка</w:t>
      </w:r>
      <w:r w:rsidRPr="00984611">
        <w:rPr>
          <w:rFonts w:ascii="Arial" w:hAnsi="Arial" w:cs="Arial"/>
          <w:color w:val="000000"/>
          <w:szCs w:val="22"/>
          <w:lang w:val="sr-Cyrl-RS"/>
        </w:rPr>
        <w:t>, у оквиру својих могућности, суфинансира трошкове образовања (</w:t>
      </w:r>
      <w:r w:rsidR="00783107" w:rsidRPr="00984611">
        <w:rPr>
          <w:rFonts w:ascii="Arial" w:hAnsi="Arial" w:cs="Arial"/>
          <w:color w:val="000000"/>
          <w:szCs w:val="22"/>
          <w:lang w:val="sr-Cyrl-RS"/>
        </w:rPr>
        <w:t>набавља уџбенике и финансира трошкове превоза</w:t>
      </w:r>
      <w:r w:rsidRPr="00984611">
        <w:rPr>
          <w:rFonts w:ascii="Arial" w:hAnsi="Arial" w:cs="Arial"/>
          <w:color w:val="000000"/>
          <w:szCs w:val="22"/>
          <w:lang w:val="sr-Cyrl-RS"/>
        </w:rPr>
        <w:t>), додјељује грантове УГ/ организацијама цивилног друштва, финансира велики број проширених права и води активну пронаталитетну политику. Сарадња свих установа са градском управом је кључна за успјех активности на пољу социјалне заштите и инклузије. Управа има овлаштења и мотивацију, те у складу са расположивим средствима обезбјеђује услове за рад осталим секторима на превенцији. Градска управа доноси одлуке везане за успостављање система подршке рањивим групама на нивоу локалне заједнице: одлука о оснивању ЦСР, финансирање проширених права. Градска Скупштина редовно прима извјештаје о раду ЈУ Центар за социјални рад,  школа, ЈЗУ Дом здравља</w:t>
      </w:r>
      <w:r w:rsidR="00D733EA" w:rsidRPr="00984611">
        <w:rPr>
          <w:rFonts w:ascii="Arial" w:hAnsi="Arial" w:cs="Arial"/>
          <w:color w:val="000000"/>
          <w:szCs w:val="22"/>
          <w:lang w:val="sr-Cyrl-RS"/>
        </w:rPr>
        <w:t xml:space="preserve">, 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извјештај о стању безбједности од Полицијске управе, те извјештаје о имплементираним пројектима удружења грађана, тако да има улогу и у механизму праћења и притужби. </w:t>
      </w:r>
    </w:p>
    <w:p w14:paraId="657D6254" w14:textId="6C8FAE16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b/>
          <w:bCs/>
          <w:color w:val="000000"/>
          <w:szCs w:val="22"/>
          <w:lang w:val="sr-Cyrl-RS"/>
        </w:rPr>
        <w:t>ЈУ Центар за социјални</w:t>
      </w:r>
      <w:r w:rsidR="00B131EF">
        <w:rPr>
          <w:rFonts w:ascii="Arial" w:hAnsi="Arial" w:cs="Arial"/>
          <w:b/>
          <w:bCs/>
          <w:color w:val="000000"/>
          <w:szCs w:val="22"/>
          <w:lang w:val="sr-Latn-BA"/>
        </w:rPr>
        <w:t xml:space="preserve"> </w:t>
      </w:r>
      <w:r w:rsidR="00B131EF">
        <w:rPr>
          <w:rFonts w:ascii="Arial" w:hAnsi="Arial" w:cs="Arial"/>
          <w:b/>
          <w:bCs/>
          <w:color w:val="000000"/>
          <w:szCs w:val="22"/>
          <w:lang w:val="sr-Cyrl-BA"/>
        </w:rPr>
        <w:t>рад</w:t>
      </w:r>
      <w:r w:rsidR="00D733EA" w:rsidRPr="00984611">
        <w:rPr>
          <w:rFonts w:ascii="Arial" w:hAnsi="Arial" w:cs="Arial"/>
          <w:b/>
          <w:bCs/>
          <w:color w:val="000000"/>
          <w:szCs w:val="22"/>
          <w:lang w:val="sr-Cyrl-RS"/>
        </w:rPr>
        <w:t>: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 је носилац активности на пољу социјалне заштите и инклузије и има кључну улогу када је у питању пружање услуга дефинисаним рањивим групама. Такође, пружа услуге савјетовања и стручног рада са дјецом са </w:t>
      </w:r>
      <w:r w:rsidR="00B131EF">
        <w:rPr>
          <w:rFonts w:ascii="Arial" w:hAnsi="Arial" w:cs="Arial"/>
          <w:color w:val="000000"/>
          <w:szCs w:val="22"/>
          <w:lang w:val="sr-Cyrl-RS"/>
        </w:rPr>
        <w:t>сметњам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а у развоју, али и савјетодавног рада са дјецом са проблемима у понашању и њиховим породицама, али и свим другим дефинисаним рањивим приоритетним групама.  </w:t>
      </w:r>
    </w:p>
    <w:p w14:paraId="16320AA8" w14:textId="72071019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На пољу ране детекције, такође, </w:t>
      </w:r>
      <w:r w:rsidR="00EC0605">
        <w:rPr>
          <w:rFonts w:ascii="Arial" w:hAnsi="Arial" w:cs="Arial"/>
          <w:color w:val="000000"/>
          <w:szCs w:val="22"/>
          <w:lang w:val="sr-Cyrl-RS"/>
        </w:rPr>
        <w:t>Ц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ентар има кључну улогу, јер је једина институција која има овлаштење да реагује у породици у кући. Када је ријеч о дјеци са </w:t>
      </w:r>
      <w:r w:rsidR="007776D8">
        <w:rPr>
          <w:rFonts w:ascii="Arial" w:hAnsi="Arial" w:cs="Arial"/>
          <w:color w:val="000000"/>
          <w:szCs w:val="22"/>
          <w:lang w:val="sr-Cyrl-RS"/>
        </w:rPr>
        <w:t xml:space="preserve">сметњама 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у развоју, </w:t>
      </w:r>
      <w:r w:rsidRPr="00984611">
        <w:rPr>
          <w:rFonts w:ascii="Arial" w:hAnsi="Arial" w:cs="Arial"/>
          <w:color w:val="000000"/>
          <w:szCs w:val="22"/>
          <w:lang w:val="sr-Cyrl-RS"/>
        </w:rPr>
        <w:lastRenderedPageBreak/>
        <w:t xml:space="preserve">упућивање на процјену Комисије је важан први корак у раној детекцији и предуслов за остваривање свих других права. Због тога треба јачати свијест родитеља о важности рада и улози комисије. Такође, </w:t>
      </w:r>
      <w:r w:rsidR="00EC0605">
        <w:rPr>
          <w:rFonts w:ascii="Arial" w:hAnsi="Arial" w:cs="Arial"/>
          <w:color w:val="000000"/>
          <w:szCs w:val="22"/>
          <w:lang w:val="sr-Cyrl-RS"/>
        </w:rPr>
        <w:t>Ц</w:t>
      </w:r>
      <w:r w:rsidRPr="00984611">
        <w:rPr>
          <w:rFonts w:ascii="Arial" w:hAnsi="Arial" w:cs="Arial"/>
          <w:color w:val="000000"/>
          <w:szCs w:val="22"/>
          <w:lang w:val="sr-Cyrl-RS"/>
        </w:rPr>
        <w:t>ентар</w:t>
      </w:r>
      <w:r w:rsidR="007244C3">
        <w:rPr>
          <w:rFonts w:ascii="Arial" w:hAnsi="Arial" w:cs="Arial"/>
          <w:color w:val="000000"/>
          <w:szCs w:val="22"/>
          <w:lang w:val="sr-Cyrl-RS"/>
        </w:rPr>
        <w:t xml:space="preserve"> за социјални рад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 пружа и услуге ране интервенције: стручна комисија за процјену способности, упућивање у здравствену установу, савјетовање родитеља о поступању са дјецом са </w:t>
      </w:r>
      <w:r w:rsidR="008400CE">
        <w:rPr>
          <w:rFonts w:ascii="Arial" w:hAnsi="Arial" w:cs="Arial"/>
          <w:color w:val="000000"/>
          <w:szCs w:val="22"/>
          <w:lang w:val="sr-Cyrl-RS"/>
        </w:rPr>
        <w:t xml:space="preserve">сметњама 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у развоју, упућивање на даље третмане и сл. ЈУ Центар за социјални рад има надлежности и код доношења одлука у сваком појединачном случају, а јавља се и као пружалац низа услуга поменутим приоритетним групама у складу са Законом, те с тога, мора бити посматран као кључан партнер у имплементацији свих будућих активности. Посебно је значајна сарадња </w:t>
      </w:r>
      <w:r w:rsidR="007244C3">
        <w:rPr>
          <w:rFonts w:ascii="Arial" w:hAnsi="Arial" w:cs="Arial"/>
          <w:color w:val="000000"/>
          <w:szCs w:val="22"/>
          <w:lang w:val="sr-Cyrl-RS"/>
        </w:rPr>
        <w:t>Ц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ентра за социјални рад и </w:t>
      </w:r>
      <w:r w:rsidR="007244C3">
        <w:rPr>
          <w:rFonts w:ascii="Arial" w:hAnsi="Arial" w:cs="Arial"/>
          <w:color w:val="000000"/>
          <w:szCs w:val="22"/>
          <w:lang w:val="sr-Cyrl-RS"/>
        </w:rPr>
        <w:t>П</w:t>
      </w:r>
      <w:r w:rsidRPr="00984611">
        <w:rPr>
          <w:rFonts w:ascii="Arial" w:hAnsi="Arial" w:cs="Arial"/>
          <w:color w:val="000000"/>
          <w:szCs w:val="22"/>
          <w:lang w:val="sr-Cyrl-RS"/>
        </w:rPr>
        <w:t>олициј</w:t>
      </w:r>
      <w:r w:rsidR="007244C3">
        <w:rPr>
          <w:rFonts w:ascii="Arial" w:hAnsi="Arial" w:cs="Arial"/>
          <w:color w:val="000000"/>
          <w:szCs w:val="22"/>
          <w:lang w:val="sr-Cyrl-RS"/>
        </w:rPr>
        <w:t>ске управе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 по питању рада са малољетницима у сукобу са законом. Рад центра прати директор, Управни одбор, Градска управа, Министарство здравља и социјалне заштите РС, као и државне инспекције.</w:t>
      </w:r>
    </w:p>
    <w:p w14:paraId="18CF9637" w14:textId="6F9EEBEE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b/>
          <w:bCs/>
          <w:color w:val="000000"/>
          <w:szCs w:val="22"/>
          <w:lang w:val="sr-Cyrl-RS"/>
        </w:rPr>
        <w:t>Образовни сектор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:  Предшколска установа, те основне и средње школе идентификоване су као један од кључних носилаца дужности када је у питању идентификовање, али и рад са дјецом са </w:t>
      </w:r>
      <w:r w:rsidR="00F068C8">
        <w:rPr>
          <w:rFonts w:ascii="Arial" w:hAnsi="Arial" w:cs="Arial"/>
          <w:color w:val="000000"/>
          <w:szCs w:val="22"/>
          <w:lang w:val="sr-Cyrl-RS"/>
        </w:rPr>
        <w:t>сметњама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 у развоју и дјецом из осталих дефинисаних рањивих група. За дјецу која су укључена у систем предшколског образовања и њихове породице ова установа пружа значајан број услуга, посебно када је ријеч о превенцији, раној детекцији, оцјени и пријављивању, али и код пружања основних услуга (психолог, логопед).  Основне школе имају посебну улогу на пољу детекције (приликом уписа у први разред), упућивања, те доношења одлука везано за образовање дјеце, као и пружања услуга дјеци из дефинисаних приоритетних група у складу са Законом, и одлукама Комисије за процјену потреба и усмјеравање дјеце и омладине са </w:t>
      </w:r>
      <w:r w:rsidR="00F068C8">
        <w:rPr>
          <w:rFonts w:ascii="Arial" w:hAnsi="Arial" w:cs="Arial"/>
          <w:color w:val="000000"/>
          <w:szCs w:val="22"/>
          <w:lang w:val="sr-Cyrl-RS"/>
        </w:rPr>
        <w:t>сметњама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 у развоју. </w:t>
      </w:r>
    </w:p>
    <w:p w14:paraId="6EC284E2" w14:textId="56D4A713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Утврђено је, међутим, да је у образовном сектору недовољна сарадња са родитељима на овом пољу. Образовне установе су основни пружаоци услуга и мјеста социјализације дјеце, те их је неопходно укључити као кључног партнера у све активности на јачању инклузије дјеце из дефинисаних рањивих група. Школе на основу потписаних Протокола о поступању у случајевима вршњачког насиља међу дјецом и младима у образовном систему, али и захваљујући успостављеној доброј пракси, имају велику улогу приликом пријављивања случајева, али и код ране интервенције и упућивања, зависно од конкретног проблема и случаја. Поред тога, на нивоу града дјелује и коодинациони тим “Брига </w:t>
      </w:r>
      <w:r w:rsidR="00D733EA" w:rsidRPr="00984611">
        <w:rPr>
          <w:rFonts w:ascii="Arial" w:hAnsi="Arial" w:cs="Arial"/>
          <w:color w:val="000000"/>
          <w:szCs w:val="22"/>
          <w:lang w:val="sr-Cyrl-RS"/>
        </w:rPr>
        <w:t>о дјеци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”. </w:t>
      </w:r>
    </w:p>
    <w:p w14:paraId="3770C830" w14:textId="517EDBD9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Када је ријеч о дјеци са </w:t>
      </w:r>
      <w:r w:rsidR="007776D8">
        <w:rPr>
          <w:rFonts w:ascii="Arial" w:hAnsi="Arial" w:cs="Arial"/>
          <w:color w:val="000000"/>
          <w:szCs w:val="22"/>
          <w:lang w:val="sr-Cyrl-RS"/>
        </w:rPr>
        <w:t xml:space="preserve">сметњама 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у развоју, школе раде по принципима инклузивног образовања, али је потребно радити на професионалном усавршавању кадрова, те јачати сарадњу са родитељима. </w:t>
      </w:r>
    </w:p>
    <w:p w14:paraId="7CBCBD77" w14:textId="19F7B827" w:rsidR="00A217EF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Неопходно је опремање логопедског кабинета одговарајућим дидактичким стимулативним материјалом, као и логопедским инструментима (дигитални логопедски сет</w:t>
      </w:r>
      <w:r w:rsidR="0073441E">
        <w:rPr>
          <w:rFonts w:ascii="Arial" w:hAnsi="Arial" w:cs="Arial"/>
          <w:color w:val="000000"/>
          <w:szCs w:val="22"/>
          <w:lang w:val="sr-Cyrl-RS"/>
        </w:rPr>
        <w:t>-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бехрингер, логопедске сонде..), који су  неопходни у циљу квалитетнијег и успјешнијег рада са дјецом, који ће резултирати бољим и већим постигнућима. </w:t>
      </w:r>
    </w:p>
    <w:p w14:paraId="263FE46A" w14:textId="77777777" w:rsidR="0073441E" w:rsidRPr="00984611" w:rsidRDefault="0073441E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6FBD6AE0" w14:textId="29A1358C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b/>
          <w:bCs/>
          <w:color w:val="000000"/>
          <w:szCs w:val="22"/>
          <w:lang w:val="sr-Cyrl-RS"/>
        </w:rPr>
        <w:t>Здравствени сектор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: ЈЗУ Дом здравља и његова служба, </w:t>
      </w:r>
      <w:r w:rsidR="00ED1A05">
        <w:rPr>
          <w:rFonts w:ascii="Arial" w:hAnsi="Arial" w:cs="Arial"/>
          <w:color w:val="000000"/>
          <w:szCs w:val="22"/>
          <w:lang w:val="sr-Cyrl-RS"/>
        </w:rPr>
        <w:t>Ц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ентар за ментално здравље, није само пружалац медицинског третмана за дјецу из дефинисаних рањивих приоритетних група. Улога ове институције је препозната у смислу великог утицаја на превенцију, рану детекцију, али и доношење одлука о третману дјеце, посебно дјеце са </w:t>
      </w:r>
      <w:r w:rsidR="00ED1A05">
        <w:rPr>
          <w:rFonts w:ascii="Arial" w:hAnsi="Arial" w:cs="Arial"/>
          <w:color w:val="000000"/>
          <w:szCs w:val="22"/>
          <w:lang w:val="sr-Cyrl-RS"/>
        </w:rPr>
        <w:t>сметњама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 у развоју. Такође, евидентна је улога у раду са дјецом у сукобу са законом у смислу савјетодавног рада са њима и пружања подршке њиховим породицама. </w:t>
      </w:r>
    </w:p>
    <w:p w14:paraId="50B9FBE6" w14:textId="021B614E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 xml:space="preserve">Поред рада на превенцији, основна улога здравствене институције, обзиром да је то прва инстанца којој се родитељи обраћају, јесте рана детекција сметњи у развоју приликом првог и контролних прегледа дјеце. Рана интервенција се такође одвија у овој установи, посебно када је ријеч о дјеци са </w:t>
      </w:r>
      <w:r w:rsidR="007776D8">
        <w:rPr>
          <w:rFonts w:ascii="Arial" w:hAnsi="Arial" w:cs="Arial"/>
          <w:color w:val="000000"/>
          <w:szCs w:val="22"/>
          <w:lang w:val="sr-Cyrl-RS"/>
        </w:rPr>
        <w:t xml:space="preserve">сметњама </w:t>
      </w:r>
      <w:r w:rsidRPr="00984611">
        <w:rPr>
          <w:rFonts w:ascii="Arial" w:hAnsi="Arial" w:cs="Arial"/>
          <w:color w:val="000000"/>
          <w:szCs w:val="22"/>
          <w:lang w:val="sr-Cyrl-RS"/>
        </w:rPr>
        <w:t>у развоју и њиховим породицама. Обзиром на ауторитет здравствених установа, упућивање је битна компонента ангажовања овог сектора, било да је ријеч о упућивању Комисији за процјену, ЦСР (у зависности од конкретног проблема). Пружање здравстевих услуга и заштите поменутих група, свакако је један од приоритетних задатака овог сектора.</w:t>
      </w:r>
    </w:p>
    <w:p w14:paraId="354E45E3" w14:textId="1FFA9ACD" w:rsidR="00A122F8" w:rsidRPr="00984611" w:rsidRDefault="0029610C" w:rsidP="00A122F8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b/>
          <w:bCs/>
          <w:color w:val="000000"/>
          <w:szCs w:val="22"/>
          <w:lang w:val="sr-Cyrl-RS"/>
        </w:rPr>
        <w:lastRenderedPageBreak/>
        <w:t>Невладин сектор: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 Удружења „Дуга“</w:t>
      </w:r>
      <w:r w:rsidR="00B91853" w:rsidRPr="00984611">
        <w:rPr>
          <w:rFonts w:ascii="Arial" w:hAnsi="Arial" w:cs="Arial"/>
          <w:color w:val="000000"/>
          <w:szCs w:val="22"/>
        </w:rPr>
        <w:t xml:space="preserve"> </w:t>
      </w:r>
      <w:r w:rsidRPr="00984611">
        <w:rPr>
          <w:rFonts w:ascii="Arial" w:hAnsi="Arial" w:cs="Arial"/>
          <w:color w:val="000000"/>
          <w:szCs w:val="22"/>
          <w:lang w:val="sr-Cyrl-RS"/>
        </w:rPr>
        <w:t>и Удружење „НМРЛ“ су организације које својим дјеловањем имају велику улогу у локалној заједници. Поменута удружења свој</w:t>
      </w:r>
      <w:r w:rsidR="00A122F8" w:rsidRPr="00984611">
        <w:rPr>
          <w:rFonts w:ascii="Arial" w:hAnsi="Arial" w:cs="Arial"/>
          <w:color w:val="000000"/>
          <w:szCs w:val="22"/>
          <w:lang w:val="sr-Cyrl-RS"/>
        </w:rPr>
        <w:t>о</w:t>
      </w:r>
      <w:r w:rsidRPr="00984611">
        <w:rPr>
          <w:rFonts w:ascii="Arial" w:hAnsi="Arial" w:cs="Arial"/>
          <w:color w:val="000000"/>
          <w:szCs w:val="22"/>
          <w:lang w:val="sr-Cyrl-RS"/>
        </w:rPr>
        <w:t>м сарадњом са институцијама побољшава ст</w:t>
      </w:r>
      <w:r w:rsidR="00A122F8" w:rsidRPr="00984611">
        <w:rPr>
          <w:rFonts w:ascii="Arial" w:hAnsi="Arial" w:cs="Arial"/>
          <w:color w:val="000000"/>
          <w:szCs w:val="22"/>
          <w:lang w:val="sr-Cyrl-RS"/>
        </w:rPr>
        <w:t>а</w:t>
      </w:r>
      <w:r w:rsidRPr="00984611">
        <w:rPr>
          <w:rFonts w:ascii="Arial" w:hAnsi="Arial" w:cs="Arial"/>
          <w:color w:val="000000"/>
          <w:szCs w:val="22"/>
          <w:lang w:val="sr-Cyrl-RS"/>
        </w:rPr>
        <w:t xml:space="preserve">тус њихових корисника </w:t>
      </w:r>
      <w:r w:rsidR="00A122F8" w:rsidRPr="00984611">
        <w:rPr>
          <w:rFonts w:ascii="Arial" w:hAnsi="Arial" w:cs="Arial"/>
          <w:color w:val="000000"/>
          <w:szCs w:val="22"/>
          <w:lang w:val="sr-Cyrl-RS"/>
        </w:rPr>
        <w:t>и остварује сарадњу са Центром за социјални рад. Најбољи примјер сарадње јесте Дневни центар чији је оснивач Центар за социјани рад, у склопу којег се пружају услуге корисницима из оба удружења.</w:t>
      </w:r>
    </w:p>
    <w:p w14:paraId="6BA053E0" w14:textId="51E6E658" w:rsidR="00A122F8" w:rsidRPr="00984611" w:rsidRDefault="00A122F8" w:rsidP="00A122F8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Посебне активности Удружења огледају се у областима превенције, јачању свјести шире заједнице, организације хуманитарних акција, као и пружању услуга њихових корисника у оквиру својих могућности.</w:t>
      </w:r>
    </w:p>
    <w:p w14:paraId="591B5991" w14:textId="74814017" w:rsidR="00B91853" w:rsidRPr="00984611" w:rsidRDefault="00B91853" w:rsidP="00B91853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</w:p>
    <w:p w14:paraId="0A018F62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Међутим, потребно је јачати сарадњу са родитељима у смислу савјетовања за поступање са дјецом која су била у сукобу са законом, дјецом која су била изложена неком облику насиља, односно са дјецом са потешкоћама у развоју, те значајније ангажовање на разбијању предрасуда у друштву. Рад са пацијентима је заснован на добровољној бази, те једино што би се могло учинити на побољшању положаја кориника/ца је првенствено промоција важности менталног здравља.</w:t>
      </w:r>
    </w:p>
    <w:p w14:paraId="78E65A7F" w14:textId="77777777" w:rsidR="00A217EF" w:rsidRPr="00984611" w:rsidRDefault="00A217EF" w:rsidP="00A217EF">
      <w:pPr>
        <w:spacing w:after="120"/>
        <w:jc w:val="both"/>
        <w:rPr>
          <w:rFonts w:ascii="Arial" w:hAnsi="Arial" w:cs="Arial"/>
          <w:color w:val="000000"/>
          <w:szCs w:val="22"/>
          <w:lang w:val="sr-Cyrl-RS"/>
        </w:rPr>
      </w:pPr>
      <w:r w:rsidRPr="00984611">
        <w:rPr>
          <w:rFonts w:ascii="Arial" w:hAnsi="Arial" w:cs="Arial"/>
          <w:color w:val="000000"/>
          <w:szCs w:val="22"/>
          <w:lang w:val="sr-Cyrl-RS"/>
        </w:rPr>
        <w:t>Такође, додатне напоре је неопходно уложити у јачање сарадње здравственог са осталим секторима укљученим у систем социјалне заштите и инклузије у локалној заједници.</w:t>
      </w:r>
    </w:p>
    <w:p w14:paraId="7B00AB64" w14:textId="77777777" w:rsidR="00B378BD" w:rsidRPr="00984611" w:rsidRDefault="00B378BD" w:rsidP="00A00FF7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bookmarkStart w:id="6" w:name="_Toc402960004"/>
      <w:bookmarkStart w:id="7" w:name="_Toc403551006"/>
    </w:p>
    <w:p w14:paraId="1446140D" w14:textId="77777777" w:rsidR="0008534B" w:rsidRPr="00984611" w:rsidRDefault="0008534B" w:rsidP="00A00FF7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3FF71797" w14:textId="608C22B8" w:rsidR="00A00FF7" w:rsidRPr="00984611" w:rsidRDefault="00883C73" w:rsidP="00547467">
      <w:pPr>
        <w:keepNext/>
        <w:keepLines/>
        <w:numPr>
          <w:ilvl w:val="0"/>
          <w:numId w:val="14"/>
        </w:numPr>
        <w:spacing w:before="40"/>
        <w:outlineLvl w:val="3"/>
        <w:rPr>
          <w:rFonts w:ascii="Arial" w:eastAsia="Calibri" w:hAnsi="Arial" w:cs="Arial"/>
          <w:b/>
          <w:i/>
          <w:iCs/>
        </w:rPr>
      </w:pPr>
      <w:bookmarkStart w:id="8" w:name="_Hlk73995565"/>
      <w:r w:rsidRPr="00984611">
        <w:rPr>
          <w:rFonts w:ascii="Arial" w:eastAsia="Calibri" w:hAnsi="Arial" w:cs="Arial"/>
          <w:b/>
          <w:i/>
          <w:iCs/>
          <w:lang w:val="sr-Cyrl-RS"/>
        </w:rPr>
        <w:t>Табела: Преглед улога и одговорности локалних актера</w:t>
      </w:r>
    </w:p>
    <w:tbl>
      <w:tblPr>
        <w:tblW w:w="98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38"/>
        <w:gridCol w:w="6974"/>
      </w:tblGrid>
      <w:tr w:rsidR="00632F5A" w:rsidRPr="00984611" w14:paraId="0600E36C" w14:textId="77777777" w:rsidTr="008E67F7">
        <w:trPr>
          <w:trHeight w:val="477"/>
        </w:trPr>
        <w:tc>
          <w:tcPr>
            <w:tcW w:w="9812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bookmarkEnd w:id="8"/>
          <w:p w14:paraId="0550C0CB" w14:textId="7FBC551F" w:rsidR="00A00FF7" w:rsidRPr="00984611" w:rsidRDefault="0008534B" w:rsidP="00A00FF7">
            <w:pPr>
              <w:jc w:val="center"/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b/>
                <w:bCs/>
                <w:kern w:val="24"/>
                <w:szCs w:val="22"/>
                <w:lang w:val="sr-Cyrl-RS" w:eastAsia="en-GB"/>
              </w:rPr>
              <w:t>УЛОГЕ И ОДГОВОРНОСТИ ЛОКАЛНИХ АКТЕРА</w:t>
            </w:r>
          </w:p>
        </w:tc>
      </w:tr>
      <w:tr w:rsidR="00632F5A" w:rsidRPr="00984611" w14:paraId="0342AB26" w14:textId="77777777" w:rsidTr="008E67F7">
        <w:trPr>
          <w:trHeight w:val="362"/>
        </w:trPr>
        <w:tc>
          <w:tcPr>
            <w:tcW w:w="28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215822" w14:textId="5CCE6494" w:rsidR="00A00FF7" w:rsidRPr="00984611" w:rsidRDefault="00883C73" w:rsidP="00A00FF7">
            <w:pPr>
              <w:jc w:val="center"/>
              <w:rPr>
                <w:rFonts w:ascii="Arial" w:hAnsi="Arial" w:cs="Arial"/>
                <w:b/>
                <w:bCs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b/>
                <w:bCs/>
                <w:kern w:val="24"/>
                <w:szCs w:val="22"/>
                <w:lang w:val="sr-Cyrl-RS" w:eastAsia="en-GB"/>
              </w:rPr>
              <w:t>ОБЛАСТ</w:t>
            </w:r>
          </w:p>
        </w:tc>
        <w:tc>
          <w:tcPr>
            <w:tcW w:w="697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3F0F80" w14:textId="5DD0F1B7" w:rsidR="00A00FF7" w:rsidRPr="00984611" w:rsidRDefault="00883C73" w:rsidP="00A00FF7">
            <w:pPr>
              <w:jc w:val="center"/>
              <w:rPr>
                <w:rFonts w:ascii="Arial" w:hAnsi="Arial" w:cs="Arial"/>
                <w:b/>
                <w:bCs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b/>
                <w:bCs/>
                <w:kern w:val="24"/>
                <w:szCs w:val="22"/>
                <w:lang w:val="sr-Cyrl-RS" w:eastAsia="en-GB"/>
              </w:rPr>
              <w:t>НОСИОЦИ ДУЖНОСТИ</w:t>
            </w:r>
          </w:p>
        </w:tc>
      </w:tr>
      <w:tr w:rsidR="00632F5A" w:rsidRPr="00984611" w14:paraId="3A00FE8F" w14:textId="77777777" w:rsidTr="008E67F7">
        <w:trPr>
          <w:trHeight w:val="397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AC77D8" w14:textId="710C8303" w:rsidR="00A00FF7" w:rsidRPr="00984611" w:rsidRDefault="00883C73" w:rsidP="00A00FF7">
            <w:pPr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szCs w:val="22"/>
                <w:lang w:val="sr-Cyrl-RS" w:eastAsia="en-GB"/>
              </w:rPr>
              <w:t>Превенција</w:t>
            </w:r>
          </w:p>
        </w:tc>
        <w:tc>
          <w:tcPr>
            <w:tcW w:w="6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7E654D" w14:textId="595CFD2D" w:rsidR="00A00FF7" w:rsidRPr="00984611" w:rsidRDefault="00883C73" w:rsidP="00A00FF7">
            <w:pPr>
              <w:rPr>
                <w:rFonts w:ascii="Arial" w:hAnsi="Arial" w:cs="Arial"/>
                <w:szCs w:val="22"/>
                <w:lang w:val="en-GB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ЈУ Центар за социјални рад Градишка, Градска управа, ЈЗУ Дом </w:t>
            </w:r>
            <w:r w:rsidR="00C71989">
              <w:rPr>
                <w:rFonts w:ascii="Arial" w:hAnsi="Arial" w:cs="Arial"/>
                <w:kern w:val="24"/>
                <w:szCs w:val="22"/>
                <w:lang w:val="sr-Cyrl-RS" w:eastAsia="en-GB"/>
              </w:rPr>
              <w:t>з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дравља, Центар за ментално здравље, </w:t>
            </w:r>
            <w:r w:rsidR="00F05F90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Јавна </w:t>
            </w:r>
            <w:r w:rsidR="00614E4B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пред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школска установа, основне школе, Полицијска управа, НВО, медији</w:t>
            </w:r>
          </w:p>
        </w:tc>
      </w:tr>
      <w:tr w:rsidR="00632F5A" w:rsidRPr="00984611" w14:paraId="645C1770" w14:textId="77777777" w:rsidTr="008E67F7">
        <w:trPr>
          <w:trHeight w:val="405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3287A5" w14:textId="4EABC35A" w:rsidR="00A00FF7" w:rsidRPr="00984611" w:rsidRDefault="00614E4B" w:rsidP="00A00FF7">
            <w:pPr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szCs w:val="22"/>
                <w:lang w:val="sr-Cyrl-RS" w:eastAsia="en-GB"/>
              </w:rPr>
              <w:t>Рана детекција</w:t>
            </w:r>
          </w:p>
        </w:tc>
        <w:tc>
          <w:tcPr>
            <w:tcW w:w="6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8A9AA9" w14:textId="51A080B9" w:rsidR="00A00FF7" w:rsidRPr="00984611" w:rsidRDefault="00883C73" w:rsidP="00A00FF7">
            <w:pPr>
              <w:rPr>
                <w:rFonts w:ascii="Arial" w:hAnsi="Arial" w:cs="Arial"/>
                <w:szCs w:val="22"/>
                <w:lang w:val="en-GB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ЈУ Центар за социјални рад, ЈЗУ Дом </w:t>
            </w:r>
            <w:r w:rsidR="00C71989">
              <w:rPr>
                <w:rFonts w:ascii="Arial" w:hAnsi="Arial" w:cs="Arial"/>
                <w:kern w:val="24"/>
                <w:szCs w:val="22"/>
                <w:lang w:val="sr-Cyrl-RS" w:eastAsia="en-GB"/>
              </w:rPr>
              <w:t>з</w:t>
            </w:r>
            <w:r w:rsidR="009E05D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д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равља, Центар за ментално здравље, </w:t>
            </w:r>
            <w:r w:rsidR="00F05F90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Јавна предшколска установа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, основне школе, Полицијска управа, НВО</w:t>
            </w:r>
          </w:p>
        </w:tc>
      </w:tr>
      <w:tr w:rsidR="00632F5A" w:rsidRPr="00984611" w14:paraId="7BD422AE" w14:textId="77777777" w:rsidTr="008E67F7">
        <w:trPr>
          <w:trHeight w:val="398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FC1FEB" w14:textId="3EEA0149" w:rsidR="00A00FF7" w:rsidRPr="00984611" w:rsidRDefault="00614E4B" w:rsidP="00A00FF7">
            <w:pPr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Оцјена и пријављивање</w:t>
            </w:r>
          </w:p>
        </w:tc>
        <w:tc>
          <w:tcPr>
            <w:tcW w:w="6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615A5A" w14:textId="15771D17" w:rsidR="00A00FF7" w:rsidRPr="00984611" w:rsidRDefault="00883C73" w:rsidP="00A00FF7">
            <w:pPr>
              <w:rPr>
                <w:rFonts w:ascii="Arial" w:hAnsi="Arial" w:cs="Arial"/>
                <w:szCs w:val="22"/>
                <w:lang w:val="en-GB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ЈУ Центар за социјални рад, ЈЗУ Дом </w:t>
            </w:r>
            <w:r w:rsidR="00C71989">
              <w:rPr>
                <w:rFonts w:ascii="Arial" w:hAnsi="Arial" w:cs="Arial"/>
                <w:kern w:val="24"/>
                <w:szCs w:val="22"/>
                <w:lang w:val="sr-Cyrl-RS" w:eastAsia="en-GB"/>
              </w:rPr>
              <w:t>з</w:t>
            </w:r>
            <w:r w:rsidR="009E05D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д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равља, Центар за ментално здравље, </w:t>
            </w:r>
            <w:r w:rsidR="00C71989">
              <w:rPr>
                <w:rFonts w:ascii="Arial" w:hAnsi="Arial" w:cs="Arial"/>
                <w:kern w:val="24"/>
                <w:szCs w:val="22"/>
                <w:lang w:val="sr-Cyrl-RS" w:eastAsia="en-GB"/>
              </w:rPr>
              <w:t>Јавна п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р</w:t>
            </w:r>
            <w:r w:rsidR="00D72B9E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ед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школска установа, основне школе, Полицијска управа, НВО</w:t>
            </w:r>
          </w:p>
        </w:tc>
      </w:tr>
      <w:tr w:rsidR="00632F5A" w:rsidRPr="00984611" w14:paraId="5BF3A4E9" w14:textId="77777777" w:rsidTr="008E67F7">
        <w:trPr>
          <w:trHeight w:val="549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43744F" w14:textId="0978FBC0" w:rsidR="00A00FF7" w:rsidRPr="00984611" w:rsidRDefault="00614E4B" w:rsidP="00A00FF7">
            <w:pPr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Рана интервенција</w:t>
            </w:r>
          </w:p>
        </w:tc>
        <w:tc>
          <w:tcPr>
            <w:tcW w:w="6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D1C15A" w14:textId="15A3B3B4" w:rsidR="00A00FF7" w:rsidRPr="00984611" w:rsidRDefault="00883C73" w:rsidP="00A00FF7">
            <w:pPr>
              <w:rPr>
                <w:rFonts w:ascii="Arial" w:hAnsi="Arial" w:cs="Arial"/>
                <w:szCs w:val="22"/>
                <w:lang w:val="en-GB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ЈУ Центар за социјални рад</w:t>
            </w:r>
            <w:r w:rsidR="00B378BD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,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 ЈЗУ Дом </w:t>
            </w:r>
            <w:r w:rsidR="009E05D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з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дравља, Центар за ментално здравље, </w:t>
            </w:r>
            <w:r w:rsidR="00F05F90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Јавна </w:t>
            </w:r>
            <w:r w:rsidR="00614E4B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п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р</w:t>
            </w:r>
            <w:r w:rsidR="00614E4B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ед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школска установа, </w:t>
            </w:r>
            <w:r w:rsidR="00614E4B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о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сновне школе, Полицијска управа, НВО</w:t>
            </w:r>
          </w:p>
        </w:tc>
      </w:tr>
      <w:tr w:rsidR="00632F5A" w:rsidRPr="00984611" w14:paraId="541BCEAE" w14:textId="77777777" w:rsidTr="008E67F7">
        <w:trPr>
          <w:trHeight w:val="476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0A6B5E" w14:textId="4BB0A599" w:rsidR="00A00FF7" w:rsidRPr="00984611" w:rsidRDefault="00614E4B" w:rsidP="00A00FF7">
            <w:pPr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Упућивање/реферал</w:t>
            </w:r>
          </w:p>
        </w:tc>
        <w:tc>
          <w:tcPr>
            <w:tcW w:w="6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C5BE22" w14:textId="4431CAA5" w:rsidR="00A00FF7" w:rsidRPr="00984611" w:rsidRDefault="00614E4B" w:rsidP="00A00FF7">
            <w:pPr>
              <w:rPr>
                <w:rFonts w:ascii="Arial" w:hAnsi="Arial" w:cs="Arial"/>
                <w:szCs w:val="22"/>
                <w:lang w:val="en-GB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Градска управа, ЈУ Центар за социјални рад</w:t>
            </w:r>
            <w:r w:rsidR="00B378BD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,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 ЈЗУ Дом </w:t>
            </w:r>
            <w:r w:rsidR="009E05D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з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дравља, Центар за ментално здравље, </w:t>
            </w:r>
            <w:r w:rsidR="00F05F90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Јавна 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предшколска установа, основне школе, Полицијска управа, НВО</w:t>
            </w:r>
            <w:r w:rsidRPr="00984611">
              <w:rPr>
                <w:rFonts w:ascii="Arial" w:hAnsi="Arial" w:cs="Arial"/>
                <w:kern w:val="24"/>
                <w:szCs w:val="22"/>
                <w:lang w:val="sr-Latn-BA" w:eastAsia="en-GB"/>
              </w:rPr>
              <w:t xml:space="preserve"> </w:t>
            </w:r>
          </w:p>
        </w:tc>
      </w:tr>
      <w:tr w:rsidR="00632F5A" w:rsidRPr="00984611" w14:paraId="0DDCCC3A" w14:textId="77777777" w:rsidTr="008E67F7">
        <w:trPr>
          <w:trHeight w:val="399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D4C91E" w14:textId="37E4657C" w:rsidR="00A00FF7" w:rsidRPr="00984611" w:rsidRDefault="00614E4B" w:rsidP="00A00FF7">
            <w:pPr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szCs w:val="22"/>
                <w:lang w:val="sr-Cyrl-RS" w:eastAsia="en-GB"/>
              </w:rPr>
              <w:t>Одлука</w:t>
            </w:r>
          </w:p>
        </w:tc>
        <w:tc>
          <w:tcPr>
            <w:tcW w:w="6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3470EC" w14:textId="4537F601" w:rsidR="00A00FF7" w:rsidRPr="00984611" w:rsidRDefault="00614E4B" w:rsidP="00A00FF7">
            <w:pPr>
              <w:rPr>
                <w:rFonts w:ascii="Arial" w:hAnsi="Arial" w:cs="Arial"/>
                <w:szCs w:val="22"/>
                <w:lang w:val="en-GB" w:eastAsia="en-GB"/>
              </w:rPr>
            </w:pPr>
            <w:bookmarkStart w:id="9" w:name="_Hlk188184237"/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Градска управа, ЈУ Центар за социјални рад</w:t>
            </w:r>
            <w:r w:rsidR="00B378BD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,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 ЈЗУ Дом </w:t>
            </w:r>
            <w:r w:rsidR="009E05D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з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дравља, Центар за ментално здравље, </w:t>
            </w:r>
            <w:r w:rsidR="00F05F90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Јавна 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предшколска установа, основне школе, Полицијска управа, НВО</w:t>
            </w:r>
            <w:bookmarkEnd w:id="9"/>
          </w:p>
        </w:tc>
      </w:tr>
      <w:tr w:rsidR="00A00FF7" w:rsidRPr="00984611" w14:paraId="4235B7C2" w14:textId="77777777" w:rsidTr="008E67F7">
        <w:trPr>
          <w:trHeight w:val="408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939347" w14:textId="1B55A6B5" w:rsidR="00A00FF7" w:rsidRPr="00984611" w:rsidRDefault="00614E4B" w:rsidP="00A00FF7">
            <w:pPr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szCs w:val="22"/>
                <w:lang w:val="sr-Cyrl-RS" w:eastAsia="en-GB"/>
              </w:rPr>
              <w:t>Основна улога</w:t>
            </w:r>
          </w:p>
        </w:tc>
        <w:tc>
          <w:tcPr>
            <w:tcW w:w="6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860334" w14:textId="0EE56AF2" w:rsidR="00A00FF7" w:rsidRPr="00984611" w:rsidRDefault="00614E4B" w:rsidP="00A00FF7">
            <w:pPr>
              <w:rPr>
                <w:rFonts w:ascii="Arial" w:hAnsi="Arial" w:cs="Arial"/>
                <w:szCs w:val="22"/>
                <w:lang w:val="en-GB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ЈУ Центар за социјални рад</w:t>
            </w:r>
            <w:r w:rsidR="00B378BD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,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 ЈЗУ Дом </w:t>
            </w:r>
            <w:r w:rsidR="009E05D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з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дравља, Центар за ментално здравље, </w:t>
            </w:r>
            <w:r w:rsidR="00F05F90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Јавна 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предшколска установа, основне школе</w:t>
            </w:r>
          </w:p>
        </w:tc>
      </w:tr>
      <w:tr w:rsidR="00A00FF7" w:rsidRPr="00984611" w14:paraId="6C386381" w14:textId="77777777" w:rsidTr="008E67F7">
        <w:trPr>
          <w:trHeight w:val="401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D76D76" w14:textId="02A8B51C" w:rsidR="00A00FF7" w:rsidRPr="00984611" w:rsidRDefault="00614E4B" w:rsidP="00A00FF7">
            <w:pPr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szCs w:val="22"/>
                <w:lang w:val="sr-Cyrl-RS" w:eastAsia="en-GB"/>
              </w:rPr>
              <w:lastRenderedPageBreak/>
              <w:t>Специјалне услуге</w:t>
            </w:r>
          </w:p>
        </w:tc>
        <w:tc>
          <w:tcPr>
            <w:tcW w:w="6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8F157E" w14:textId="12446C95" w:rsidR="00A00FF7" w:rsidRPr="00984611" w:rsidRDefault="00614E4B" w:rsidP="00A00FF7">
            <w:pPr>
              <w:rPr>
                <w:rFonts w:ascii="Arial" w:hAnsi="Arial" w:cs="Arial"/>
                <w:szCs w:val="22"/>
                <w:lang w:val="en-GB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ЈУ Центар за социјални рад</w:t>
            </w:r>
            <w:r w:rsidR="00B378BD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,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 ЈЗУ Дом </w:t>
            </w:r>
            <w:r w:rsidR="009E05D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з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дравља, Центар за ментално здравље, </w:t>
            </w:r>
            <w:r w:rsidR="00F05F90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Јавна 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предшколска установа, основне школе, НВО</w:t>
            </w:r>
          </w:p>
        </w:tc>
      </w:tr>
      <w:tr w:rsidR="00A00FF7" w:rsidRPr="00984611" w14:paraId="5C7B4510" w14:textId="77777777" w:rsidTr="008E67F7">
        <w:trPr>
          <w:trHeight w:val="395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4E38CF" w14:textId="6D9C09E3" w:rsidR="00A00FF7" w:rsidRPr="00984611" w:rsidRDefault="00614E4B" w:rsidP="00A00FF7">
            <w:pPr>
              <w:rPr>
                <w:rFonts w:ascii="Arial" w:hAnsi="Arial" w:cs="Arial"/>
                <w:szCs w:val="22"/>
                <w:lang w:val="sr-Cyrl-RS"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Механизам праћења и притужби</w:t>
            </w:r>
          </w:p>
        </w:tc>
        <w:tc>
          <w:tcPr>
            <w:tcW w:w="6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CC27E2" w14:textId="11C76523" w:rsidR="009E05D1" w:rsidRPr="00C63A7E" w:rsidRDefault="00614E4B" w:rsidP="00A00FF7">
            <w:pPr>
              <w:rPr>
                <w:rFonts w:ascii="Arial" w:hAnsi="Arial" w:cs="Arial"/>
                <w:kern w:val="24"/>
                <w:szCs w:val="22"/>
                <w:lang w:eastAsia="en-GB"/>
              </w:rPr>
            </w:pP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Градска управа, ЈУ Центар за социјални рад</w:t>
            </w:r>
            <w:r w:rsidR="00C71989">
              <w:rPr>
                <w:rFonts w:ascii="Arial" w:hAnsi="Arial" w:cs="Arial"/>
                <w:kern w:val="24"/>
                <w:szCs w:val="22"/>
                <w:lang w:val="sr-Cyrl-RS" w:eastAsia="en-GB"/>
              </w:rPr>
              <w:t>,</w:t>
            </w:r>
            <w:r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 ЈЗУ Дом </w:t>
            </w:r>
          </w:p>
          <w:p w14:paraId="35E63B3C" w14:textId="297FB660" w:rsidR="00A00FF7" w:rsidRPr="00984611" w:rsidRDefault="00C63A7E" w:rsidP="00A00FF7">
            <w:pPr>
              <w:rPr>
                <w:rFonts w:ascii="Arial" w:hAnsi="Arial" w:cs="Arial"/>
                <w:szCs w:val="22"/>
                <w:lang w:val="en-GB" w:eastAsia="en-GB"/>
              </w:rPr>
            </w:pPr>
            <w:r>
              <w:rPr>
                <w:rFonts w:ascii="Arial" w:hAnsi="Arial" w:cs="Arial"/>
                <w:kern w:val="24"/>
                <w:szCs w:val="22"/>
                <w:lang w:val="sr-Cyrl-RS" w:eastAsia="en-GB"/>
              </w:rPr>
              <w:t>з</w:t>
            </w:r>
            <w:r w:rsidR="00614E4B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дравља, Центар за ментално здравље, </w:t>
            </w:r>
            <w:r w:rsidR="00F05F90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 xml:space="preserve">Јавна </w:t>
            </w:r>
            <w:r w:rsidR="00614E4B" w:rsidRPr="00984611">
              <w:rPr>
                <w:rFonts w:ascii="Arial" w:hAnsi="Arial" w:cs="Arial"/>
                <w:kern w:val="24"/>
                <w:szCs w:val="22"/>
                <w:lang w:val="sr-Cyrl-RS" w:eastAsia="en-GB"/>
              </w:rPr>
              <w:t>предшколска установа, основне школе, Полицијска управа, НВО</w:t>
            </w:r>
          </w:p>
        </w:tc>
      </w:tr>
      <w:bookmarkEnd w:id="6"/>
      <w:bookmarkEnd w:id="7"/>
    </w:tbl>
    <w:p w14:paraId="3CA25432" w14:textId="77777777" w:rsidR="00560CF2" w:rsidRPr="00984611" w:rsidRDefault="00560CF2" w:rsidP="00A00FF7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FF0000"/>
          <w:szCs w:val="22"/>
          <w:lang w:eastAsia="hr-HR"/>
        </w:rPr>
      </w:pPr>
    </w:p>
    <w:p w14:paraId="53191A84" w14:textId="77777777" w:rsidR="003D1740" w:rsidRPr="00984611" w:rsidRDefault="003D1740" w:rsidP="00A00FF7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FF0000"/>
          <w:szCs w:val="22"/>
          <w:lang w:eastAsia="hr-HR"/>
        </w:rPr>
      </w:pPr>
    </w:p>
    <w:p w14:paraId="70A92E90" w14:textId="38ADF732" w:rsidR="003D1740" w:rsidRPr="00984611" w:rsidRDefault="003D1740" w:rsidP="000E036D">
      <w:pPr>
        <w:rPr>
          <w:rFonts w:ascii="Arial" w:eastAsia="MS Mincho" w:hAnsi="Arial" w:cs="Arial"/>
          <w:bCs/>
          <w:snapToGrid w:val="0"/>
          <w:color w:val="FF0000"/>
          <w:szCs w:val="22"/>
          <w:lang w:val="sr-Cyrl-RS" w:eastAsia="hr-HR"/>
        </w:rPr>
      </w:pPr>
    </w:p>
    <w:p w14:paraId="2815733B" w14:textId="6CF768E0" w:rsidR="000E036D" w:rsidRPr="00547467" w:rsidRDefault="00EA15D4" w:rsidP="00547467">
      <w:pPr>
        <w:jc w:val="both"/>
        <w:rPr>
          <w:rFonts w:ascii="Arial" w:eastAsia="MS Mincho" w:hAnsi="Arial"/>
          <w:b/>
          <w:bCs/>
          <w:lang w:val="sr-Cyrl-RS"/>
        </w:rPr>
      </w:pPr>
      <w:r>
        <w:rPr>
          <w:rFonts w:ascii="Arial" w:eastAsia="MS Mincho" w:hAnsi="Arial"/>
          <w:b/>
          <w:bCs/>
          <w:lang w:val="sr-Cyrl-RS"/>
        </w:rPr>
        <w:t xml:space="preserve">        </w:t>
      </w:r>
      <w:r w:rsidR="00547467">
        <w:rPr>
          <w:rFonts w:ascii="Arial" w:eastAsia="MS Mincho" w:hAnsi="Arial"/>
          <w:b/>
          <w:bCs/>
          <w:lang w:val="sr-Cyrl-RS"/>
        </w:rPr>
        <w:t>5.</w:t>
      </w:r>
      <w:r>
        <w:rPr>
          <w:rFonts w:ascii="Arial" w:eastAsia="MS Mincho" w:hAnsi="Arial"/>
          <w:b/>
          <w:bCs/>
          <w:lang w:val="sr-Cyrl-RS"/>
        </w:rPr>
        <w:t xml:space="preserve">   </w:t>
      </w:r>
      <w:r w:rsidR="000E036D" w:rsidRPr="00547467">
        <w:rPr>
          <w:rFonts w:ascii="Arial" w:eastAsia="MS Mincho" w:hAnsi="Arial"/>
          <w:b/>
          <w:bCs/>
          <w:lang w:val="sr-Cyrl-RS"/>
        </w:rPr>
        <w:t>А</w:t>
      </w:r>
      <w:r w:rsidR="00BC6A45" w:rsidRPr="00547467">
        <w:rPr>
          <w:rFonts w:ascii="Arial" w:eastAsia="MS Mincho" w:hAnsi="Arial"/>
          <w:b/>
          <w:bCs/>
          <w:lang w:val="sr-Cyrl-RS"/>
        </w:rPr>
        <w:t>НАЛИЗА</w:t>
      </w:r>
      <w:r w:rsidR="000E036D" w:rsidRPr="00547467">
        <w:rPr>
          <w:rFonts w:ascii="Arial" w:eastAsia="MS Mincho" w:hAnsi="Arial"/>
          <w:b/>
          <w:bCs/>
          <w:lang w:val="sr-Cyrl-RS"/>
        </w:rPr>
        <w:t xml:space="preserve"> </w:t>
      </w:r>
      <w:r w:rsidR="00BC6A45" w:rsidRPr="00547467">
        <w:rPr>
          <w:rFonts w:ascii="Arial" w:eastAsia="MS Mincho" w:hAnsi="Arial"/>
          <w:b/>
          <w:bCs/>
          <w:lang w:val="sr-Cyrl-RS"/>
        </w:rPr>
        <w:t>НЕДОСТАТАКА</w:t>
      </w:r>
      <w:r w:rsidR="000E036D" w:rsidRPr="00547467">
        <w:rPr>
          <w:rFonts w:ascii="Arial" w:eastAsia="MS Mincho" w:hAnsi="Arial"/>
          <w:b/>
          <w:bCs/>
          <w:lang w:val="sr-Cyrl-RS"/>
        </w:rPr>
        <w:t xml:space="preserve"> </w:t>
      </w:r>
      <w:r w:rsidR="00BC6A45" w:rsidRPr="00547467">
        <w:rPr>
          <w:rFonts w:ascii="Arial" w:eastAsia="MS Mincho" w:hAnsi="Arial"/>
          <w:b/>
          <w:bCs/>
          <w:lang w:val="sr-Cyrl-RS"/>
        </w:rPr>
        <w:t>КАПАЦИТЕТА</w:t>
      </w:r>
    </w:p>
    <w:p w14:paraId="21014009" w14:textId="77777777" w:rsidR="00D043A4" w:rsidRPr="00984611" w:rsidRDefault="00D043A4" w:rsidP="00D043A4">
      <w:pPr>
        <w:pStyle w:val="ListParagraph"/>
        <w:ind w:left="765"/>
        <w:jc w:val="both"/>
        <w:rPr>
          <w:rFonts w:ascii="Arial" w:eastAsia="MS Mincho" w:hAnsi="Arial"/>
          <w:b/>
          <w:bCs/>
          <w:lang w:val="sr-Latn-BA"/>
        </w:rPr>
      </w:pPr>
    </w:p>
    <w:p w14:paraId="6BF5D025" w14:textId="013D1EE8" w:rsidR="000E036D" w:rsidRPr="00984611" w:rsidRDefault="000E036D" w:rsidP="00446FD0">
      <w:pPr>
        <w:jc w:val="both"/>
        <w:rPr>
          <w:rFonts w:ascii="Arial" w:eastAsia="MS Mincho" w:hAnsi="Arial" w:cs="Arial"/>
          <w:lang w:val="sr-Cyrl-RS"/>
        </w:rPr>
      </w:pPr>
      <w:r w:rsidRPr="00984611">
        <w:rPr>
          <w:rFonts w:ascii="Arial" w:eastAsia="MS Mincho" w:hAnsi="Arial" w:cs="Arial"/>
          <w:lang w:val="sr-Cyrl-RS"/>
        </w:rPr>
        <w:t>Носиоци дужности могу имати недостатак капацитета неопходних за испуњавање својих оваеза/дужности.</w:t>
      </w:r>
    </w:p>
    <w:p w14:paraId="7F1850F5" w14:textId="77777777" w:rsidR="000E036D" w:rsidRPr="00984611" w:rsidRDefault="000E036D" w:rsidP="00446FD0">
      <w:pPr>
        <w:jc w:val="both"/>
        <w:rPr>
          <w:rFonts w:ascii="Arial" w:eastAsia="MS Mincho" w:hAnsi="Arial" w:cs="Arial"/>
          <w:lang w:val="sr-Cyrl-RS"/>
        </w:rPr>
      </w:pPr>
    </w:p>
    <w:p w14:paraId="5DCDC530" w14:textId="07F41300" w:rsidR="002958EF" w:rsidRPr="00984611" w:rsidRDefault="000E036D" w:rsidP="00446FD0">
      <w:pPr>
        <w:jc w:val="both"/>
        <w:rPr>
          <w:rFonts w:ascii="Arial" w:eastAsia="MS Mincho" w:hAnsi="Arial" w:cs="Arial"/>
          <w:lang w:val="sr-Cyrl-RS"/>
        </w:rPr>
      </w:pPr>
      <w:r w:rsidRPr="00984611">
        <w:rPr>
          <w:rFonts w:ascii="Arial" w:eastAsia="MS Mincho" w:hAnsi="Arial" w:cs="Arial"/>
          <w:lang w:val="sr-Cyrl-RS"/>
        </w:rPr>
        <w:t>У оквиру ових корака, кориштењем матрице „анализа недостатка капацитета“ анализирана је надлежност супростављена с три аспекта дјеловања: мотивацијом, овлаштењем</w:t>
      </w:r>
      <w:r w:rsidR="00446FD0" w:rsidRPr="00984611">
        <w:rPr>
          <w:rFonts w:ascii="Arial" w:eastAsia="MS Mincho" w:hAnsi="Arial" w:cs="Arial"/>
          <w:lang w:val="sr-Cyrl-RS"/>
        </w:rPr>
        <w:t xml:space="preserve"> и</w:t>
      </w:r>
      <w:r w:rsidRPr="00984611">
        <w:rPr>
          <w:rFonts w:ascii="Arial" w:eastAsia="MS Mincho" w:hAnsi="Arial" w:cs="Arial"/>
          <w:lang w:val="sr-Cyrl-RS"/>
        </w:rPr>
        <w:t xml:space="preserve"> средствима.</w:t>
      </w:r>
    </w:p>
    <w:p w14:paraId="70AB8452" w14:textId="7F003A51" w:rsidR="002958EF" w:rsidRPr="00984611" w:rsidRDefault="002958EF" w:rsidP="000E036D">
      <w:pPr>
        <w:rPr>
          <w:rFonts w:ascii="Arial" w:eastAsia="MS Mincho" w:hAnsi="Arial" w:cs="Arial"/>
          <w:lang w:val="sr-Cyrl-RS"/>
        </w:rPr>
      </w:pPr>
    </w:p>
    <w:p w14:paraId="46CA316F" w14:textId="77777777" w:rsidR="002958EF" w:rsidRPr="00984611" w:rsidRDefault="002958EF" w:rsidP="000E036D">
      <w:pPr>
        <w:rPr>
          <w:rFonts w:ascii="Arial" w:eastAsia="MS Mincho" w:hAnsi="Arial" w:cs="Arial"/>
          <w:lang w:val="sr-Cyrl-RS"/>
        </w:rPr>
      </w:pPr>
    </w:p>
    <w:p w14:paraId="3485CE12" w14:textId="265520F4" w:rsidR="000E036D" w:rsidRPr="00984611" w:rsidRDefault="000E036D" w:rsidP="000E036D">
      <w:pPr>
        <w:rPr>
          <w:rFonts w:ascii="Arial" w:eastAsia="MS Mincho" w:hAnsi="Arial" w:cs="Arial"/>
          <w:b/>
          <w:bCs/>
          <w:i/>
          <w:iCs/>
          <w:lang w:val="sr-Cyrl-RS"/>
        </w:rPr>
      </w:pPr>
      <w:r w:rsidRPr="00984611">
        <w:rPr>
          <w:rFonts w:ascii="Arial" w:eastAsia="MS Mincho" w:hAnsi="Arial" w:cs="Arial"/>
          <w:b/>
          <w:bCs/>
          <w:i/>
          <w:iCs/>
          <w:lang w:val="sr-Cyrl-RS"/>
        </w:rPr>
        <w:t>5.Табела: Анализа недостатака капацитета: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7190"/>
      </w:tblGrid>
      <w:tr w:rsidR="000E036D" w:rsidRPr="00984611" w14:paraId="2C4C33EF" w14:textId="77777777" w:rsidTr="00685497">
        <w:tc>
          <w:tcPr>
            <w:tcW w:w="846" w:type="dxa"/>
            <w:shd w:val="clear" w:color="auto" w:fill="D9D9D9" w:themeFill="background1" w:themeFillShade="D9"/>
          </w:tcPr>
          <w:p w14:paraId="38ADE898" w14:textId="12E8B9CD" w:rsidR="000E036D" w:rsidRPr="00984611" w:rsidRDefault="005656DB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Р.бр.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2C0E6D0" w14:textId="0C0DA28C" w:rsidR="000E036D" w:rsidRPr="00984611" w:rsidRDefault="005656DB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Носиоци дужности</w:t>
            </w:r>
          </w:p>
        </w:tc>
        <w:tc>
          <w:tcPr>
            <w:tcW w:w="7190" w:type="dxa"/>
            <w:shd w:val="clear" w:color="auto" w:fill="D9D9D9" w:themeFill="background1" w:themeFillShade="D9"/>
          </w:tcPr>
          <w:p w14:paraId="3D637A00" w14:textId="36416A90" w:rsidR="000E036D" w:rsidRPr="00984611" w:rsidRDefault="005656DB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Дефинисани недостаци капацитета носилаца дужности</w:t>
            </w:r>
          </w:p>
        </w:tc>
      </w:tr>
      <w:tr w:rsidR="000E036D" w:rsidRPr="00984611" w14:paraId="3EE6BB54" w14:textId="77777777" w:rsidTr="0069771C">
        <w:tc>
          <w:tcPr>
            <w:tcW w:w="846" w:type="dxa"/>
          </w:tcPr>
          <w:p w14:paraId="027131D1" w14:textId="76F35D9C" w:rsidR="000E036D" w:rsidRPr="00984611" w:rsidRDefault="005656DB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1</w:t>
            </w:r>
          </w:p>
        </w:tc>
        <w:tc>
          <w:tcPr>
            <w:tcW w:w="1701" w:type="dxa"/>
          </w:tcPr>
          <w:p w14:paraId="4B90D82C" w14:textId="255BAAD2" w:rsidR="000E036D" w:rsidRPr="00984611" w:rsidRDefault="005656DB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 xml:space="preserve">Градска управа </w:t>
            </w:r>
          </w:p>
        </w:tc>
        <w:tc>
          <w:tcPr>
            <w:tcW w:w="7190" w:type="dxa"/>
          </w:tcPr>
          <w:p w14:paraId="0EC1E123" w14:textId="2E03926E" w:rsidR="000E036D" w:rsidRPr="00984611" w:rsidRDefault="0006352E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snapToGrid w:val="0"/>
                <w:sz w:val="20"/>
                <w:lang w:val="bs-Latn-BA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bs-Latn-BA" w:eastAsia="hr-HR"/>
              </w:rPr>
              <w:t>Недостатак Градске управе Градишка по питању социјалне заштите и инклузије огледа се у ограниченим надлежностима и</w:t>
            </w:r>
            <w:r w:rsidR="00C03DB3"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BA" w:eastAsia="hr-HR"/>
              </w:rPr>
              <w:t xml:space="preserve"> нејасно дефинисаним</w:t>
            </w: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bs-Latn-BA" w:eastAsia="hr-HR"/>
              </w:rPr>
              <w:t xml:space="preserve"> локалним механизмима координације.</w:t>
            </w:r>
          </w:p>
        </w:tc>
      </w:tr>
      <w:tr w:rsidR="000E036D" w:rsidRPr="00984611" w14:paraId="138E56A2" w14:textId="77777777" w:rsidTr="0069771C">
        <w:tc>
          <w:tcPr>
            <w:tcW w:w="846" w:type="dxa"/>
          </w:tcPr>
          <w:p w14:paraId="34AD6786" w14:textId="715B18F0" w:rsidR="000E036D" w:rsidRPr="00984611" w:rsidRDefault="005656DB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2</w:t>
            </w:r>
          </w:p>
        </w:tc>
        <w:tc>
          <w:tcPr>
            <w:tcW w:w="1701" w:type="dxa"/>
          </w:tcPr>
          <w:p w14:paraId="7B6949A1" w14:textId="6171C04D" w:rsidR="000E036D" w:rsidRPr="00984611" w:rsidRDefault="0069771C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 xml:space="preserve">ЈУ Центар за социјални рад </w:t>
            </w:r>
          </w:p>
        </w:tc>
        <w:tc>
          <w:tcPr>
            <w:tcW w:w="7190" w:type="dxa"/>
          </w:tcPr>
          <w:p w14:paraId="113AB069" w14:textId="414AF0D1" w:rsidR="000E036D" w:rsidRPr="00984611" w:rsidRDefault="00642645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bs-Latn-BA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bs-Latn-BA" w:eastAsia="hr-HR"/>
              </w:rPr>
              <w:t>Ограничавајући фактори у области социјалне заштите и инклузије огледају се у потреби за континуираном едукацијом кадра, јачањем стручних ресурса у складу са растућим потребама корисника, као и унапређењем капацитета рад</w:t>
            </w:r>
            <w:r w:rsidR="00D043A4"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BA" w:eastAsia="hr-HR"/>
              </w:rPr>
              <w:t>а</w:t>
            </w: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bs-Latn-BA" w:eastAsia="hr-HR"/>
              </w:rPr>
              <w:t xml:space="preserve"> и проширивања услуга.</w:t>
            </w:r>
          </w:p>
        </w:tc>
      </w:tr>
      <w:tr w:rsidR="000E036D" w:rsidRPr="00984611" w14:paraId="70046439" w14:textId="77777777" w:rsidTr="0069771C">
        <w:tc>
          <w:tcPr>
            <w:tcW w:w="846" w:type="dxa"/>
          </w:tcPr>
          <w:p w14:paraId="569E37F4" w14:textId="4ED8A559" w:rsidR="000E036D" w:rsidRPr="00984611" w:rsidRDefault="005656DB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3</w:t>
            </w:r>
          </w:p>
        </w:tc>
        <w:tc>
          <w:tcPr>
            <w:tcW w:w="1701" w:type="dxa"/>
          </w:tcPr>
          <w:p w14:paraId="0ED560D6" w14:textId="7F28B6A9" w:rsidR="000E036D" w:rsidRPr="00984611" w:rsidRDefault="007B5BF6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Образовне установе</w:t>
            </w:r>
          </w:p>
        </w:tc>
        <w:tc>
          <w:tcPr>
            <w:tcW w:w="7190" w:type="dxa"/>
          </w:tcPr>
          <w:p w14:paraId="2AF0B960" w14:textId="23B4847D" w:rsidR="00DC0A25" w:rsidRPr="00984611" w:rsidRDefault="00066B93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bs-Latn-BA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bs-Latn-BA" w:eastAsia="hr-HR"/>
              </w:rPr>
              <w:t>Недовољна обученост кадра у образовним установама за рад са дјецом са сметњама у развоју, као и недостајући број персоналних асистената у васпитно-образовном систему, представљају значајну препреку квалитетној инклузији. Присутан је и недостатак системске едукације запослених у области препознавања и подршке дјеци из осјетљивих група, ниска друштвена свијест о значају инклузивног приступ</w:t>
            </w:r>
            <w:r w:rsidR="00D043A4"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BA" w:eastAsia="hr-HR"/>
              </w:rPr>
              <w:t>а</w:t>
            </w: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bs-Latn-BA" w:eastAsia="hr-HR"/>
              </w:rPr>
              <w:t>.</w:t>
            </w:r>
          </w:p>
        </w:tc>
      </w:tr>
      <w:tr w:rsidR="000E036D" w:rsidRPr="00984611" w14:paraId="4B8E0B68" w14:textId="77777777" w:rsidTr="0069771C">
        <w:tc>
          <w:tcPr>
            <w:tcW w:w="846" w:type="dxa"/>
          </w:tcPr>
          <w:p w14:paraId="7385E26E" w14:textId="684C3267" w:rsidR="000E036D" w:rsidRPr="00984611" w:rsidRDefault="005656DB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4</w:t>
            </w:r>
          </w:p>
        </w:tc>
        <w:tc>
          <w:tcPr>
            <w:tcW w:w="1701" w:type="dxa"/>
          </w:tcPr>
          <w:p w14:paraId="724C7C63" w14:textId="69161F99" w:rsidR="000E036D" w:rsidRPr="00984611" w:rsidRDefault="00DF1938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Здравствени сектор</w:t>
            </w:r>
          </w:p>
        </w:tc>
        <w:tc>
          <w:tcPr>
            <w:tcW w:w="7190" w:type="dxa"/>
          </w:tcPr>
          <w:p w14:paraId="7B4CC77D" w14:textId="7DEE6C19" w:rsidR="000E036D" w:rsidRPr="00984611" w:rsidRDefault="001F78CF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bs-Cyrl-BA" w:eastAsia="hr-HR"/>
              </w:rPr>
            </w:pP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Недостатак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здравственог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сектора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по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питању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социјалне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заштите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и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инклузије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огледа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у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недовољној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повезаности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и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координацији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другим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релевантним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секторима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bs-Cyrl-BA" w:eastAsia="hr-HR"/>
              </w:rPr>
              <w:t xml:space="preserve"> у области раног препознавања дјеце са потешкоћама</w:t>
            </w:r>
            <w:r w:rsidR="00446FD0" w:rsidRPr="00984611">
              <w:rPr>
                <w:rFonts w:ascii="Arial" w:eastAsia="MS Mincho" w:hAnsi="Arial" w:cs="Arial"/>
                <w:bCs/>
                <w:snapToGrid w:val="0"/>
                <w:szCs w:val="22"/>
                <w:lang w:val="bs-Cyrl-BA" w:eastAsia="hr-HR"/>
              </w:rPr>
              <w:t>.</w:t>
            </w:r>
          </w:p>
        </w:tc>
      </w:tr>
      <w:tr w:rsidR="000E036D" w:rsidRPr="00984611" w14:paraId="799307B0" w14:textId="77777777" w:rsidTr="0069771C">
        <w:tc>
          <w:tcPr>
            <w:tcW w:w="846" w:type="dxa"/>
          </w:tcPr>
          <w:p w14:paraId="23587E82" w14:textId="4E3688E9" w:rsidR="000E036D" w:rsidRPr="00984611" w:rsidRDefault="005656DB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5</w:t>
            </w:r>
          </w:p>
        </w:tc>
        <w:tc>
          <w:tcPr>
            <w:tcW w:w="1701" w:type="dxa"/>
          </w:tcPr>
          <w:p w14:paraId="14FA0005" w14:textId="5528A5A5" w:rsidR="000E036D" w:rsidRPr="00984611" w:rsidRDefault="00DC0A25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</w:pP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sr-Cyrl-RS" w:eastAsia="hr-HR"/>
              </w:rPr>
              <w:t>Цивилно друштво</w:t>
            </w:r>
          </w:p>
        </w:tc>
        <w:tc>
          <w:tcPr>
            <w:tcW w:w="7190" w:type="dxa"/>
          </w:tcPr>
          <w:p w14:paraId="55DF7B89" w14:textId="0F1D7F66" w:rsidR="00DC0A25" w:rsidRPr="00984611" w:rsidRDefault="001F78CF" w:rsidP="00B91853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Cs/>
                <w:snapToGrid w:val="0"/>
                <w:szCs w:val="22"/>
                <w:lang w:val="bs-Cyrl-BA" w:eastAsia="hr-HR"/>
              </w:rPr>
            </w:pP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Недостатак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цивилног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сектора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по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питању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социјалне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заштите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и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инклузије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огледа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у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недовољној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умрежености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,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ограниченим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ресурсима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и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нестабилном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финансирању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обезбјеђеном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кроз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донаторска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средства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,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што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утиче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на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континуитет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и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обим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услуга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које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пружа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.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Поред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тога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,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сарадња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институцијама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често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није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институционализована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,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већ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заснива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на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појединачним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иницијативама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bs-Cyrl-BA" w:eastAsia="hr-HR"/>
              </w:rPr>
              <w:t xml:space="preserve">,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што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отежава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системско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и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ефикасно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укључивање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цивилног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сектора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у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процесе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планирања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,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доношења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одлука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и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спровођења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мјера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eastAsia="hr-HR"/>
              </w:rPr>
              <w:t>подршке</w:t>
            </w:r>
            <w:proofErr w:type="spellEnd"/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bs-Cyrl-BA" w:eastAsia="hr-HR"/>
              </w:rPr>
              <w:t>.</w:t>
            </w:r>
          </w:p>
        </w:tc>
      </w:tr>
    </w:tbl>
    <w:p w14:paraId="518DF1AF" w14:textId="77777777" w:rsidR="00560CF2" w:rsidRPr="00984611" w:rsidRDefault="00560CF2" w:rsidP="00A00FF7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FF0000"/>
          <w:szCs w:val="22"/>
          <w:lang w:eastAsia="hr-HR"/>
        </w:rPr>
      </w:pPr>
    </w:p>
    <w:p w14:paraId="334AD2C2" w14:textId="017FD87B" w:rsidR="00A217EF" w:rsidRPr="00EA15D4" w:rsidRDefault="00EA15D4" w:rsidP="00EA15D4">
      <w:pPr>
        <w:pStyle w:val="ListParagraph"/>
        <w:numPr>
          <w:ilvl w:val="0"/>
          <w:numId w:val="14"/>
        </w:numPr>
        <w:tabs>
          <w:tab w:val="left" w:pos="5103"/>
        </w:tabs>
        <w:spacing w:after="120"/>
        <w:jc w:val="both"/>
        <w:rPr>
          <w:rFonts w:ascii="Arial" w:eastAsia="MS Mincho" w:hAnsi="Arial"/>
          <w:b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0" w:name="_Hlk189936415"/>
      <w:r>
        <w:rPr>
          <w:rFonts w:ascii="Arial" w:eastAsia="MS Mincho" w:hAnsi="Arial"/>
          <w:b/>
          <w:i/>
          <w:iCs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 </w:t>
      </w:r>
      <w:r w:rsidRPr="00EA15D4">
        <w:rPr>
          <w:rFonts w:ascii="Arial" w:eastAsia="MS Mincho" w:hAnsi="Arial"/>
          <w:b/>
          <w:i/>
          <w:iCs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378BD" w:rsidRPr="00EA15D4">
        <w:rPr>
          <w:rFonts w:ascii="Arial" w:eastAsia="MS Mincho" w:hAnsi="Arial"/>
          <w:b/>
          <w:i/>
          <w:iCs/>
          <w:snapToGrid w:val="0"/>
          <w:color w:val="000000" w:themeColor="text1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„SWOT“</w:t>
      </w:r>
      <w:r w:rsidR="00A217EF" w:rsidRPr="00EA15D4">
        <w:rPr>
          <w:rFonts w:ascii="Arial" w:eastAsia="MS Mincho" w:hAnsi="Arial"/>
          <w:b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End w:id="10"/>
      <w:r w:rsidR="00A217EF" w:rsidRPr="00EA15D4">
        <w:rPr>
          <w:rFonts w:ascii="Arial" w:eastAsia="MS Mincho" w:hAnsi="Arial"/>
          <w:b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АНАЛИЗА</w:t>
      </w:r>
    </w:p>
    <w:p w14:paraId="58843711" w14:textId="77777777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34168CE" w14:textId="63FD7282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У оквиру овог корака анализе стања, СЗИ Комисија заједно са СЗИ Оперативним тимом урадила је </w:t>
      </w:r>
      <w:r w:rsidR="00701E7E"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„SWOT“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анализу која је послужила да се анализирају капацитети и ресурси кој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су на располагању у локалној заједници, али и капацитети и ресурси које је потребно унаприједити како би сви релевантни сектори били у могућности да одговоре на дефинисани проблем.</w:t>
      </w:r>
    </w:p>
    <w:p w14:paraId="5F5E9AAC" w14:textId="0399900B" w:rsidR="00A217EF" w:rsidRPr="00984611" w:rsidRDefault="00701E7E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„SWOT“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 пријеводу значи:</w:t>
      </w:r>
    </w:p>
    <w:p w14:paraId="4B60B1A5" w14:textId="13D69715" w:rsidR="00A217EF" w:rsidRPr="00984611" w:rsidRDefault="00701E7E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szCs w:val="22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Srenghts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што означава снаге које СЗИ Комисија и СЗИ Оперативни тим имају како би могли да проведу активности усмјерене на рјешавање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дефинисаног 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проблема – оно што се може урадити.</w:t>
      </w:r>
    </w:p>
    <w:p w14:paraId="578BD5C4" w14:textId="6AD40908" w:rsidR="00A217EF" w:rsidRPr="00984611" w:rsidRDefault="00701E7E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szCs w:val="22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Weaknesses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што означава слабости са којима се СЗИ Комисија и СЗИ Оперативни тим суочавају, а које предст</w:t>
      </w:r>
      <w:r w:rsidR="001A3A06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ав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љају недостатке капацитета и ресурса неопходних за реализацију активности и рјешавање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дефинисаног 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проблема.</w:t>
      </w:r>
    </w:p>
    <w:p w14:paraId="2A949D57" w14:textId="0EAE04C2" w:rsidR="00A217EF" w:rsidRPr="00984611" w:rsidRDefault="00701E7E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szCs w:val="22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Opportunities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што означава потенцијалне могућности које постоје да се дефини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сане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слабости и недостаци добију од неког другог у локалној заједници – првиредни сектор, религијске заједнице, хуманитарне организације, донатори и сл. </w:t>
      </w:r>
    </w:p>
    <w:p w14:paraId="2264E3FB" w14:textId="52F9995B" w:rsidR="00A217EF" w:rsidRPr="00984611" w:rsidRDefault="00701E7E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szCs w:val="22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Theats</w:t>
      </w:r>
      <w:r w:rsidR="00A217EF"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– означава оно што се не може очекивати да ће се добити од других, односно могуће пријетње реализацији активности и цијелог акционог плана. </w:t>
      </w:r>
    </w:p>
    <w:p w14:paraId="138AD1B4" w14:textId="0B13F5E1" w:rsidR="00A217EF" w:rsidRPr="00984611" w:rsidRDefault="00701E7E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„SWOT“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анализа садржи преглед капацитета и ресурса које СЗИ Комисија и СЗИ Оперативни тим имају на располагању, односно оних који им недостају, на начин да их анализирају и утврде међусобне повезаности како би се олакшао процес одређивања приоритета и циљева. </w:t>
      </w:r>
    </w:p>
    <w:p w14:paraId="4F9B9EBC" w14:textId="45D22E60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То значи да се </w:t>
      </w:r>
      <w:r w:rsidR="00701E7E"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„SWOT“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анализа проводи кроз два процеса:</w:t>
      </w:r>
    </w:p>
    <w:p w14:paraId="202582EB" w14:textId="6A9149C4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</w:t>
      </w:r>
      <w:r w:rsidR="00614E4B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процеса идентификације снага, слабости, могућности и пријетњи, и</w:t>
      </w:r>
    </w:p>
    <w:p w14:paraId="5A1C2512" w14:textId="2A173C83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•</w:t>
      </w:r>
      <w:r w:rsidR="00614E4B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анализа идентификованог како би се било у могућности утврдити њихове повезаности и утврдити како се снаге могу искористити да би се умањиле пријетње, односно како искористити могућности како би се надомјестиле слабости које су СЗИ </w:t>
      </w:r>
      <w:r w:rsidR="001A3A06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омисија и СЗИ Оперативни тим идентификовали кроз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01E7E"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„SWOT“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анализу.</w:t>
      </w:r>
    </w:p>
    <w:p w14:paraId="04C70A1F" w14:textId="77777777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DBEDEC" w14:textId="719300A2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Анализом 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је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утврђено да се на идентификоване пријетње из окружења може ефикасно одговорити дефинисаним снагама локалних институција. Утицај економске кризе на кориснике из рањивих група и остваривање њихових права може бити ублажено кроз обезбјеђену подршку, разумијевање Града и развијене услуге у заједници, али и захваљујући запосленом професионалном стручном кадру са јаком мотивацијом и искуством у раду и примјени мултисекторског приступа у различитим областима. Успостављене функционалне установе у свим релевантним секторима на локалном нивоу и релевантна законска регулатива која даје легитимитет за рад локалних институција и оквир за међусобну сарадњу, те активна удружења корисника могу утицати на бољу информисаност и већу одговорност корисника. </w:t>
      </w:r>
    </w:p>
    <w:p w14:paraId="2A436C73" w14:textId="77777777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7A438F6" w14:textId="36DCF0C6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 друге стране, висока мотивисаност за унапређење стања социјалне заштите може надомјестити недовољан капацитет НВО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 који се баве питањима социјалне заштите на локалном нивоу. Преоптерећеност запосленог стручног кадра биће смањена уколико се искористи подршка локалне заједнице (техничка, материјална и финансијска). Сарадња са међународним донаторима и искуство у имплементацији пројеката може се искористити за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ангажовање професионалаца који недостају и тиме ријешити питање немотивисаности појединих установа, али и МЗ.  Укључивање медија у промоције и активности као и заједнички пројекти и евентуална подршка ИПА фондова може убрзати излазак из кризе (економске и финансијске) и индиректно ојачати породичну солидарност и друштвену кохезију.</w:t>
      </w:r>
    </w:p>
    <w:p w14:paraId="722A369E" w14:textId="749E7D8E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Као и носиоци дужности и носиоци права треба да имају одређене капацитете за кориштење тих права, односно, потребно је да имају довољно информација о </w:t>
      </w:r>
      <w:r w:rsidR="001A3A06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својим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правима</w:t>
      </w:r>
      <w:r w:rsidR="001A3A06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што је опет надлежност носилаца дужности. С тога, у локалним заједницама треба да постоје ресурси за пружање информација носиоцима права о</w:t>
      </w:r>
      <w:r w:rsidR="00F21E4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процедурама за оставривања права</w:t>
      </w: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87E31F9" w14:textId="68D56C6B" w:rsidR="00A217EF" w:rsidRPr="00984611" w:rsidRDefault="0008534B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омисија за социјалну заштиту и инклузију радиће на детаљном акционом плану за период 202</w:t>
      </w:r>
      <w:r w:rsidR="00D52B84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-202</w:t>
      </w:r>
      <w:r w:rsidR="00D52B84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F21E4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године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чија </w:t>
      </w:r>
      <w:r w:rsidR="00F21E4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ће </w:t>
      </w:r>
      <w:r w:rsidR="00A217EF"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реализација омогућити већи степен задовољења приоритетних потреба дефинисаних рањивих група.</w:t>
      </w:r>
    </w:p>
    <w:p w14:paraId="63E1E4EC" w14:textId="7C5010EB" w:rsidR="00A217EF" w:rsidRPr="00984611" w:rsidRDefault="00A217EF" w:rsidP="00A217EF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84611">
        <w:rPr>
          <w:rFonts w:ascii="Arial" w:eastAsia="MS Mincho" w:hAnsi="Arial" w:cs="Arial"/>
          <w:bCs/>
          <w:snapToGrid w:val="0"/>
          <w:color w:val="000000" w:themeColor="text1"/>
          <w:szCs w:val="22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 </w:t>
      </w:r>
    </w:p>
    <w:p w14:paraId="1554BA0C" w14:textId="4B56B3DC" w:rsidR="00A00FF7" w:rsidRPr="00984611" w:rsidRDefault="00F21E41" w:rsidP="00F21E41">
      <w:pPr>
        <w:keepNext/>
        <w:keepLines/>
        <w:spacing w:before="40"/>
        <w:ind w:left="405"/>
        <w:outlineLvl w:val="3"/>
        <w:rPr>
          <w:rFonts w:ascii="Arial" w:eastAsia="Calibri" w:hAnsi="Arial" w:cs="Arial"/>
          <w:b/>
          <w:i/>
          <w:iCs/>
        </w:rPr>
      </w:pPr>
      <w:r>
        <w:rPr>
          <w:rFonts w:ascii="Arial" w:eastAsia="Calibri" w:hAnsi="Arial" w:cs="Arial"/>
          <w:b/>
          <w:i/>
          <w:iCs/>
          <w:lang w:val="sr-Cyrl-RS"/>
        </w:rPr>
        <w:t xml:space="preserve">6. </w:t>
      </w:r>
      <w:r w:rsidR="00614E4B" w:rsidRPr="00984611">
        <w:rPr>
          <w:rFonts w:ascii="Arial" w:eastAsia="Calibri" w:hAnsi="Arial" w:cs="Arial"/>
          <w:b/>
          <w:i/>
          <w:iCs/>
          <w:lang w:val="sr-Cyrl-RS"/>
        </w:rPr>
        <w:t>Табела</w:t>
      </w:r>
      <w:r w:rsidR="00A00FF7" w:rsidRPr="00984611">
        <w:rPr>
          <w:rFonts w:ascii="Arial" w:eastAsia="Calibri" w:hAnsi="Arial" w:cs="Arial"/>
          <w:b/>
          <w:i/>
          <w:iCs/>
        </w:rPr>
        <w:t xml:space="preserve">:  </w:t>
      </w:r>
      <w:r w:rsidR="00701E7E"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„SWOT“</w:t>
      </w:r>
      <w:r w:rsidR="00701E7E" w:rsidRPr="00984611">
        <w:rPr>
          <w:rFonts w:ascii="Arial" w:eastAsia="MS Mincho" w:hAnsi="Arial" w:cs="Arial"/>
          <w:bCs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14E4B" w:rsidRPr="00984611">
        <w:rPr>
          <w:rFonts w:ascii="Arial" w:eastAsia="Calibri" w:hAnsi="Arial" w:cs="Arial"/>
          <w:b/>
          <w:i/>
          <w:iCs/>
          <w:lang w:val="sr-Cyrl-RS"/>
        </w:rPr>
        <w:t>анализа</w:t>
      </w:r>
      <w:r w:rsidR="00A00FF7" w:rsidRPr="00984611">
        <w:rPr>
          <w:rFonts w:ascii="Arial" w:eastAsia="Calibri" w:hAnsi="Arial" w:cs="Arial"/>
          <w:b/>
          <w:i/>
          <w:i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475E0D" w:rsidRPr="00984611" w14:paraId="4CA2E46E" w14:textId="77777777" w:rsidTr="00475E0D">
        <w:tc>
          <w:tcPr>
            <w:tcW w:w="4868" w:type="dxa"/>
            <w:shd w:val="clear" w:color="auto" w:fill="C5E0B3"/>
          </w:tcPr>
          <w:p w14:paraId="6E722204" w14:textId="74C1078E" w:rsidR="00A00FF7" w:rsidRPr="00984611" w:rsidRDefault="00614E4B" w:rsidP="00475E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Cs w:val="22"/>
                <w:lang w:val="sr-Cyrl-RS"/>
              </w:rPr>
            </w:pPr>
            <w:r w:rsidRPr="00984611">
              <w:rPr>
                <w:rFonts w:ascii="Arial" w:eastAsia="Calibri" w:hAnsi="Arial" w:cs="Arial"/>
                <w:b/>
                <w:szCs w:val="22"/>
                <w:lang w:val="sr-Cyrl-RS"/>
              </w:rPr>
              <w:t>СНАГЕ:</w:t>
            </w:r>
          </w:p>
        </w:tc>
        <w:tc>
          <w:tcPr>
            <w:tcW w:w="4869" w:type="dxa"/>
            <w:shd w:val="clear" w:color="auto" w:fill="FBE4D5"/>
          </w:tcPr>
          <w:p w14:paraId="2B8FF47B" w14:textId="5362437E" w:rsidR="00A00FF7" w:rsidRPr="00984611" w:rsidRDefault="00614E4B" w:rsidP="00475E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Cs w:val="22"/>
              </w:rPr>
            </w:pPr>
            <w:r w:rsidRPr="00984611">
              <w:rPr>
                <w:rFonts w:ascii="Arial" w:eastAsia="Calibri" w:hAnsi="Arial" w:cs="Arial"/>
                <w:b/>
                <w:bCs/>
                <w:szCs w:val="22"/>
                <w:lang w:val="sr-Cyrl-RS"/>
              </w:rPr>
              <w:t>СЛАБОСТИ</w:t>
            </w:r>
            <w:r w:rsidR="00A00FF7" w:rsidRPr="00984611">
              <w:rPr>
                <w:rFonts w:ascii="Arial" w:eastAsia="Calibri" w:hAnsi="Arial" w:cs="Arial"/>
                <w:b/>
                <w:bCs/>
                <w:szCs w:val="22"/>
                <w:lang w:val="sr-Latn-BA"/>
              </w:rPr>
              <w:t>:</w:t>
            </w:r>
          </w:p>
        </w:tc>
      </w:tr>
      <w:tr w:rsidR="00475E0D" w:rsidRPr="00984611" w14:paraId="792E0230" w14:textId="77777777" w:rsidTr="00475E0D">
        <w:tc>
          <w:tcPr>
            <w:tcW w:w="4868" w:type="dxa"/>
            <w:shd w:val="clear" w:color="auto" w:fill="auto"/>
          </w:tcPr>
          <w:p w14:paraId="0220609F" w14:textId="3AE39C6C" w:rsidR="0010452F" w:rsidRPr="00984611" w:rsidRDefault="0010452F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</w:rPr>
              <w:t>Снажна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политичка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институционална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воља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Града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за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унапређење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система</w:t>
            </w:r>
            <w:proofErr w:type="spellEnd"/>
          </w:p>
          <w:p w14:paraId="20223052" w14:textId="32FBD4D3" w:rsidR="00A00FF7" w:rsidRPr="00984611" w:rsidRDefault="00614E4B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Људски ресурси</w:t>
            </w:r>
          </w:p>
          <w:p w14:paraId="65C6B6AE" w14:textId="3BA392C1" w:rsidR="00E174C0" w:rsidRPr="00984611" w:rsidRDefault="00E174C0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Велика обухваћеност предшколске дјеце институционалним васпитањем</w:t>
            </w:r>
          </w:p>
          <w:p w14:paraId="6C86910B" w14:textId="159AF39C" w:rsidR="00E174C0" w:rsidRPr="00984611" w:rsidRDefault="00E174C0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Подаци о породичним приликама дјеце</w:t>
            </w:r>
          </w:p>
          <w:p w14:paraId="0A5CBA3C" w14:textId="06C6F57F" w:rsidR="00E174C0" w:rsidRPr="00984611" w:rsidRDefault="00E174C0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Обухваћеност све дјеце основним образовањем</w:t>
            </w:r>
          </w:p>
          <w:p w14:paraId="6EF93C19" w14:textId="727429C9" w:rsidR="00E174C0" w:rsidRPr="00984611" w:rsidRDefault="00E174C0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Достигнути ниво развоја социјалне заштите</w:t>
            </w:r>
          </w:p>
          <w:p w14:paraId="09E65FB1" w14:textId="77777777" w:rsidR="00E174C0" w:rsidRPr="00984611" w:rsidRDefault="00E174C0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Разумјевање града за социјалне потребе</w:t>
            </w:r>
          </w:p>
          <w:p w14:paraId="2043F622" w14:textId="29AE75B8" w:rsidR="00A00FF7" w:rsidRPr="00984611" w:rsidRDefault="00E174C0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 xml:space="preserve">Развијен и оспособљен ЦСР и </w:t>
            </w:r>
            <w:r w:rsidR="00F21E41">
              <w:rPr>
                <w:rFonts w:ascii="Arial" w:eastAsia="Calibri" w:hAnsi="Arial" w:cs="Arial"/>
                <w:bCs/>
                <w:lang w:val="sr-Cyrl-RS"/>
              </w:rPr>
              <w:t>стручни радници Центра за социјални рад</w:t>
            </w:r>
          </w:p>
          <w:p w14:paraId="34B760DC" w14:textId="69C29759" w:rsidR="00E174C0" w:rsidRPr="00984611" w:rsidRDefault="00E174C0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Развијене услуге у заједници</w:t>
            </w:r>
          </w:p>
          <w:p w14:paraId="23CE5482" w14:textId="2582D0B6" w:rsidR="00A00FF7" w:rsidRPr="00984611" w:rsidRDefault="00E174C0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Редовно финансирање система из градског буџета</w:t>
            </w:r>
          </w:p>
          <w:p w14:paraId="268DA877" w14:textId="0FF27AE8" w:rsidR="0010452F" w:rsidRPr="00984611" w:rsidRDefault="0010452F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 xml:space="preserve">Активна локална Удружења која пружају подршку дјеци и породицама дјеце са </w:t>
            </w:r>
            <w:r w:rsidR="00F21E41">
              <w:rPr>
                <w:rFonts w:ascii="Arial" w:eastAsia="Calibri" w:hAnsi="Arial" w:cs="Arial"/>
                <w:bCs/>
                <w:lang w:val="sr-Cyrl-RS"/>
              </w:rPr>
              <w:t>сметњама</w:t>
            </w:r>
            <w:r w:rsidRPr="00984611">
              <w:rPr>
                <w:rFonts w:ascii="Arial" w:eastAsia="Calibri" w:hAnsi="Arial" w:cs="Arial"/>
                <w:bCs/>
                <w:lang w:val="sr-Cyrl-RS"/>
              </w:rPr>
              <w:t xml:space="preserve"> у развоју.</w:t>
            </w:r>
          </w:p>
          <w:p w14:paraId="5B59E1EC" w14:textId="2F826EF9" w:rsidR="00A00FF7" w:rsidRPr="00984611" w:rsidRDefault="00E174C0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 xml:space="preserve">Квалитетна међуинституционална сарадња </w:t>
            </w:r>
          </w:p>
          <w:p w14:paraId="21BCADED" w14:textId="7944448D" w:rsidR="0010452F" w:rsidRPr="00984611" w:rsidRDefault="0010452F" w:rsidP="00475E0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</w:rPr>
              <w:t>Усвојени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протоколи</w:t>
            </w:r>
            <w:proofErr w:type="spellEnd"/>
            <w:r w:rsidRPr="00984611">
              <w:rPr>
                <w:rFonts w:ascii="Arial" w:hAnsi="Arial" w:cs="Arial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</w:rPr>
              <w:t>сарадњи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међу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институцијама</w:t>
            </w:r>
            <w:proofErr w:type="spellEnd"/>
          </w:p>
          <w:p w14:paraId="612991EE" w14:textId="30FDB3BD" w:rsidR="0010452F" w:rsidRPr="00984611" w:rsidRDefault="0010452F" w:rsidP="0010452F">
            <w:pPr>
              <w:spacing w:after="120"/>
              <w:jc w:val="both"/>
              <w:rPr>
                <w:rFonts w:ascii="Arial" w:eastAsia="Calibri" w:hAnsi="Arial" w:cs="Arial"/>
                <w:bCs/>
                <w:color w:val="FF0000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</w:rPr>
              <w:t>Моторички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парк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мултифункционалним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садржајима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за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моторички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сензорни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развој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дјеце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сметњама</w:t>
            </w:r>
            <w:proofErr w:type="spellEnd"/>
            <w:r w:rsidRPr="00984611">
              <w:rPr>
                <w:rFonts w:ascii="Arial" w:hAnsi="Arial" w:cs="Arial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</w:rPr>
              <w:t>развоју</w:t>
            </w:r>
            <w:proofErr w:type="spellEnd"/>
            <w:r w:rsidRPr="00984611">
              <w:rPr>
                <w:rFonts w:ascii="Arial" w:hAnsi="Arial" w:cs="Arial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</w:rPr>
              <w:t>али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дјеце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типичног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развоја</w:t>
            </w:r>
            <w:proofErr w:type="spellEnd"/>
          </w:p>
          <w:p w14:paraId="3D69DAA6" w14:textId="77777777" w:rsidR="001F1379" w:rsidRPr="00984611" w:rsidRDefault="0010452F" w:rsidP="0010452F">
            <w:pPr>
              <w:spacing w:after="120"/>
              <w:rPr>
                <w:rFonts w:ascii="Arial" w:hAnsi="Arial" w:cs="Arial"/>
              </w:rPr>
            </w:pPr>
            <w:proofErr w:type="spellStart"/>
            <w:r w:rsidRPr="00984611">
              <w:rPr>
                <w:rFonts w:ascii="Arial" w:hAnsi="Arial" w:cs="Arial"/>
              </w:rPr>
              <w:t>Постоји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партнерски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оквир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са</w:t>
            </w:r>
            <w:proofErr w:type="spellEnd"/>
            <w:r w:rsidRPr="00984611">
              <w:rPr>
                <w:rFonts w:ascii="Arial" w:hAnsi="Arial" w:cs="Arial"/>
              </w:rPr>
              <w:t xml:space="preserve"> УНИЦЕФ-</w:t>
            </w:r>
            <w:proofErr w:type="spellStart"/>
            <w:r w:rsidRPr="00984611">
              <w:rPr>
                <w:rFonts w:ascii="Arial" w:hAnsi="Arial" w:cs="Arial"/>
              </w:rPr>
              <w:t>ом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другим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међународним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актерима</w:t>
            </w:r>
            <w:proofErr w:type="spellEnd"/>
          </w:p>
          <w:p w14:paraId="12381E3C" w14:textId="77777777" w:rsidR="001D4A43" w:rsidRPr="00984611" w:rsidRDefault="0010452F" w:rsidP="0010452F">
            <w:pPr>
              <w:spacing w:after="120"/>
              <w:rPr>
                <w:rFonts w:ascii="Arial" w:hAnsi="Arial" w:cs="Arial"/>
              </w:rPr>
            </w:pPr>
            <w:r w:rsidRPr="00984611">
              <w:rPr>
                <w:rFonts w:ascii="Arial" w:hAnsi="Arial" w:cs="Arial"/>
              </w:rPr>
              <w:br/>
            </w:r>
            <w:proofErr w:type="spellStart"/>
            <w:r w:rsidRPr="00984611">
              <w:rPr>
                <w:rFonts w:ascii="Arial" w:hAnsi="Arial" w:cs="Arial"/>
              </w:rPr>
              <w:t>Успостављена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мултисекторска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тијела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lastRenderedPageBreak/>
              <w:t>континуирани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рад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Комисије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Оперативног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тима</w:t>
            </w:r>
            <w:proofErr w:type="spellEnd"/>
          </w:p>
          <w:p w14:paraId="070F7C54" w14:textId="1A2B313A" w:rsidR="001F1379" w:rsidRPr="00984611" w:rsidRDefault="001F1379" w:rsidP="001F1379">
            <w:pPr>
              <w:spacing w:after="120"/>
              <w:rPr>
                <w:rFonts w:ascii="Arial" w:hAnsi="Arial" w:cs="Arial"/>
                <w:lang w:val="sr-Latn-BA"/>
              </w:rPr>
            </w:pPr>
            <w:r w:rsidRPr="00984611">
              <w:rPr>
                <w:rFonts w:ascii="Arial" w:hAnsi="Arial" w:cs="Arial"/>
                <w:lang w:val="sr-Latn-BA"/>
              </w:rPr>
              <w:t>Постојање школских тимова који препознају и подржавају успјешну дјецу</w:t>
            </w:r>
          </w:p>
          <w:p w14:paraId="36C9772B" w14:textId="77777777" w:rsidR="001F1379" w:rsidRPr="00984611" w:rsidRDefault="001F1379" w:rsidP="001F1379">
            <w:pPr>
              <w:spacing w:after="120"/>
              <w:rPr>
                <w:rFonts w:ascii="Arial" w:hAnsi="Arial" w:cs="Arial"/>
                <w:lang w:val="sr-Latn-BA"/>
              </w:rPr>
            </w:pPr>
            <w:r w:rsidRPr="00984611">
              <w:rPr>
                <w:rFonts w:ascii="Arial" w:hAnsi="Arial" w:cs="Arial"/>
                <w:lang w:val="sr-Latn-BA"/>
              </w:rPr>
              <w:t>Сарадња школа са спортским клубовима, музичким школама и културним установама</w:t>
            </w:r>
          </w:p>
          <w:p w14:paraId="3273DCDE" w14:textId="1152015D" w:rsidR="001F1379" w:rsidRPr="00984611" w:rsidRDefault="001F1379" w:rsidP="001F1379">
            <w:pPr>
              <w:spacing w:after="120"/>
              <w:rPr>
                <w:rFonts w:ascii="Arial" w:hAnsi="Arial" w:cs="Arial"/>
                <w:lang w:val="sr-Latn-BA"/>
              </w:rPr>
            </w:pPr>
            <w:r w:rsidRPr="00984611">
              <w:rPr>
                <w:rFonts w:ascii="Arial" w:hAnsi="Arial" w:cs="Arial"/>
                <w:lang w:val="sr-Latn-BA"/>
              </w:rPr>
              <w:t>Појединачне иницијативе наставника и родитеља у подршци успјешној дјеци</w:t>
            </w:r>
          </w:p>
          <w:p w14:paraId="61952243" w14:textId="20F5D6A4" w:rsidR="001F1379" w:rsidRPr="000727F0" w:rsidRDefault="001F1379" w:rsidP="0010452F">
            <w:pPr>
              <w:spacing w:after="120"/>
              <w:rPr>
                <w:rFonts w:ascii="Arial" w:hAnsi="Arial" w:cs="Arial"/>
                <w:lang w:val="sr-Cyrl-RS"/>
              </w:rPr>
            </w:pPr>
          </w:p>
        </w:tc>
        <w:tc>
          <w:tcPr>
            <w:tcW w:w="4869" w:type="dxa"/>
            <w:shd w:val="clear" w:color="auto" w:fill="auto"/>
          </w:tcPr>
          <w:p w14:paraId="49BAACED" w14:textId="024215A5" w:rsidR="00A00FF7" w:rsidRPr="00984611" w:rsidRDefault="003D1740" w:rsidP="00475E0D">
            <w:pPr>
              <w:spacing w:after="120"/>
              <w:rPr>
                <w:rFonts w:ascii="Arial" w:eastAsia="Calibri" w:hAnsi="Arial" w:cs="Arial"/>
                <w:bCs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lastRenderedPageBreak/>
              <w:t>Н</w:t>
            </w:r>
            <w:r w:rsidR="00701E7E" w:rsidRPr="00984611">
              <w:rPr>
                <w:rFonts w:ascii="Arial" w:eastAsia="Calibri" w:hAnsi="Arial" w:cs="Arial"/>
                <w:bCs/>
                <w:lang w:val="sr-Cyrl-RS"/>
              </w:rPr>
              <w:t>едовољно развијен</w:t>
            </w:r>
            <w:r w:rsidRPr="00984611">
              <w:rPr>
                <w:rFonts w:ascii="Arial" w:eastAsia="Calibri" w:hAnsi="Arial" w:cs="Arial"/>
                <w:bCs/>
                <w:lang w:val="sr-Cyrl-RS"/>
              </w:rPr>
              <w:t xml:space="preserve"> волонтерски рад </w:t>
            </w:r>
          </w:p>
          <w:p w14:paraId="5BBEB575" w14:textId="758C92E1" w:rsidR="00797F40" w:rsidRPr="00984611" w:rsidRDefault="00797F40" w:rsidP="00797F40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 xml:space="preserve">Усложњавање социјалне </w:t>
            </w:r>
            <w:r w:rsidR="00701E7E" w:rsidRPr="00984611">
              <w:rPr>
                <w:rFonts w:ascii="Arial" w:eastAsia="Calibri" w:hAnsi="Arial" w:cs="Arial"/>
                <w:bCs/>
                <w:lang w:val="sr-Cyrl-RS"/>
              </w:rPr>
              <w:t>ситуације</w:t>
            </w:r>
          </w:p>
          <w:p w14:paraId="5AAA4EFF" w14:textId="54AD5325" w:rsidR="00797F40" w:rsidRPr="00984611" w:rsidRDefault="00797F40" w:rsidP="00797F40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Повећан број вршњачког насиља</w:t>
            </w:r>
          </w:p>
          <w:p w14:paraId="0F3D8880" w14:textId="3C2743FD" w:rsidR="00797F40" w:rsidRPr="00984611" w:rsidRDefault="00797F40" w:rsidP="00797F40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Повећан број насиља у породици</w:t>
            </w:r>
          </w:p>
          <w:p w14:paraId="09900F26" w14:textId="6937666B" w:rsidR="007F1882" w:rsidRPr="00984611" w:rsidRDefault="00797F40" w:rsidP="00FE50F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Слабљење улоге породице</w:t>
            </w:r>
          </w:p>
          <w:p w14:paraId="0E1A206F" w14:textId="6FCF6DFC" w:rsidR="004D797F" w:rsidRPr="00984611" w:rsidRDefault="004D797F" w:rsidP="00797F40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 xml:space="preserve">Пораст броја дјеце са </w:t>
            </w:r>
            <w:r w:rsidR="000727F0">
              <w:rPr>
                <w:rFonts w:ascii="Arial" w:eastAsia="Calibri" w:hAnsi="Arial" w:cs="Arial"/>
                <w:bCs/>
                <w:lang w:val="sr-Cyrl-RS"/>
              </w:rPr>
              <w:t>сметњама</w:t>
            </w:r>
            <w:r w:rsidRPr="00984611">
              <w:rPr>
                <w:rFonts w:ascii="Arial" w:eastAsia="Calibri" w:hAnsi="Arial" w:cs="Arial"/>
                <w:bCs/>
                <w:lang w:val="sr-Cyrl-RS"/>
              </w:rPr>
              <w:t xml:space="preserve"> у развоју</w:t>
            </w:r>
          </w:p>
          <w:p w14:paraId="5C3A4985" w14:textId="3ED24136" w:rsidR="004D797F" w:rsidRPr="00984611" w:rsidRDefault="004D797F" w:rsidP="00797F40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Све већи број дјеце која су претјерано изложена екрану и имају поремећај психичког развоја као посљедицу (тз</w:t>
            </w:r>
            <w:r w:rsidR="008075B3" w:rsidRPr="00984611">
              <w:rPr>
                <w:rFonts w:ascii="Arial" w:eastAsia="Calibri" w:hAnsi="Arial" w:cs="Arial"/>
                <w:bCs/>
                <w:lang w:val="sr-Cyrl-RS"/>
              </w:rPr>
              <w:t>в</w:t>
            </w:r>
            <w:r w:rsidRPr="00984611">
              <w:rPr>
                <w:rFonts w:ascii="Arial" w:eastAsia="Calibri" w:hAnsi="Arial" w:cs="Arial"/>
                <w:bCs/>
                <w:lang w:val="sr-Cyrl-RS"/>
              </w:rPr>
              <w:t>.екранизам)</w:t>
            </w:r>
          </w:p>
          <w:p w14:paraId="47BF1BB6" w14:textId="77777777" w:rsidR="00FE50FD" w:rsidRPr="00984611" w:rsidRDefault="007F1882" w:rsidP="00FE50FD">
            <w:pPr>
              <w:spacing w:after="120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>Недостатак едукација за стручна лица која су директно укључена</w:t>
            </w:r>
            <w:r w:rsidR="00FE50FD" w:rsidRPr="00984611">
              <w:rPr>
                <w:rFonts w:ascii="Arial" w:eastAsia="Calibri" w:hAnsi="Arial" w:cs="Arial"/>
                <w:bCs/>
                <w:lang w:val="sr-Cyrl-RS"/>
              </w:rPr>
              <w:t xml:space="preserve"> </w:t>
            </w:r>
          </w:p>
          <w:p w14:paraId="16491A7F" w14:textId="77777777" w:rsidR="00FE50FD" w:rsidRPr="00984611" w:rsidRDefault="00FE50FD" w:rsidP="00FE50FD">
            <w:pPr>
              <w:spacing w:after="120"/>
              <w:rPr>
                <w:rFonts w:ascii="Arial" w:hAnsi="Arial" w:cs="Arial"/>
              </w:rPr>
            </w:pPr>
            <w:r w:rsidRPr="00984611">
              <w:rPr>
                <w:rFonts w:ascii="Arial" w:eastAsia="Calibri" w:hAnsi="Arial" w:cs="Arial"/>
                <w:bCs/>
                <w:lang w:val="sr-Cyrl-RS"/>
              </w:rPr>
              <w:t xml:space="preserve">Мањак </w:t>
            </w:r>
            <w:proofErr w:type="spellStart"/>
            <w:r w:rsidR="0010452F" w:rsidRPr="00984611">
              <w:rPr>
                <w:rFonts w:ascii="Arial" w:hAnsi="Arial" w:cs="Arial"/>
              </w:rPr>
              <w:t>стручног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</w:t>
            </w:r>
            <w:proofErr w:type="spellStart"/>
            <w:r w:rsidR="0010452F" w:rsidRPr="00984611">
              <w:rPr>
                <w:rFonts w:ascii="Arial" w:hAnsi="Arial" w:cs="Arial"/>
              </w:rPr>
              <w:t>кадра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(</w:t>
            </w:r>
            <w:proofErr w:type="spellStart"/>
            <w:r w:rsidR="0010452F" w:rsidRPr="00984611">
              <w:rPr>
                <w:rFonts w:ascii="Arial" w:hAnsi="Arial" w:cs="Arial"/>
              </w:rPr>
              <w:t>логопеди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, </w:t>
            </w:r>
            <w:proofErr w:type="spellStart"/>
            <w:r w:rsidR="0010452F" w:rsidRPr="00984611">
              <w:rPr>
                <w:rFonts w:ascii="Arial" w:hAnsi="Arial" w:cs="Arial"/>
              </w:rPr>
              <w:t>дефектолози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, </w:t>
            </w:r>
            <w:proofErr w:type="spellStart"/>
            <w:r w:rsidR="0010452F" w:rsidRPr="00984611">
              <w:rPr>
                <w:rFonts w:ascii="Arial" w:hAnsi="Arial" w:cs="Arial"/>
              </w:rPr>
              <w:t>асистенти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, </w:t>
            </w:r>
            <w:proofErr w:type="spellStart"/>
            <w:r w:rsidR="0010452F" w:rsidRPr="00984611">
              <w:rPr>
                <w:rFonts w:ascii="Arial" w:hAnsi="Arial" w:cs="Arial"/>
              </w:rPr>
              <w:t>психолози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у </w:t>
            </w:r>
            <w:proofErr w:type="spellStart"/>
            <w:r w:rsidR="0010452F" w:rsidRPr="00984611">
              <w:rPr>
                <w:rFonts w:ascii="Arial" w:hAnsi="Arial" w:cs="Arial"/>
              </w:rPr>
              <w:t>школама</w:t>
            </w:r>
            <w:proofErr w:type="spellEnd"/>
            <w:r w:rsidR="0010452F" w:rsidRPr="00984611">
              <w:rPr>
                <w:rFonts w:ascii="Arial" w:hAnsi="Arial" w:cs="Arial"/>
              </w:rPr>
              <w:t>)</w:t>
            </w:r>
            <w:r w:rsidR="0010452F" w:rsidRPr="00984611">
              <w:rPr>
                <w:rFonts w:ascii="Arial" w:hAnsi="Arial" w:cs="Arial"/>
              </w:rPr>
              <w:br/>
            </w:r>
            <w:r w:rsidR="0010452F" w:rsidRPr="00984611">
              <w:rPr>
                <w:rFonts w:ascii="Arial" w:hAnsi="Arial" w:cs="Arial"/>
              </w:rPr>
              <w:br/>
            </w:r>
            <w:proofErr w:type="spellStart"/>
            <w:r w:rsidR="0010452F" w:rsidRPr="00984611">
              <w:rPr>
                <w:rFonts w:ascii="Arial" w:hAnsi="Arial" w:cs="Arial"/>
              </w:rPr>
              <w:t>Недостатак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</w:t>
            </w:r>
            <w:proofErr w:type="spellStart"/>
            <w:r w:rsidR="0010452F" w:rsidRPr="00984611">
              <w:rPr>
                <w:rFonts w:ascii="Arial" w:hAnsi="Arial" w:cs="Arial"/>
              </w:rPr>
              <w:t>персоналних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</w:t>
            </w:r>
            <w:proofErr w:type="spellStart"/>
            <w:r w:rsidR="0010452F" w:rsidRPr="00984611">
              <w:rPr>
                <w:rFonts w:ascii="Arial" w:hAnsi="Arial" w:cs="Arial"/>
              </w:rPr>
              <w:t>асистената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у </w:t>
            </w:r>
            <w:proofErr w:type="spellStart"/>
            <w:r w:rsidR="0010452F" w:rsidRPr="00984611">
              <w:rPr>
                <w:rFonts w:ascii="Arial" w:hAnsi="Arial" w:cs="Arial"/>
              </w:rPr>
              <w:t>школама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="0010452F" w:rsidRPr="00984611">
              <w:rPr>
                <w:rFonts w:ascii="Arial" w:hAnsi="Arial" w:cs="Arial"/>
              </w:rPr>
              <w:t>вртићима</w:t>
            </w:r>
            <w:proofErr w:type="spellEnd"/>
            <w:r w:rsidR="0010452F" w:rsidRPr="00984611">
              <w:rPr>
                <w:rFonts w:ascii="Arial" w:hAnsi="Arial" w:cs="Arial"/>
              </w:rPr>
              <w:br/>
            </w:r>
            <w:r w:rsidR="0010452F" w:rsidRPr="00984611">
              <w:rPr>
                <w:rFonts w:ascii="Arial" w:hAnsi="Arial" w:cs="Arial"/>
              </w:rPr>
              <w:br/>
            </w:r>
            <w:proofErr w:type="spellStart"/>
            <w:r w:rsidR="0010452F" w:rsidRPr="00984611">
              <w:rPr>
                <w:rFonts w:ascii="Arial" w:hAnsi="Arial" w:cs="Arial"/>
              </w:rPr>
              <w:t>Слаба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</w:t>
            </w:r>
            <w:proofErr w:type="spellStart"/>
            <w:r w:rsidR="0010452F" w:rsidRPr="00984611">
              <w:rPr>
                <w:rFonts w:ascii="Arial" w:hAnsi="Arial" w:cs="Arial"/>
              </w:rPr>
              <w:t>информисаност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</w:t>
            </w:r>
            <w:proofErr w:type="spellStart"/>
            <w:r w:rsidR="0010452F" w:rsidRPr="00984611">
              <w:rPr>
                <w:rFonts w:ascii="Arial" w:hAnsi="Arial" w:cs="Arial"/>
              </w:rPr>
              <w:t>родитеља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о </w:t>
            </w:r>
            <w:proofErr w:type="spellStart"/>
            <w:r w:rsidR="0010452F" w:rsidRPr="00984611">
              <w:rPr>
                <w:rFonts w:ascii="Arial" w:hAnsi="Arial" w:cs="Arial"/>
              </w:rPr>
              <w:t>развојним</w:t>
            </w:r>
            <w:proofErr w:type="spellEnd"/>
            <w:r w:rsidR="0010452F" w:rsidRPr="00984611">
              <w:rPr>
                <w:rFonts w:ascii="Arial" w:hAnsi="Arial" w:cs="Arial"/>
              </w:rPr>
              <w:t xml:space="preserve"> </w:t>
            </w:r>
            <w:proofErr w:type="spellStart"/>
            <w:r w:rsidR="0010452F" w:rsidRPr="00984611">
              <w:rPr>
                <w:rFonts w:ascii="Arial" w:hAnsi="Arial" w:cs="Arial"/>
              </w:rPr>
              <w:t>ризицима</w:t>
            </w:r>
            <w:proofErr w:type="spellEnd"/>
          </w:p>
          <w:p w14:paraId="08413A81" w14:textId="77777777" w:rsidR="00FE50FD" w:rsidRPr="00984611" w:rsidRDefault="0010452F" w:rsidP="00FE50FD">
            <w:pPr>
              <w:spacing w:after="120"/>
              <w:rPr>
                <w:rFonts w:ascii="Arial" w:hAnsi="Arial" w:cs="Arial"/>
              </w:rPr>
            </w:pPr>
            <w:r w:rsidRPr="00984611">
              <w:rPr>
                <w:rFonts w:ascii="Arial" w:hAnsi="Arial" w:cs="Arial"/>
              </w:rPr>
              <w:br/>
            </w:r>
            <w:proofErr w:type="spellStart"/>
            <w:r w:rsidRPr="00984611">
              <w:rPr>
                <w:rFonts w:ascii="Arial" w:hAnsi="Arial" w:cs="Arial"/>
              </w:rPr>
              <w:t>Ограничени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просторни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технички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капацитети</w:t>
            </w:r>
            <w:proofErr w:type="spellEnd"/>
            <w:r w:rsidRPr="00984611">
              <w:rPr>
                <w:rFonts w:ascii="Arial" w:hAnsi="Arial" w:cs="Arial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</w:rPr>
              <w:t>институцијама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удружењима</w:t>
            </w:r>
            <w:proofErr w:type="spellEnd"/>
          </w:p>
          <w:p w14:paraId="34ECF1DF" w14:textId="5DB8672F" w:rsidR="0063222D" w:rsidRPr="00984611" w:rsidRDefault="0010452F" w:rsidP="00FE50FD">
            <w:pPr>
              <w:spacing w:after="120"/>
              <w:rPr>
                <w:rFonts w:ascii="Arial" w:hAnsi="Arial" w:cs="Arial"/>
                <w:lang w:val="sr-Cyrl-BA"/>
              </w:rPr>
            </w:pPr>
            <w:r w:rsidRPr="00984611">
              <w:rPr>
                <w:rFonts w:ascii="Arial" w:hAnsi="Arial" w:cs="Arial"/>
              </w:rPr>
              <w:br/>
            </w:r>
            <w:proofErr w:type="spellStart"/>
            <w:r w:rsidRPr="00984611">
              <w:rPr>
                <w:rFonts w:ascii="Arial" w:hAnsi="Arial" w:cs="Arial"/>
              </w:rPr>
              <w:t>Пораст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броја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корисника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све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комплексније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потребе</w:t>
            </w:r>
            <w:proofErr w:type="spellEnd"/>
            <w:r w:rsidR="00FE50FD" w:rsidRPr="00984611">
              <w:rPr>
                <w:rFonts w:ascii="Arial" w:hAnsi="Arial" w:cs="Arial"/>
                <w:lang w:val="sr-Cyrl-BA"/>
              </w:rPr>
              <w:t xml:space="preserve"> </w:t>
            </w:r>
            <w:r w:rsidRPr="00984611">
              <w:rPr>
                <w:rFonts w:ascii="Arial" w:hAnsi="Arial" w:cs="Arial"/>
              </w:rPr>
              <w:br/>
            </w:r>
            <w:r w:rsidR="00FE50FD" w:rsidRPr="00984611">
              <w:rPr>
                <w:rFonts w:ascii="Arial" w:hAnsi="Arial" w:cs="Arial"/>
                <w:lang w:val="sr-Cyrl-BA"/>
              </w:rPr>
              <w:t>М</w:t>
            </w:r>
            <w:proofErr w:type="spellStart"/>
            <w:r w:rsidRPr="00984611">
              <w:rPr>
                <w:rFonts w:ascii="Arial" w:hAnsi="Arial" w:cs="Arial"/>
              </w:rPr>
              <w:t>ањак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системских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програма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за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едукацију</w:t>
            </w:r>
            <w:proofErr w:type="spellEnd"/>
            <w:r w:rsidRPr="00984611">
              <w:rPr>
                <w:rFonts w:ascii="Arial" w:hAnsi="Arial" w:cs="Arial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</w:rPr>
              <w:t>савјетовање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оснаживање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родитеља</w:t>
            </w:r>
            <w:proofErr w:type="spellEnd"/>
            <w:r w:rsidRPr="00984611">
              <w:rPr>
                <w:rFonts w:ascii="Arial" w:hAnsi="Arial" w:cs="Arial"/>
              </w:rPr>
              <w:t>/</w:t>
            </w:r>
            <w:proofErr w:type="spellStart"/>
            <w:r w:rsidRPr="00984611">
              <w:rPr>
                <w:rFonts w:ascii="Arial" w:hAnsi="Arial" w:cs="Arial"/>
              </w:rPr>
              <w:t>старатеља</w:t>
            </w:r>
            <w:proofErr w:type="spellEnd"/>
          </w:p>
          <w:p w14:paraId="2F502752" w14:textId="77777777" w:rsidR="00FE50FD" w:rsidRPr="00984611" w:rsidRDefault="00FE50FD" w:rsidP="00FE50FD">
            <w:pPr>
              <w:spacing w:after="120"/>
              <w:rPr>
                <w:rFonts w:ascii="Arial" w:hAnsi="Arial" w:cs="Arial"/>
              </w:rPr>
            </w:pPr>
            <w:proofErr w:type="spellStart"/>
            <w:r w:rsidRPr="00984611">
              <w:rPr>
                <w:rFonts w:ascii="Arial" w:hAnsi="Arial" w:cs="Arial"/>
              </w:rPr>
              <w:lastRenderedPageBreak/>
              <w:t>Пораст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броја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корисника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социјалне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заштите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појава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нових</w:t>
            </w:r>
            <w:proofErr w:type="spellEnd"/>
            <w:r w:rsidRPr="00984611">
              <w:rPr>
                <w:rFonts w:ascii="Arial" w:hAnsi="Arial" w:cs="Arial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</w:rPr>
              <w:t>комплекснијих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облика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потреба</w:t>
            </w:r>
            <w:proofErr w:type="spellEnd"/>
          </w:p>
          <w:p w14:paraId="4ADDA337" w14:textId="56A6A755" w:rsidR="00FE50FD" w:rsidRPr="00984611" w:rsidRDefault="00FE50FD" w:rsidP="00FE50FD">
            <w:pPr>
              <w:spacing w:after="120"/>
              <w:rPr>
                <w:rFonts w:ascii="Arial" w:hAnsi="Arial" w:cs="Arial"/>
              </w:rPr>
            </w:pPr>
            <w:r w:rsidRPr="00984611">
              <w:rPr>
                <w:rFonts w:ascii="Arial" w:hAnsi="Arial" w:cs="Arial"/>
              </w:rPr>
              <w:t>Н</w:t>
            </w:r>
            <w:r w:rsidR="000727F0">
              <w:rPr>
                <w:rFonts w:ascii="Arial" w:hAnsi="Arial" w:cs="Arial"/>
                <w:lang w:val="sr-Cyrl-RS"/>
              </w:rPr>
              <w:t>едовољан</w:t>
            </w:r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систем</w:t>
            </w:r>
            <w:proofErr w:type="spellEnd"/>
            <w:r w:rsidR="000727F0">
              <w:rPr>
                <w:rFonts w:ascii="Arial" w:hAnsi="Arial" w:cs="Arial"/>
                <w:lang w:val="sr-Cyrl-RS"/>
              </w:rPr>
              <w:t>ски</w:t>
            </w:r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приступ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подршци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афирмацији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успјешне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дјеце</w:t>
            </w:r>
            <w:proofErr w:type="spellEnd"/>
          </w:p>
          <w:p w14:paraId="1B4D226A" w14:textId="46B5E34C" w:rsidR="00FE50FD" w:rsidRPr="00984611" w:rsidRDefault="00FE50FD" w:rsidP="00FE50FD">
            <w:pPr>
              <w:spacing w:after="120"/>
              <w:rPr>
                <w:rFonts w:ascii="Arial" w:eastAsia="Calibri" w:hAnsi="Arial" w:cs="Arial"/>
                <w:bCs/>
                <w:lang w:val="sr-Cyrl-BA"/>
              </w:rPr>
            </w:pPr>
          </w:p>
        </w:tc>
      </w:tr>
      <w:tr w:rsidR="00475E0D" w:rsidRPr="00984611" w14:paraId="55B6CCBD" w14:textId="77777777" w:rsidTr="00475E0D">
        <w:tc>
          <w:tcPr>
            <w:tcW w:w="4868" w:type="dxa"/>
            <w:shd w:val="clear" w:color="auto" w:fill="DEEAF6"/>
          </w:tcPr>
          <w:p w14:paraId="7516E8CA" w14:textId="78378767" w:rsidR="00A00FF7" w:rsidRPr="00984611" w:rsidRDefault="0008534B" w:rsidP="00475E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Cs w:val="22"/>
                <w:lang w:val="sr-Cyrl-RS"/>
              </w:rPr>
            </w:pPr>
            <w:r w:rsidRPr="00984611">
              <w:rPr>
                <w:rFonts w:ascii="Arial" w:eastAsia="Calibri" w:hAnsi="Arial" w:cs="Arial"/>
                <w:b/>
                <w:bCs/>
                <w:szCs w:val="22"/>
                <w:lang w:val="sr-Cyrl-RS"/>
              </w:rPr>
              <w:lastRenderedPageBreak/>
              <w:t>МОГУЋНОСТИ:</w:t>
            </w:r>
          </w:p>
        </w:tc>
        <w:tc>
          <w:tcPr>
            <w:tcW w:w="4869" w:type="dxa"/>
            <w:shd w:val="clear" w:color="auto" w:fill="FFF2CC"/>
          </w:tcPr>
          <w:p w14:paraId="0AED893E" w14:textId="2ED24371" w:rsidR="00A00FF7" w:rsidRPr="00984611" w:rsidRDefault="0008534B" w:rsidP="00475E0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Cs w:val="22"/>
                <w:lang w:val="sr-Cyrl-RS"/>
              </w:rPr>
            </w:pPr>
            <w:r w:rsidRPr="00984611">
              <w:rPr>
                <w:rFonts w:ascii="Arial" w:eastAsia="Calibri" w:hAnsi="Arial" w:cs="Arial"/>
                <w:b/>
                <w:szCs w:val="22"/>
                <w:lang w:val="sr-Cyrl-RS"/>
              </w:rPr>
              <w:t>ПРИЈЕТЊЕ:</w:t>
            </w:r>
          </w:p>
        </w:tc>
      </w:tr>
      <w:tr w:rsidR="00475E0D" w:rsidRPr="00984611" w14:paraId="69186878" w14:textId="77777777" w:rsidTr="00475E0D">
        <w:tc>
          <w:tcPr>
            <w:tcW w:w="4868" w:type="dxa"/>
            <w:shd w:val="clear" w:color="auto" w:fill="auto"/>
          </w:tcPr>
          <w:p w14:paraId="6B045BBB" w14:textId="526E593F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Развијеност града и постојећи капацитети за имплементацију иновативних приступа</w:t>
            </w:r>
          </w:p>
          <w:p w14:paraId="213FF4C5" w14:textId="6E6298E8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Доступност средстава из европских фондова (IPA, Interreg, UNICEF, UN програми) за унапређење социјалне заштите и инклузије</w:t>
            </w:r>
          </w:p>
          <w:p w14:paraId="2D9DE955" w14:textId="5790E002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Могућност проширења постојећих услуга кроз пројекте и јавне позиве финансиране од стране ЕУ и донатора</w:t>
            </w:r>
          </w:p>
          <w:p w14:paraId="1E0D2B76" w14:textId="6BEEA3EF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Развој мобилних тимова и савјетовалишта за подршку породицама у заједници</w:t>
            </w:r>
          </w:p>
          <w:p w14:paraId="7A490F93" w14:textId="3D1407A7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Увођење дигиталних алата за рану детекцију, едукацију и савјетовање родитеља</w:t>
            </w:r>
          </w:p>
          <w:p w14:paraId="5FE78611" w14:textId="44766703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Јачање партнерстава са образовним, здравственим установама и приватним сектором</w:t>
            </w:r>
          </w:p>
          <w:p w14:paraId="500F2A31" w14:textId="0D5AB3A9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Интензивирање сарадње са невладиним сектором и заједничко аплицирање на ИПА и друге програме</w:t>
            </w:r>
          </w:p>
          <w:p w14:paraId="70D288D8" w14:textId="6BAB1E81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Регионална и прекогранична сарадња као основ за размјену добрих пракси и заједничке пројекте</w:t>
            </w:r>
          </w:p>
          <w:p w14:paraId="57D8A7A6" w14:textId="1EBE18FA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Укључивање медија и друштвених мрежа у промоцију инклузије и друштвених вриједности</w:t>
            </w:r>
          </w:p>
          <w:p w14:paraId="2DA47BC6" w14:textId="7DD0E7B0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Подизање свијести јавности кроз кампање, догађаје и активности у заједници</w:t>
            </w:r>
          </w:p>
          <w:p w14:paraId="1A2D270F" w14:textId="525545F8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Активирање приватног сектора за подршку програмима и удружењима</w:t>
            </w:r>
          </w:p>
          <w:p w14:paraId="514032E7" w14:textId="2C6A1ED3" w:rsidR="00B40E4D" w:rsidRPr="000727F0" w:rsidRDefault="00B40E4D" w:rsidP="00B40E4D">
            <w:pPr>
              <w:spacing w:after="120"/>
              <w:rPr>
                <w:rFonts w:ascii="Arial" w:eastAsia="Calibri" w:hAnsi="Arial" w:cs="Arial"/>
                <w:lang w:val="sr-Cyrl-RS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Укључивање младих и грађана у волонтирање и локалне иницијативе</w:t>
            </w:r>
          </w:p>
          <w:p w14:paraId="26EDBA8F" w14:textId="7E2D556C" w:rsidR="00B40E4D" w:rsidRPr="00984611" w:rsidRDefault="00B40E4D" w:rsidP="00B40E4D">
            <w:pPr>
              <w:spacing w:after="120"/>
              <w:rPr>
                <w:rFonts w:ascii="Arial" w:eastAsia="Calibri" w:hAnsi="Arial" w:cs="Arial"/>
                <w:lang w:val="sr-Cyrl-BA"/>
              </w:rPr>
            </w:pPr>
            <w:r w:rsidRPr="00984611">
              <w:rPr>
                <w:rFonts w:ascii="Arial" w:eastAsia="Calibri" w:hAnsi="Arial" w:cs="Arial"/>
                <w:lang w:val="sr-Latn-BA"/>
              </w:rPr>
              <w:t>Сарадња са образовним установама у превенцији, едукацији и раној интервенцији</w:t>
            </w:r>
          </w:p>
          <w:p w14:paraId="62C1617A" w14:textId="4E3DED15" w:rsidR="00173DC7" w:rsidRPr="00963AB8" w:rsidRDefault="00B40E4D" w:rsidP="004300E8">
            <w:pPr>
              <w:spacing w:after="120"/>
              <w:rPr>
                <w:rFonts w:ascii="Arial" w:eastAsia="Calibri" w:hAnsi="Arial" w:cs="Arial"/>
                <w:lang w:val="sr-Cyrl-BA"/>
              </w:rPr>
            </w:pPr>
            <w:proofErr w:type="spellStart"/>
            <w:r w:rsidRPr="00984611">
              <w:rPr>
                <w:rFonts w:ascii="Arial" w:eastAsia="Calibri" w:hAnsi="Arial" w:cs="Arial"/>
              </w:rPr>
              <w:t>Могућност</w:t>
            </w:r>
            <w:proofErr w:type="spellEnd"/>
            <w:r w:rsidRPr="00984611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</w:rPr>
              <w:t>креирања</w:t>
            </w:r>
            <w:proofErr w:type="spellEnd"/>
            <w:r w:rsidRPr="00984611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</w:rPr>
              <w:t>система</w:t>
            </w:r>
            <w:proofErr w:type="spellEnd"/>
            <w:r w:rsidRPr="00984611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</w:rPr>
              <w:t>стипендија</w:t>
            </w:r>
            <w:proofErr w:type="spellEnd"/>
            <w:r w:rsidRPr="00984611">
              <w:rPr>
                <w:rFonts w:ascii="Arial" w:eastAsia="Calibri" w:hAnsi="Arial" w:cs="Arial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</w:rPr>
              <w:t>признања</w:t>
            </w:r>
            <w:proofErr w:type="spellEnd"/>
            <w:r w:rsidRPr="00984611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</w:rPr>
              <w:t>локалном</w:t>
            </w:r>
            <w:proofErr w:type="spellEnd"/>
            <w:r w:rsidRPr="00984611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</w:rPr>
              <w:t>нивоу</w:t>
            </w:r>
            <w:proofErr w:type="spellEnd"/>
          </w:p>
        </w:tc>
        <w:tc>
          <w:tcPr>
            <w:tcW w:w="4869" w:type="dxa"/>
            <w:shd w:val="clear" w:color="auto" w:fill="auto"/>
          </w:tcPr>
          <w:p w14:paraId="1F34729D" w14:textId="6916B4FB" w:rsidR="00B40E4D" w:rsidRPr="000727F0" w:rsidRDefault="00B40E4D" w:rsidP="00B40E4D">
            <w:pPr>
              <w:spacing w:before="100" w:beforeAutospacing="1" w:after="100" w:afterAutospacing="1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Latn-BA"/>
              </w:rPr>
              <w:t>Повећање броја дјеце са сложеним развојним и социјалним потребама</w:t>
            </w:r>
          </w:p>
          <w:p w14:paraId="41047B2B" w14:textId="0D06385F" w:rsidR="00B40E4D" w:rsidRPr="000727F0" w:rsidRDefault="00B40E4D" w:rsidP="00B40E4D">
            <w:pPr>
              <w:spacing w:before="100" w:beforeAutospacing="1" w:after="100" w:afterAutospacing="1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Latn-BA"/>
              </w:rPr>
              <w:t>Преоптерећеност постојећих установа и недовољан обим услуга у заједници</w:t>
            </w:r>
          </w:p>
          <w:p w14:paraId="22D1D280" w14:textId="0C70496E" w:rsidR="00B40E4D" w:rsidRPr="000727F0" w:rsidRDefault="00B40E4D" w:rsidP="00B40E4D">
            <w:pPr>
              <w:spacing w:before="100" w:beforeAutospacing="1" w:after="100" w:afterAutospacing="1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Latn-BA"/>
              </w:rPr>
              <w:t>Негативни утицаји дигиталног окружења (екранимзам, изолација, сајбер насиље)</w:t>
            </w:r>
          </w:p>
          <w:p w14:paraId="0EC016C5" w14:textId="4ABDC1EC" w:rsidR="00B40E4D" w:rsidRPr="000727F0" w:rsidRDefault="00B40E4D" w:rsidP="00B40E4D">
            <w:pPr>
              <w:spacing w:before="100" w:beforeAutospacing="1" w:after="100" w:afterAutospacing="1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Latn-BA"/>
              </w:rPr>
              <w:t>Краткорочна подршка донатора умјесто системског финансирања</w:t>
            </w:r>
          </w:p>
          <w:p w14:paraId="1EE09CE4" w14:textId="6C105D21" w:rsidR="00B40E4D" w:rsidRPr="000727F0" w:rsidRDefault="00B40E4D" w:rsidP="00B40E4D">
            <w:pPr>
              <w:spacing w:before="100" w:beforeAutospacing="1" w:after="100" w:afterAutospacing="1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Latn-BA"/>
              </w:rPr>
              <w:t>Смањење расположивих донаторских средстава за социјалну заштиту и инклузију</w:t>
            </w:r>
          </w:p>
          <w:p w14:paraId="29EF9133" w14:textId="4AD1A65C" w:rsidR="00B40E4D" w:rsidRPr="000727F0" w:rsidRDefault="00B40E4D" w:rsidP="00B40E4D">
            <w:pPr>
              <w:spacing w:before="100" w:beforeAutospacing="1" w:after="100" w:afterAutospacing="1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Latn-BA"/>
              </w:rPr>
              <w:t>Пораст броја развода и нестабилних породичних структура, што утиче на капацитет породице да пружи подршку дјеци и младима</w:t>
            </w:r>
          </w:p>
          <w:p w14:paraId="66A2181C" w14:textId="67E7FC7F" w:rsidR="00B40E4D" w:rsidRPr="000727F0" w:rsidRDefault="00B40E4D" w:rsidP="00B40E4D">
            <w:pPr>
              <w:spacing w:before="100" w:beforeAutospacing="1" w:after="100" w:afterAutospacing="1"/>
              <w:rPr>
                <w:rFonts w:ascii="Arial" w:eastAsia="Calibri" w:hAnsi="Arial" w:cs="Arial"/>
                <w:bCs/>
                <w:lang w:val="sr-Cyrl-RS"/>
              </w:rPr>
            </w:pPr>
            <w:r w:rsidRPr="00984611">
              <w:rPr>
                <w:rFonts w:ascii="Arial" w:eastAsia="Calibri" w:hAnsi="Arial" w:cs="Arial"/>
                <w:bCs/>
                <w:lang w:val="sr-Latn-BA"/>
              </w:rPr>
              <w:t>Финансијска неизвјесност изазвана геополитичким приликама и глобалним кризама</w:t>
            </w:r>
          </w:p>
          <w:p w14:paraId="58546B28" w14:textId="39883AB0" w:rsidR="00B40E4D" w:rsidRPr="00984611" w:rsidRDefault="00B40E4D" w:rsidP="00B40E4D">
            <w:pPr>
              <w:spacing w:before="100" w:beforeAutospacing="1" w:after="100" w:afterAutospacing="1"/>
              <w:rPr>
                <w:rFonts w:ascii="Arial" w:eastAsia="Calibri" w:hAnsi="Arial" w:cs="Arial"/>
                <w:bCs/>
                <w:lang w:val="sr-Latn-BA"/>
              </w:rPr>
            </w:pPr>
            <w:proofErr w:type="spellStart"/>
            <w:r w:rsidRPr="00984611">
              <w:rPr>
                <w:rFonts w:ascii="Arial" w:eastAsia="Calibri" w:hAnsi="Arial" w:cs="Arial"/>
                <w:bCs/>
              </w:rPr>
              <w:t>Недостатак</w:t>
            </w:r>
            <w:proofErr w:type="spellEnd"/>
            <w:r w:rsidRPr="00984611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</w:rPr>
              <w:t>системских</w:t>
            </w:r>
            <w:proofErr w:type="spellEnd"/>
            <w:r w:rsidRPr="00984611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</w:rPr>
              <w:t>механизама</w:t>
            </w:r>
            <w:proofErr w:type="spellEnd"/>
            <w:r w:rsidRPr="00984611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</w:rPr>
              <w:t>за</w:t>
            </w:r>
            <w:proofErr w:type="spellEnd"/>
            <w:r w:rsidRPr="00984611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</w:rPr>
              <w:t>подршку</w:t>
            </w:r>
            <w:proofErr w:type="spellEnd"/>
            <w:r w:rsidRPr="00984611">
              <w:rPr>
                <w:rFonts w:ascii="Arial" w:eastAsia="Calibri" w:hAnsi="Arial" w:cs="Arial"/>
                <w:bCs/>
              </w:rPr>
              <w:t xml:space="preserve"> </w:t>
            </w:r>
            <w:r w:rsidR="00331C68" w:rsidRPr="00984611">
              <w:rPr>
                <w:rFonts w:ascii="Arial" w:eastAsia="Calibri" w:hAnsi="Arial" w:cs="Arial"/>
                <w:bCs/>
                <w:lang w:val="sr-Cyrl-BA"/>
              </w:rPr>
              <w:t>успјешној</w:t>
            </w:r>
            <w:r w:rsidRPr="00984611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</w:rPr>
              <w:t>дјеци</w:t>
            </w:r>
            <w:proofErr w:type="spellEnd"/>
            <w:r w:rsidRPr="00984611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</w:rPr>
              <w:t>локалном</w:t>
            </w:r>
            <w:proofErr w:type="spellEnd"/>
            <w:r w:rsidRPr="00984611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</w:rPr>
              <w:t>нивоу</w:t>
            </w:r>
            <w:proofErr w:type="spellEnd"/>
          </w:p>
          <w:p w14:paraId="03D04CA1" w14:textId="4EA15A52" w:rsidR="004300E8" w:rsidRPr="00984611" w:rsidRDefault="004300E8" w:rsidP="00F24281">
            <w:pPr>
              <w:spacing w:before="100" w:beforeAutospacing="1" w:after="100" w:afterAutospacing="1"/>
              <w:rPr>
                <w:rFonts w:ascii="Arial" w:eastAsia="Calibri" w:hAnsi="Arial" w:cs="Arial"/>
                <w:bCs/>
                <w:lang w:val="sr-Cyrl-RS"/>
              </w:rPr>
            </w:pPr>
          </w:p>
        </w:tc>
      </w:tr>
    </w:tbl>
    <w:p w14:paraId="11AC42C4" w14:textId="42080F2E" w:rsidR="00A00FF7" w:rsidRPr="00984611" w:rsidRDefault="00A00FF7" w:rsidP="00B31479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FF0000"/>
          <w:szCs w:val="22"/>
          <w:lang w:val="es-US" w:eastAsia="hr-HR"/>
        </w:rPr>
      </w:pPr>
    </w:p>
    <w:p w14:paraId="7210386F" w14:textId="77777777" w:rsidR="001D2732" w:rsidRDefault="001D2732" w:rsidP="00B31479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FF0000"/>
          <w:szCs w:val="22"/>
          <w:lang w:val="sr-Cyrl-RS" w:eastAsia="hr-HR"/>
        </w:rPr>
      </w:pPr>
    </w:p>
    <w:p w14:paraId="662A9112" w14:textId="77777777" w:rsidR="007A395F" w:rsidRPr="007A395F" w:rsidRDefault="007A395F" w:rsidP="00B31479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color w:val="FF0000"/>
          <w:szCs w:val="22"/>
          <w:lang w:val="sr-Cyrl-RS" w:eastAsia="hr-HR"/>
        </w:rPr>
      </w:pPr>
    </w:p>
    <w:p w14:paraId="4C14D822" w14:textId="6E11CA3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По окончању ових анализа, а на основу резултата истих, </w:t>
      </w:r>
      <w:r w:rsidR="007A395F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К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омисија за социјалну заштиту и инклузију града Градишка израдила је детаљан </w:t>
      </w:r>
      <w:r w:rsidR="007A395F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А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кциони план за период 2025-202</w:t>
      </w:r>
      <w:r w:rsidR="00D52B84"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6</w:t>
      </w:r>
      <w:r w:rsidR="001C3ACB"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.годину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чија реализација ће омогућити већи степен задовољења приоритетних потреба дефинисаних рањивих група.</w:t>
      </w:r>
    </w:p>
    <w:p w14:paraId="56B46C4A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62AB27DA" w14:textId="6F0BF0CE" w:rsidR="00883C73" w:rsidRPr="00984611" w:rsidRDefault="00A87A7A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7</w:t>
      </w:r>
      <w:r w:rsidR="00883C73"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. ЦИЉЕВИ ПЛАНА АКТИВНОСТИ</w:t>
      </w:r>
    </w:p>
    <w:p w14:paraId="5B24AF49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29655C3D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У процесу израде Акционог плана најприје је дефинисан двогодишњи општи циљ, а затим су дефинисани и посебни подциљеви који су доста конкретнији, а временски оквир за њихову реализацију краткорочнији, до 6 мјесеци или годину дана.</w:t>
      </w:r>
    </w:p>
    <w:p w14:paraId="30904609" w14:textId="7371F989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Приликом дефинисања сваког циља водило се рачуна о параметрима који дају одговоре на следећа питања:</w:t>
      </w:r>
    </w:p>
    <w:p w14:paraId="29DB91C0" w14:textId="1676F9CF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i/>
          <w:iCs/>
          <w:snapToGrid w:val="0"/>
          <w:szCs w:val="22"/>
          <w:lang w:val="sr-Cyrl-RS" w:eastAsia="hr-HR"/>
        </w:rPr>
        <w:t xml:space="preserve">-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Да ли је посебан и прецизно дефинисан?  </w:t>
      </w:r>
    </w:p>
    <w:p w14:paraId="67733B5A" w14:textId="6D5A4A98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- Да ли је мјерљив?</w:t>
      </w:r>
    </w:p>
    <w:p w14:paraId="4AB8EC46" w14:textId="120F13DE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- Да ли је достижан?</w:t>
      </w:r>
    </w:p>
    <w:p w14:paraId="334D0795" w14:textId="60EFCE10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-  Да ли је реалан?</w:t>
      </w:r>
    </w:p>
    <w:p w14:paraId="2D28A3EA" w14:textId="66C058A5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-  Да ли је временски ограничен и у складу са роком плана активности</w:t>
      </w:r>
    </w:p>
    <w:p w14:paraId="0B25181C" w14:textId="20A135BC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Параметри који се односе на достижност, реалистичност и временски рок за реализацију циљева изводе се из </w:t>
      </w:r>
      <w:r w:rsidR="001C3ACB" w:rsidRPr="00984611">
        <w:rPr>
          <w:rFonts w:ascii="Arial" w:eastAsia="MS Mincho" w:hAnsi="Arial" w:cs="Arial"/>
          <w:bCs/>
          <w:i/>
          <w:iCs/>
          <w:snapToGrid w:val="0"/>
          <w:color w:val="000000" w:themeColor="text1"/>
          <w:lang w:val="bs-Latn-BA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„SWOT“</w:t>
      </w:r>
      <w:r w:rsidR="001C3ACB" w:rsidRPr="00984611">
        <w:rPr>
          <w:rFonts w:ascii="Arial" w:eastAsia="MS Mincho" w:hAnsi="Arial" w:cs="Arial"/>
          <w:bCs/>
          <w:snapToGrid w:val="0"/>
          <w:color w:val="000000" w:themeColor="text1"/>
          <w:lang w:val="sr-Cyrl-RS" w:eastAsia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анализе, која даје преглед спољашњих и унутрашњих ресурса и пријетњи. </w:t>
      </w:r>
    </w:p>
    <w:p w14:paraId="291AA451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Техника трансформације „стабла проблема“ у „стабло циљева“ која је кориштена у овом процесу, подазумијева слиједеће:</w:t>
      </w:r>
    </w:p>
    <w:p w14:paraId="7E1E8F77" w14:textId="7C0582EE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1. Циљ се дефинише као одговор на главни проблем;</w:t>
      </w:r>
    </w:p>
    <w:p w14:paraId="7572B27A" w14:textId="7A7CE675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2. Исходи којима се тежи одређују се у односу на посљедице проблема који настојимо да ријешимо активностима акционог плана </w:t>
      </w:r>
    </w:p>
    <w:p w14:paraId="4C35E20A" w14:textId="7AD1518C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3. Подциљеви везани за узроке проблема дефинишу се као мјере, а потом се из њих изводе активности које је потребно реализовати у односу на узроке првог и другог реда;</w:t>
      </w:r>
    </w:p>
    <w:p w14:paraId="4A2D6CE1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Обзиром на дефинисане приоритетне проблеме, дефинисани су слиједећи циљеви двогодишњег плана активности: </w:t>
      </w:r>
    </w:p>
    <w:p w14:paraId="4BB6C602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Основни циљ: Унапређење квалитета услуга и обима социјалне заштите и инклузије за подршку рањивим групама, посебно дјеци са сметњама у развоју, дјеци у ризику и њиховим породицама и другим рањивим групама на локалном нивоу. </w:t>
      </w:r>
    </w:p>
    <w:p w14:paraId="59815E55" w14:textId="77777777" w:rsidR="00B375FF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Да би се овако дефинисан основни циљ остварио, дефинисани су оперативни циљеви двогодишњег плана активности, као и мјере које ће се преузети како би се</w:t>
      </w:r>
      <w:r w:rsidR="00B375FF"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планиране активности оствариле. </w:t>
      </w:r>
    </w:p>
    <w:p w14:paraId="196CD30F" w14:textId="77777777" w:rsidR="007E5D20" w:rsidRPr="00984611" w:rsidRDefault="007E5D20" w:rsidP="007E5D20">
      <w:pPr>
        <w:spacing w:after="120"/>
        <w:jc w:val="both"/>
        <w:rPr>
          <w:rFonts w:ascii="Arial" w:hAnsi="Arial" w:cs="Arial"/>
          <w:bCs/>
          <w:szCs w:val="22"/>
        </w:rPr>
      </w:pPr>
      <w:r w:rsidRPr="00984611">
        <w:rPr>
          <w:rFonts w:ascii="Arial" w:hAnsi="Arial" w:cs="Arial"/>
          <w:b/>
          <w:szCs w:val="22"/>
        </w:rPr>
        <w:t xml:space="preserve">ОСНОВНИ ЦИЉ: </w:t>
      </w:r>
      <w:proofErr w:type="spellStart"/>
      <w:r w:rsidRPr="00984611">
        <w:rPr>
          <w:rFonts w:ascii="Arial" w:hAnsi="Arial" w:cs="Arial"/>
          <w:bCs/>
          <w:szCs w:val="22"/>
        </w:rPr>
        <w:t>Унапређење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квалитета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обима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услуга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социјалне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заштите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инклузије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за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подршку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рањивим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групама</w:t>
      </w:r>
      <w:proofErr w:type="spellEnd"/>
      <w:r w:rsidRPr="00984611">
        <w:rPr>
          <w:rFonts w:ascii="Arial" w:hAnsi="Arial" w:cs="Arial"/>
          <w:bCs/>
          <w:szCs w:val="22"/>
        </w:rPr>
        <w:t xml:space="preserve">, </w:t>
      </w:r>
      <w:proofErr w:type="spellStart"/>
      <w:r w:rsidRPr="00984611">
        <w:rPr>
          <w:rFonts w:ascii="Arial" w:hAnsi="Arial" w:cs="Arial"/>
          <w:bCs/>
          <w:szCs w:val="22"/>
        </w:rPr>
        <w:t>посебно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дјеци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сметњама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развоји</w:t>
      </w:r>
      <w:proofErr w:type="spellEnd"/>
      <w:r w:rsidRPr="00984611">
        <w:rPr>
          <w:rFonts w:ascii="Arial" w:hAnsi="Arial" w:cs="Arial"/>
          <w:bCs/>
          <w:szCs w:val="22"/>
        </w:rPr>
        <w:t xml:space="preserve">, </w:t>
      </w:r>
      <w:proofErr w:type="spellStart"/>
      <w:r w:rsidRPr="00984611">
        <w:rPr>
          <w:rFonts w:ascii="Arial" w:hAnsi="Arial" w:cs="Arial"/>
          <w:bCs/>
          <w:szCs w:val="22"/>
        </w:rPr>
        <w:t>дјеци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ризику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њиховим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породицама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другим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рањивим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групама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на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локалном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нивоу</w:t>
      </w:r>
      <w:proofErr w:type="spellEnd"/>
      <w:r w:rsidRPr="00984611">
        <w:rPr>
          <w:rFonts w:ascii="Arial" w:hAnsi="Arial" w:cs="Arial"/>
          <w:bCs/>
          <w:szCs w:val="22"/>
        </w:rPr>
        <w:t>.</w:t>
      </w:r>
    </w:p>
    <w:p w14:paraId="7EE9A34A" w14:textId="77777777" w:rsidR="007E5D20" w:rsidRPr="00984611" w:rsidRDefault="007E5D20" w:rsidP="007E5D20">
      <w:pPr>
        <w:spacing w:after="120"/>
        <w:jc w:val="both"/>
        <w:rPr>
          <w:rFonts w:ascii="Arial" w:hAnsi="Arial" w:cs="Arial"/>
          <w:bCs/>
          <w:szCs w:val="22"/>
        </w:rPr>
      </w:pPr>
      <w:proofErr w:type="spellStart"/>
      <w:r w:rsidRPr="00984611">
        <w:rPr>
          <w:rFonts w:ascii="Arial" w:hAnsi="Arial" w:cs="Arial"/>
          <w:b/>
          <w:szCs w:val="22"/>
        </w:rPr>
        <w:t>Оперативни</w:t>
      </w:r>
      <w:proofErr w:type="spellEnd"/>
      <w:r w:rsidRPr="00984611">
        <w:rPr>
          <w:rFonts w:ascii="Arial" w:hAnsi="Arial" w:cs="Arial"/>
          <w:b/>
          <w:szCs w:val="22"/>
        </w:rPr>
        <w:t xml:space="preserve"> </w:t>
      </w:r>
      <w:proofErr w:type="spellStart"/>
      <w:r w:rsidRPr="00984611">
        <w:rPr>
          <w:rFonts w:ascii="Arial" w:hAnsi="Arial" w:cs="Arial"/>
          <w:b/>
          <w:szCs w:val="22"/>
        </w:rPr>
        <w:t>циљ</w:t>
      </w:r>
      <w:proofErr w:type="spellEnd"/>
      <w:r w:rsidRPr="00984611">
        <w:rPr>
          <w:rFonts w:ascii="Arial" w:hAnsi="Arial" w:cs="Arial"/>
          <w:b/>
          <w:szCs w:val="22"/>
        </w:rPr>
        <w:t xml:space="preserve"> 1.</w:t>
      </w:r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Унаприједити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услуге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механизме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сарадње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који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ће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допринијети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повећању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стопе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укључености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дјеце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омладине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сметњама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развоју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њихових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породица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других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рањивих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група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друштвени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живот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локалне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заједнице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током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периода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реализације</w:t>
      </w:r>
      <w:proofErr w:type="spellEnd"/>
      <w:r w:rsidRPr="00984611">
        <w:rPr>
          <w:rFonts w:ascii="Arial" w:hAnsi="Arial" w:cs="Arial"/>
          <w:bCs/>
          <w:szCs w:val="22"/>
        </w:rPr>
        <w:t xml:space="preserve"> ЛАП-а;</w:t>
      </w:r>
    </w:p>
    <w:p w14:paraId="642A3A9A" w14:textId="77777777" w:rsidR="007E5D20" w:rsidRPr="00984611" w:rsidRDefault="007E5D20" w:rsidP="007E5D20">
      <w:pPr>
        <w:spacing w:after="120"/>
        <w:jc w:val="both"/>
        <w:rPr>
          <w:rFonts w:ascii="Arial" w:hAnsi="Arial" w:cs="Arial"/>
          <w:bCs/>
          <w:szCs w:val="22"/>
        </w:rPr>
      </w:pPr>
      <w:proofErr w:type="spellStart"/>
      <w:r w:rsidRPr="00984611">
        <w:rPr>
          <w:rFonts w:ascii="Arial" w:hAnsi="Arial" w:cs="Arial"/>
          <w:b/>
          <w:szCs w:val="22"/>
        </w:rPr>
        <w:t>Мјера</w:t>
      </w:r>
      <w:proofErr w:type="spellEnd"/>
      <w:r w:rsidRPr="00984611">
        <w:rPr>
          <w:rFonts w:ascii="Arial" w:hAnsi="Arial" w:cs="Arial"/>
          <w:b/>
          <w:szCs w:val="22"/>
        </w:rPr>
        <w:t xml:space="preserve"> 1.1.</w:t>
      </w:r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Ојачати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капацитете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свих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локалних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институција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укључених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систем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пружања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услуга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социјалне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заштите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дјеце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сметњама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развоју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њихових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породица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других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рањивих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група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lastRenderedPageBreak/>
        <w:t>на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подручју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града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дефинисати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механизме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међусобне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сарадње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процесу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пружања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стручних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савјетодавних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услуга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корисницима</w:t>
      </w:r>
      <w:proofErr w:type="spellEnd"/>
      <w:r w:rsidRPr="00984611">
        <w:rPr>
          <w:rFonts w:ascii="Arial" w:hAnsi="Arial" w:cs="Arial"/>
          <w:bCs/>
          <w:szCs w:val="22"/>
        </w:rPr>
        <w:t xml:space="preserve">, </w:t>
      </w:r>
      <w:proofErr w:type="spellStart"/>
      <w:r w:rsidRPr="00984611">
        <w:rPr>
          <w:rFonts w:ascii="Arial" w:hAnsi="Arial" w:cs="Arial"/>
          <w:bCs/>
          <w:szCs w:val="22"/>
        </w:rPr>
        <w:t>те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праћење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напретка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сваког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појединачног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случаја</w:t>
      </w:r>
      <w:proofErr w:type="spellEnd"/>
      <w:r w:rsidRPr="00984611">
        <w:rPr>
          <w:rFonts w:ascii="Arial" w:hAnsi="Arial" w:cs="Arial"/>
          <w:bCs/>
          <w:szCs w:val="22"/>
        </w:rPr>
        <w:t xml:space="preserve">; </w:t>
      </w:r>
    </w:p>
    <w:p w14:paraId="59BFC022" w14:textId="5F07091A" w:rsidR="007E5D20" w:rsidRPr="00984611" w:rsidRDefault="007E5D20" w:rsidP="00161985">
      <w:pPr>
        <w:spacing w:after="120"/>
        <w:jc w:val="both"/>
        <w:rPr>
          <w:rFonts w:ascii="Arial" w:hAnsi="Arial" w:cs="Arial"/>
          <w:bCs/>
          <w:szCs w:val="22"/>
        </w:rPr>
      </w:pPr>
      <w:proofErr w:type="spellStart"/>
      <w:r w:rsidRPr="00984611">
        <w:rPr>
          <w:rFonts w:ascii="Arial" w:hAnsi="Arial" w:cs="Arial"/>
          <w:b/>
          <w:szCs w:val="22"/>
        </w:rPr>
        <w:t>Мјера</w:t>
      </w:r>
      <w:proofErr w:type="spellEnd"/>
      <w:r w:rsidRPr="00984611">
        <w:rPr>
          <w:rFonts w:ascii="Arial" w:hAnsi="Arial" w:cs="Arial"/>
          <w:b/>
          <w:szCs w:val="22"/>
        </w:rPr>
        <w:t xml:space="preserve"> 1.</w:t>
      </w:r>
      <w:r w:rsidRPr="00984611">
        <w:rPr>
          <w:rFonts w:ascii="Arial" w:hAnsi="Arial" w:cs="Arial"/>
          <w:b/>
          <w:szCs w:val="22"/>
          <w:lang w:val="sr-Latn-BA"/>
        </w:rPr>
        <w:t>2</w:t>
      </w:r>
      <w:r w:rsidRPr="00984611">
        <w:rPr>
          <w:rFonts w:ascii="Arial" w:hAnsi="Arial" w:cs="Arial"/>
          <w:b/>
          <w:szCs w:val="22"/>
        </w:rPr>
        <w:t xml:space="preserve">. </w:t>
      </w:r>
      <w:r w:rsidRPr="00984611">
        <w:rPr>
          <w:rFonts w:ascii="Arial" w:hAnsi="Arial" w:cs="Arial"/>
          <w:bCs/>
          <w:szCs w:val="22"/>
        </w:rPr>
        <w:t>О</w:t>
      </w:r>
      <w:r w:rsidRPr="00984611">
        <w:rPr>
          <w:rFonts w:ascii="Arial" w:hAnsi="Arial" w:cs="Arial"/>
          <w:bCs/>
          <w:szCs w:val="22"/>
          <w:lang w:val="sr-Cyrl-BA"/>
        </w:rPr>
        <w:t xml:space="preserve">сигурати примјену </w:t>
      </w:r>
      <w:proofErr w:type="spellStart"/>
      <w:r w:rsidRPr="00984611">
        <w:rPr>
          <w:rFonts w:ascii="Arial" w:hAnsi="Arial" w:cs="Arial"/>
          <w:bCs/>
          <w:szCs w:val="22"/>
        </w:rPr>
        <w:t>Протокола</w:t>
      </w:r>
      <w:proofErr w:type="spellEnd"/>
      <w:r w:rsidRPr="00984611">
        <w:rPr>
          <w:rFonts w:ascii="Arial" w:hAnsi="Arial" w:cs="Arial"/>
          <w:bCs/>
          <w:szCs w:val="22"/>
        </w:rPr>
        <w:t xml:space="preserve"> о </w:t>
      </w:r>
      <w:proofErr w:type="spellStart"/>
      <w:r w:rsidRPr="00984611">
        <w:rPr>
          <w:rFonts w:ascii="Arial" w:hAnsi="Arial" w:cs="Arial"/>
          <w:bCs/>
          <w:szCs w:val="22"/>
        </w:rPr>
        <w:t>сарадњи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између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институција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организација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систему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социјалне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заштите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кроз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заједничке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активности</w:t>
      </w:r>
      <w:proofErr w:type="spellEnd"/>
      <w:r w:rsidRPr="00984611">
        <w:rPr>
          <w:rFonts w:ascii="Arial" w:hAnsi="Arial" w:cs="Arial"/>
          <w:bCs/>
          <w:szCs w:val="22"/>
        </w:rPr>
        <w:t xml:space="preserve">, </w:t>
      </w:r>
      <w:proofErr w:type="spellStart"/>
      <w:r w:rsidRPr="00984611">
        <w:rPr>
          <w:rFonts w:ascii="Arial" w:hAnsi="Arial" w:cs="Arial"/>
          <w:bCs/>
          <w:szCs w:val="22"/>
        </w:rPr>
        <w:t>праћење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случајева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размјену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информација</w:t>
      </w:r>
      <w:proofErr w:type="spellEnd"/>
      <w:r w:rsidRPr="00984611">
        <w:rPr>
          <w:rFonts w:ascii="Arial" w:hAnsi="Arial" w:cs="Arial"/>
          <w:bCs/>
          <w:szCs w:val="22"/>
        </w:rPr>
        <w:t xml:space="preserve">, у </w:t>
      </w:r>
      <w:proofErr w:type="spellStart"/>
      <w:r w:rsidRPr="00984611">
        <w:rPr>
          <w:rFonts w:ascii="Arial" w:hAnsi="Arial" w:cs="Arial"/>
          <w:bCs/>
          <w:szCs w:val="22"/>
        </w:rPr>
        <w:t>циљу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побољшања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услуга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за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дјецу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сметњама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развоју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друге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рањиве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групе</w:t>
      </w:r>
      <w:proofErr w:type="spellEnd"/>
      <w:r w:rsidRPr="00984611">
        <w:rPr>
          <w:rFonts w:ascii="Arial" w:hAnsi="Arial" w:cs="Arial"/>
          <w:bCs/>
          <w:szCs w:val="22"/>
        </w:rPr>
        <w:t>.</w:t>
      </w:r>
    </w:p>
    <w:p w14:paraId="2BF52421" w14:textId="7677DF3A" w:rsidR="00E333B6" w:rsidRPr="00984611" w:rsidRDefault="00E333B6" w:rsidP="00161985">
      <w:pPr>
        <w:spacing w:after="120"/>
        <w:jc w:val="both"/>
        <w:rPr>
          <w:rFonts w:ascii="Arial" w:hAnsi="Arial" w:cs="Arial"/>
          <w:b/>
          <w:szCs w:val="22"/>
        </w:rPr>
      </w:pPr>
      <w:proofErr w:type="spellStart"/>
      <w:r w:rsidRPr="00984611">
        <w:rPr>
          <w:rFonts w:ascii="Arial" w:hAnsi="Arial" w:cs="Arial"/>
          <w:b/>
          <w:bCs/>
          <w:szCs w:val="22"/>
        </w:rPr>
        <w:t>Мјера</w:t>
      </w:r>
      <w:proofErr w:type="spellEnd"/>
      <w:r w:rsidRPr="00984611">
        <w:rPr>
          <w:rFonts w:ascii="Arial" w:hAnsi="Arial" w:cs="Arial"/>
          <w:b/>
          <w:bCs/>
          <w:szCs w:val="22"/>
        </w:rPr>
        <w:t xml:space="preserve"> 1.3.</w:t>
      </w:r>
      <w:r w:rsidRPr="00984611">
        <w:rPr>
          <w:rFonts w:ascii="Arial" w:hAnsi="Arial" w:cs="Arial"/>
          <w:bCs/>
          <w:szCs w:val="22"/>
        </w:rPr>
        <w:t xml:space="preserve"> У</w:t>
      </w:r>
      <w:r w:rsidRPr="00984611">
        <w:rPr>
          <w:rFonts w:ascii="Arial" w:hAnsi="Arial" w:cs="Arial"/>
          <w:bCs/>
          <w:szCs w:val="22"/>
          <w:lang w:val="sr-Cyrl-BA"/>
        </w:rPr>
        <w:t>наприједити</w:t>
      </w:r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механизме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којима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ће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интензивирати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побољшати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сарадња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свих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локалних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институција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родитељима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члановима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породица</w:t>
      </w:r>
      <w:proofErr w:type="spellEnd"/>
      <w:r w:rsidRPr="00984611">
        <w:rPr>
          <w:rFonts w:ascii="Arial" w:hAnsi="Arial" w:cs="Arial"/>
          <w:bCs/>
          <w:szCs w:val="22"/>
        </w:rPr>
        <w:t xml:space="preserve">, </w:t>
      </w:r>
      <w:proofErr w:type="spellStart"/>
      <w:r w:rsidRPr="00984611">
        <w:rPr>
          <w:rFonts w:ascii="Arial" w:hAnsi="Arial" w:cs="Arial"/>
          <w:bCs/>
          <w:szCs w:val="22"/>
        </w:rPr>
        <w:t>посебно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када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је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ријеч</w:t>
      </w:r>
      <w:proofErr w:type="spellEnd"/>
      <w:r w:rsidRPr="00984611">
        <w:rPr>
          <w:rFonts w:ascii="Arial" w:hAnsi="Arial" w:cs="Arial"/>
          <w:bCs/>
          <w:szCs w:val="22"/>
        </w:rPr>
        <w:t xml:space="preserve"> о </w:t>
      </w:r>
      <w:proofErr w:type="spellStart"/>
      <w:r w:rsidRPr="00984611">
        <w:rPr>
          <w:rFonts w:ascii="Arial" w:hAnsi="Arial" w:cs="Arial"/>
          <w:bCs/>
          <w:szCs w:val="22"/>
        </w:rPr>
        <w:t>породицама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дјеце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сметњама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развоју</w:t>
      </w:r>
      <w:proofErr w:type="spellEnd"/>
      <w:r w:rsidRPr="00984611">
        <w:rPr>
          <w:rFonts w:ascii="Arial" w:hAnsi="Arial" w:cs="Arial"/>
          <w:bCs/>
          <w:szCs w:val="22"/>
        </w:rPr>
        <w:t xml:space="preserve">, </w:t>
      </w:r>
      <w:r w:rsidRPr="00984611">
        <w:rPr>
          <w:rFonts w:ascii="Arial" w:hAnsi="Arial" w:cs="Arial"/>
          <w:bCs/>
          <w:szCs w:val="22"/>
          <w:lang w:val="sr-Cyrl-RS"/>
        </w:rPr>
        <w:t xml:space="preserve">дјеце у ризику </w:t>
      </w:r>
      <w:r w:rsidRPr="00984611">
        <w:rPr>
          <w:rFonts w:ascii="Arial" w:hAnsi="Arial" w:cs="Arial"/>
          <w:bCs/>
          <w:szCs w:val="22"/>
        </w:rPr>
        <w:t xml:space="preserve">и </w:t>
      </w:r>
      <w:proofErr w:type="spellStart"/>
      <w:r w:rsidRPr="00984611">
        <w:rPr>
          <w:rFonts w:ascii="Arial" w:hAnsi="Arial" w:cs="Arial"/>
          <w:bCs/>
          <w:szCs w:val="22"/>
        </w:rPr>
        <w:t>других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рањивих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група</w:t>
      </w:r>
      <w:proofErr w:type="spellEnd"/>
      <w:r w:rsidRPr="00984611">
        <w:rPr>
          <w:rFonts w:ascii="Arial" w:hAnsi="Arial" w:cs="Arial"/>
          <w:bCs/>
          <w:szCs w:val="22"/>
        </w:rPr>
        <w:t xml:space="preserve">, у </w:t>
      </w:r>
      <w:proofErr w:type="spellStart"/>
      <w:r w:rsidRPr="00984611">
        <w:rPr>
          <w:rFonts w:ascii="Arial" w:hAnsi="Arial" w:cs="Arial"/>
          <w:bCs/>
          <w:szCs w:val="22"/>
        </w:rPr>
        <w:t>циљу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јачања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свијести</w:t>
      </w:r>
      <w:proofErr w:type="spellEnd"/>
      <w:r w:rsidRPr="00984611">
        <w:rPr>
          <w:rFonts w:ascii="Arial" w:hAnsi="Arial" w:cs="Arial"/>
          <w:bCs/>
          <w:szCs w:val="22"/>
        </w:rPr>
        <w:t xml:space="preserve"> о </w:t>
      </w:r>
      <w:proofErr w:type="spellStart"/>
      <w:r w:rsidRPr="00984611">
        <w:rPr>
          <w:rFonts w:ascii="Arial" w:hAnsi="Arial" w:cs="Arial"/>
          <w:bCs/>
          <w:szCs w:val="22"/>
        </w:rPr>
        <w:t>важности</w:t>
      </w:r>
      <w:proofErr w:type="spellEnd"/>
      <w:r w:rsidRPr="00984611">
        <w:rPr>
          <w:rFonts w:ascii="Arial" w:hAnsi="Arial" w:cs="Arial"/>
          <w:bCs/>
          <w:szCs w:val="22"/>
        </w:rPr>
        <w:t xml:space="preserve"> и </w:t>
      </w:r>
      <w:proofErr w:type="spellStart"/>
      <w:r w:rsidRPr="00984611">
        <w:rPr>
          <w:rFonts w:ascii="Arial" w:hAnsi="Arial" w:cs="Arial"/>
          <w:bCs/>
          <w:szCs w:val="22"/>
        </w:rPr>
        <w:t>улози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породице</w:t>
      </w:r>
      <w:proofErr w:type="spellEnd"/>
      <w:r w:rsidRPr="00984611">
        <w:rPr>
          <w:rFonts w:ascii="Arial" w:hAnsi="Arial" w:cs="Arial"/>
          <w:bCs/>
          <w:szCs w:val="22"/>
        </w:rPr>
        <w:t xml:space="preserve"> у </w:t>
      </w:r>
      <w:proofErr w:type="spellStart"/>
      <w:r w:rsidRPr="00984611">
        <w:rPr>
          <w:rFonts w:ascii="Arial" w:hAnsi="Arial" w:cs="Arial"/>
          <w:bCs/>
          <w:szCs w:val="22"/>
        </w:rPr>
        <w:t>развоју</w:t>
      </w:r>
      <w:proofErr w:type="spellEnd"/>
      <w:r w:rsidRPr="00984611">
        <w:rPr>
          <w:rFonts w:ascii="Arial" w:hAnsi="Arial" w:cs="Arial"/>
          <w:bCs/>
          <w:szCs w:val="22"/>
        </w:rPr>
        <w:t xml:space="preserve"> </w:t>
      </w:r>
      <w:proofErr w:type="spellStart"/>
      <w:r w:rsidRPr="00984611">
        <w:rPr>
          <w:rFonts w:ascii="Arial" w:hAnsi="Arial" w:cs="Arial"/>
          <w:bCs/>
          <w:szCs w:val="22"/>
        </w:rPr>
        <w:t>дјетета</w:t>
      </w:r>
      <w:proofErr w:type="spellEnd"/>
      <w:r w:rsidRPr="00984611">
        <w:rPr>
          <w:rFonts w:ascii="Arial" w:hAnsi="Arial" w:cs="Arial"/>
          <w:bCs/>
          <w:szCs w:val="22"/>
        </w:rPr>
        <w:t>;</w:t>
      </w:r>
    </w:p>
    <w:p w14:paraId="625FD8A5" w14:textId="46A0150F" w:rsidR="007E5D20" w:rsidRPr="00984611" w:rsidRDefault="00E333B6" w:rsidP="00161985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eastAsia="hr-HR"/>
        </w:rPr>
      </w:pPr>
      <w:proofErr w:type="spellStart"/>
      <w:r w:rsidRPr="00984611">
        <w:rPr>
          <w:rFonts w:ascii="Arial" w:eastAsia="MS Mincho" w:hAnsi="Arial" w:cs="Arial"/>
          <w:b/>
          <w:bCs/>
          <w:snapToGrid w:val="0"/>
          <w:szCs w:val="22"/>
          <w:lang w:eastAsia="hr-HR"/>
        </w:rPr>
        <w:t>Мјера</w:t>
      </w:r>
      <w:proofErr w:type="spellEnd"/>
      <w:r w:rsidRPr="00984611">
        <w:rPr>
          <w:rFonts w:ascii="Arial" w:eastAsia="MS Mincho" w:hAnsi="Arial" w:cs="Arial"/>
          <w:b/>
          <w:bCs/>
          <w:snapToGrid w:val="0"/>
          <w:szCs w:val="22"/>
          <w:lang w:val="sr-Cyrl-BA" w:eastAsia="hr-HR"/>
        </w:rPr>
        <w:t xml:space="preserve"> 1.4.</w:t>
      </w:r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Јачање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просторних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капацитета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за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пружање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услуга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дјеци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са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сметњама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у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развоју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на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локалном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нивоу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>.</w:t>
      </w:r>
    </w:p>
    <w:p w14:paraId="259BA49E" w14:textId="5A4A8597" w:rsidR="00E333B6" w:rsidRPr="00984611" w:rsidRDefault="00E333B6" w:rsidP="00161985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416C0E52" w14:textId="45002E46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Оперативни циљ 2.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ab/>
        <w:t xml:space="preserve"> Предузети координисане активности у заједници усмјерене на смањење стопе раста насиља и изложености ризику од насиља (вршњачког и породичног), укључујући сајбер насиље и безбједност на интернету;   </w:t>
      </w:r>
    </w:p>
    <w:p w14:paraId="77F3DCC6" w14:textId="696E2CAA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Мјера 2.1.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Интензивирати активности на превенцији и едукацији шире јавности о насиљу уопште посебно о опасностима на интернету, те осигурати савјетодавно-стручни рад са дјецом у ризику.</w:t>
      </w:r>
    </w:p>
    <w:p w14:paraId="2C2634DB" w14:textId="5C7AE3DC" w:rsidR="00E333B6" w:rsidRPr="007A395F" w:rsidRDefault="00E333B6" w:rsidP="00161985">
      <w:pPr>
        <w:spacing w:after="120"/>
        <w:jc w:val="both"/>
        <w:rPr>
          <w:rFonts w:ascii="Arial" w:eastAsia="MS Mincho" w:hAnsi="Arial" w:cs="Arial"/>
          <w:snapToGrid w:val="0"/>
          <w:szCs w:val="22"/>
          <w:lang w:val="sr-Cyrl-RS" w:eastAsia="hr-HR"/>
        </w:rPr>
      </w:pPr>
      <w:proofErr w:type="spellStart"/>
      <w:r w:rsidRPr="00984611">
        <w:rPr>
          <w:rFonts w:ascii="Arial" w:eastAsia="MS Mincho" w:hAnsi="Arial" w:cs="Arial"/>
          <w:b/>
          <w:bCs/>
          <w:snapToGrid w:val="0"/>
          <w:szCs w:val="22"/>
          <w:lang w:eastAsia="hr-HR"/>
        </w:rPr>
        <w:t>Мјера</w:t>
      </w:r>
      <w:proofErr w:type="spellEnd"/>
      <w:r w:rsidRPr="00984611">
        <w:rPr>
          <w:rFonts w:ascii="Arial" w:eastAsia="MS Mincho" w:hAnsi="Arial" w:cs="Arial"/>
          <w:b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/>
          <w:bCs/>
          <w:snapToGrid w:val="0"/>
          <w:szCs w:val="22"/>
          <w:lang w:val="en-GB" w:eastAsia="hr-HR"/>
        </w:rPr>
        <w:t xml:space="preserve">2.2.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Осигурати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потпуну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примјену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раније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потписаних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Протокола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о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сарадњи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у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овој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области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(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Протокола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о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поступању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у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случајевима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вршњачког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насиља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међу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дјецом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и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младима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у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образовном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систему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,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те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активан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рад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координационог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тијела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r w:rsidRPr="00984611">
        <w:rPr>
          <w:rFonts w:ascii="Arial" w:eastAsia="MS Mincho" w:hAnsi="Arial" w:cs="Arial"/>
          <w:snapToGrid w:val="0"/>
          <w:szCs w:val="22"/>
          <w:lang w:val="sr-Cyrl-RS" w:eastAsia="hr-HR"/>
        </w:rPr>
        <w:t xml:space="preserve">града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по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питању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имплементације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потписаних</w:t>
      </w:r>
      <w:proofErr w:type="spellEnd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snapToGrid w:val="0"/>
          <w:szCs w:val="22"/>
          <w:lang w:val="en-GB" w:eastAsia="hr-HR"/>
        </w:rPr>
        <w:t>Протокола</w:t>
      </w:r>
      <w:proofErr w:type="spellEnd"/>
      <w:r w:rsidR="007A395F">
        <w:rPr>
          <w:rFonts w:ascii="Arial" w:eastAsia="MS Mincho" w:hAnsi="Arial" w:cs="Arial"/>
          <w:snapToGrid w:val="0"/>
          <w:szCs w:val="22"/>
          <w:lang w:val="sr-Cyrl-RS" w:eastAsia="hr-HR"/>
        </w:rPr>
        <w:t>.</w:t>
      </w:r>
    </w:p>
    <w:p w14:paraId="07A94F3D" w14:textId="2BF781F4" w:rsidR="00E333B6" w:rsidRPr="00984611" w:rsidRDefault="00E333B6" w:rsidP="00161985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u w:val="single"/>
          <w:lang w:val="sr-Cyrl-BA" w:eastAsia="hr-HR"/>
        </w:rPr>
      </w:pPr>
      <w:proofErr w:type="spellStart"/>
      <w:r w:rsidRPr="00984611">
        <w:rPr>
          <w:rFonts w:ascii="Arial" w:eastAsia="MS Mincho" w:hAnsi="Arial" w:cs="Arial"/>
          <w:b/>
          <w:bCs/>
          <w:snapToGrid w:val="0"/>
          <w:szCs w:val="22"/>
          <w:lang w:eastAsia="hr-HR"/>
        </w:rPr>
        <w:t>Мјера</w:t>
      </w:r>
      <w:proofErr w:type="spellEnd"/>
      <w:r w:rsidRPr="00984611">
        <w:rPr>
          <w:rFonts w:ascii="Arial" w:eastAsia="MS Mincho" w:hAnsi="Arial" w:cs="Arial"/>
          <w:b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/>
          <w:snapToGrid w:val="0"/>
          <w:szCs w:val="22"/>
          <w:lang w:val="en-GB" w:eastAsia="hr-HR"/>
        </w:rPr>
        <w:t xml:space="preserve">2.3. </w:t>
      </w:r>
      <w:r w:rsidRPr="00984611">
        <w:rPr>
          <w:rFonts w:ascii="Arial" w:eastAsia="MS Mincho" w:hAnsi="Arial" w:cs="Arial"/>
          <w:bCs/>
          <w:snapToGrid w:val="0"/>
          <w:szCs w:val="22"/>
          <w:lang w:val="sr-Cyrl-BA" w:eastAsia="hr-HR"/>
        </w:rPr>
        <w:t xml:space="preserve">Унаприједити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механизме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којима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ће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се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интензивирати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и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побољшати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сарадња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са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породицама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у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којима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је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било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евидентираних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случајева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малољетничког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преступништва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,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вршњачког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или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породичног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насиља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ради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омогућавања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праћења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напретка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у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сваком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 xml:space="preserve">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поједин</w:t>
      </w:r>
      <w:proofErr w:type="spellEnd"/>
      <w:r w:rsidR="00F95BD2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ачном </w:t>
      </w:r>
      <w:proofErr w:type="spellStart"/>
      <w:r w:rsidRPr="00984611">
        <w:rPr>
          <w:rFonts w:ascii="Arial" w:eastAsia="MS Mincho" w:hAnsi="Arial" w:cs="Arial"/>
          <w:bCs/>
          <w:snapToGrid w:val="0"/>
          <w:szCs w:val="22"/>
          <w:lang w:val="en-GB" w:eastAsia="hr-HR"/>
        </w:rPr>
        <w:t>случају</w:t>
      </w:r>
      <w:proofErr w:type="spellEnd"/>
      <w:r w:rsidRPr="00984611">
        <w:rPr>
          <w:rFonts w:ascii="Arial" w:eastAsia="MS Mincho" w:hAnsi="Arial" w:cs="Arial"/>
          <w:bCs/>
          <w:snapToGrid w:val="0"/>
          <w:szCs w:val="22"/>
          <w:u w:val="single"/>
          <w:lang w:val="sr-Cyrl-BA" w:eastAsia="hr-HR"/>
        </w:rPr>
        <w:t>.</w:t>
      </w:r>
    </w:p>
    <w:p w14:paraId="6F95F03E" w14:textId="77777777" w:rsidR="00E333B6" w:rsidRPr="00984611" w:rsidRDefault="00E333B6" w:rsidP="00161985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u w:val="single"/>
          <w:lang w:val="sr-Cyrl-BA" w:eastAsia="hr-HR"/>
        </w:rPr>
      </w:pPr>
    </w:p>
    <w:p w14:paraId="371B045F" w14:textId="51412B88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Оперативни циљ 3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. Интензивирати заједничке активности које ће допринијети повећању стопе социјалне укључености особа са инвалидитетом,</w:t>
      </w:r>
      <w:r w:rsidR="00F95BD2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и њихових породица током периода реализација ЛАП-а;</w:t>
      </w:r>
    </w:p>
    <w:p w14:paraId="09D0F334" w14:textId="0B5984B5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Мјера 3.1.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Организовати јавни догађај, који промовише инклузију, смањење стигме и уважавање различитости, уз активно учешће дјеце са</w:t>
      </w:r>
      <w:r w:rsidR="00F13C02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сметњама у развоју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и њихових вршњака.</w:t>
      </w:r>
    </w:p>
    <w:p w14:paraId="0CAF698F" w14:textId="4071429B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2139D64F" w14:textId="3A6E271C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Оперативни циљ 4.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Унаприједити неопходне мјере подршке за сву успјешну дјецу на нивоу локалне заједнице, током периода реализације ЛАП-а;</w:t>
      </w:r>
    </w:p>
    <w:p w14:paraId="5414FBDD" w14:textId="42DF47A7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Мјера 4.1.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 Континуирано промовисати успјехе и достигнућа успјешне дјеце и омладине на локалном нивоу.</w:t>
      </w:r>
    </w:p>
    <w:p w14:paraId="170BC964" w14:textId="3C1F524A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411BD703" w14:textId="2D7C6211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Оперативни циљ 5.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Унаприједити подршку шире друштвене заједнице, али и виших нивоа власти за активности на пољу социјалне заштите и инклузије дефинисаних група.</w:t>
      </w:r>
    </w:p>
    <w:p w14:paraId="18A4A645" w14:textId="68BD74EA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Мјера 5.1.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Унаприједити механизме за координацију, праћење и евалуацију мјера социјалне заштите и инклузије на нивоу локалне заједнице.</w:t>
      </w:r>
    </w:p>
    <w:p w14:paraId="5FBC20AA" w14:textId="60816337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Мјера 5.2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. Интензивирати сарадњу локалних институција са приватним сектором и медијима по питањима од значаја за социјалну заштиту и инклузију дефинисаних приоритетних група и укључити већи број грађана, посебно младих и лица из руралних дијелова града, у активности јачања социјалне заштите и инклузије приоритетних група.</w:t>
      </w:r>
    </w:p>
    <w:p w14:paraId="5F5F870F" w14:textId="7E3885A0" w:rsidR="00E333B6" w:rsidRPr="00984611" w:rsidRDefault="00E333B6" w:rsidP="00E333B6">
      <w:pPr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lastRenderedPageBreak/>
        <w:t>Мјера 5.3.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Обезбиједити подршку свих нивоа власти за активности предузете у оквиру овог акционог плана</w:t>
      </w:r>
    </w:p>
    <w:p w14:paraId="4C39C7A5" w14:textId="77777777" w:rsidR="006426F8" w:rsidRPr="00984611" w:rsidRDefault="006426F8" w:rsidP="00883C73">
      <w:pPr>
        <w:tabs>
          <w:tab w:val="left" w:pos="5103"/>
        </w:tabs>
        <w:spacing w:after="120"/>
        <w:jc w:val="both"/>
        <w:rPr>
          <w:rFonts w:ascii="Arial" w:eastAsia="Calibri" w:hAnsi="Arial" w:cs="Arial"/>
          <w:b/>
          <w:u w:val="single"/>
          <w:lang w:val="sr-Cyrl-RS"/>
        </w:rPr>
      </w:pPr>
    </w:p>
    <w:p w14:paraId="0872333C" w14:textId="77777777" w:rsidR="006426F8" w:rsidRPr="00984611" w:rsidRDefault="006426F8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01C67320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353B3B03" w14:textId="0D7F8632" w:rsidR="00883C73" w:rsidRPr="00984611" w:rsidRDefault="00A87A7A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8</w:t>
      </w:r>
      <w:r w:rsidR="00883C73"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.</w:t>
      </w:r>
      <w:r w:rsidR="00560CF2" w:rsidRPr="00984611">
        <w:rPr>
          <w:rFonts w:ascii="Arial" w:eastAsia="MS Mincho" w:hAnsi="Arial" w:cs="Arial"/>
          <w:b/>
          <w:snapToGrid w:val="0"/>
          <w:szCs w:val="22"/>
          <w:lang w:eastAsia="hr-HR"/>
        </w:rPr>
        <w:t xml:space="preserve"> </w:t>
      </w:r>
      <w:r w:rsidR="00883C73" w:rsidRPr="00984611">
        <w:rPr>
          <w:rFonts w:ascii="Arial" w:eastAsia="MS Mincho" w:hAnsi="Arial" w:cs="Arial"/>
          <w:b/>
          <w:snapToGrid w:val="0"/>
          <w:szCs w:val="22"/>
          <w:lang w:val="sr-Cyrl-RS" w:eastAsia="hr-HR"/>
        </w:rPr>
        <w:t>ОЧЕКИВАНИ ИЗВОРИ ФИНАНСИРАЊА</w:t>
      </w:r>
    </w:p>
    <w:p w14:paraId="3C53B843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72D0A878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У циљу имплементације активности Акционог плана у двогодишњем периоду, очекивани извори финансирања су сљедећи:</w:t>
      </w:r>
    </w:p>
    <w:p w14:paraId="49DC0465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18A179D3" w14:textId="12840393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•</w:t>
      </w:r>
      <w:r w:rsidR="00560CF2"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Министарство здравља и социјалне заштите РС; </w:t>
      </w:r>
    </w:p>
    <w:p w14:paraId="05CB530C" w14:textId="59A78908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•</w:t>
      </w:r>
      <w:r w:rsidR="00560CF2"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Министарство просвјете и културе РС;</w:t>
      </w:r>
    </w:p>
    <w:p w14:paraId="643D9A18" w14:textId="11157C30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•</w:t>
      </w:r>
      <w:r w:rsidR="00560CF2"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Министарство породице, омладине и спорта РС;</w:t>
      </w:r>
    </w:p>
    <w:p w14:paraId="2A4D8767" w14:textId="2F7E14C0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•</w:t>
      </w:r>
      <w:r w:rsidR="00560CF2"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Јавни фонд за дјечију заштиту РС;</w:t>
      </w:r>
    </w:p>
    <w:p w14:paraId="7B50377B" w14:textId="6FEECB4F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•</w:t>
      </w:r>
      <w:r w:rsidR="00560CF2"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Републички педагошки завод РС;</w:t>
      </w:r>
    </w:p>
    <w:p w14:paraId="4F6D6B4F" w14:textId="4C5C2F0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•</w:t>
      </w:r>
      <w:r w:rsidR="00560CF2"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Град </w:t>
      </w:r>
      <w:r w:rsidR="00922138"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Градишка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;</w:t>
      </w:r>
    </w:p>
    <w:p w14:paraId="33BA98D5" w14:textId="56464891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•</w:t>
      </w:r>
      <w:r w:rsidR="00560CF2"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УНИЦЕФ;</w:t>
      </w:r>
    </w:p>
    <w:p w14:paraId="1885E2C5" w14:textId="75461459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•</w:t>
      </w:r>
      <w:r w:rsidR="00560CF2"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Међународни и локални донатори;</w:t>
      </w:r>
    </w:p>
    <w:p w14:paraId="63596CAA" w14:textId="19996796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•</w:t>
      </w:r>
      <w:r w:rsidR="00560CF2" w:rsidRPr="00984611">
        <w:rPr>
          <w:rFonts w:ascii="Arial" w:eastAsia="MS Mincho" w:hAnsi="Arial" w:cs="Arial"/>
          <w:bCs/>
          <w:snapToGrid w:val="0"/>
          <w:szCs w:val="22"/>
          <w:lang w:eastAsia="hr-HR"/>
        </w:rPr>
        <w:t xml:space="preserve"> 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Приватни сектор.</w:t>
      </w:r>
    </w:p>
    <w:p w14:paraId="61BEA28E" w14:textId="77777777" w:rsidR="001C3ACB" w:rsidRPr="00984611" w:rsidRDefault="001C3ACB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228F3746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</w:p>
    <w:p w14:paraId="78AAB26F" w14:textId="1B64D668" w:rsidR="00883C73" w:rsidRPr="00AE5DB6" w:rsidRDefault="00AE5DB6" w:rsidP="00AE5DB6">
      <w:pPr>
        <w:pStyle w:val="ListParagraph"/>
        <w:numPr>
          <w:ilvl w:val="0"/>
          <w:numId w:val="15"/>
        </w:numPr>
        <w:tabs>
          <w:tab w:val="left" w:pos="5103"/>
        </w:tabs>
        <w:spacing w:after="120"/>
        <w:jc w:val="both"/>
        <w:rPr>
          <w:rFonts w:ascii="Arial" w:eastAsia="MS Mincho" w:hAnsi="Arial"/>
          <w:b/>
          <w:snapToGrid w:val="0"/>
          <w:lang w:val="sr-Cyrl-RS" w:eastAsia="hr-HR"/>
        </w:rPr>
      </w:pPr>
      <w:r>
        <w:rPr>
          <w:rFonts w:ascii="Arial" w:eastAsia="MS Mincho" w:hAnsi="Arial"/>
          <w:b/>
          <w:snapToGrid w:val="0"/>
          <w:lang w:val="sr-Cyrl-RS" w:eastAsia="hr-HR"/>
        </w:rPr>
        <w:t xml:space="preserve"> </w:t>
      </w:r>
      <w:r w:rsidR="00883C73" w:rsidRPr="00AE5DB6">
        <w:rPr>
          <w:rFonts w:ascii="Arial" w:eastAsia="MS Mincho" w:hAnsi="Arial"/>
          <w:b/>
          <w:snapToGrid w:val="0"/>
          <w:lang w:val="sr-Cyrl-RS" w:eastAsia="hr-HR"/>
        </w:rPr>
        <w:t>МОНИТОРИНГ</w:t>
      </w:r>
    </w:p>
    <w:p w14:paraId="478C561E" w14:textId="77777777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ab/>
      </w:r>
    </w:p>
    <w:p w14:paraId="6DD0983C" w14:textId="0444C343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Мониторинг имплементације активности предвиђених документом План активности за јачање система социјалне заштите и инклузије на подручју града </w:t>
      </w:r>
      <w:r w:rsidR="00922138"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Градишка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за 202</w:t>
      </w:r>
      <w:r w:rsidR="00922138"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5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-202</w:t>
      </w:r>
      <w:r w:rsidR="0008534B"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6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. годину вршиће Комисија за социјалну заштиту и инклузију града </w:t>
      </w:r>
      <w:r w:rsidR="00922138"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Градишка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. </w:t>
      </w:r>
    </w:p>
    <w:p w14:paraId="766D1FBE" w14:textId="4FCB270B" w:rsidR="00883C73" w:rsidRPr="00984611" w:rsidRDefault="00883C73" w:rsidP="00883C73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>Комисија ће извјештаје о имплементацији активности и оствареним резултатима прослијеђивати  градоначелнику квартално, док ће се Скупштину града извјештавати на годишњој основи</w:t>
      </w:r>
      <w:r w:rsidR="00710D4B"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у склопу Извјештаја о пословању.</w:t>
      </w: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 У свом раду, Комисија ће настојати да редовно указује на остварени напредак у реализацији циљева, те да све активности усмјерене на оставарење циљева овог плана активности, усмјерава ка остварењу дефинисаних ширих, стратешких циљева. </w:t>
      </w:r>
    </w:p>
    <w:p w14:paraId="7B68D9D4" w14:textId="569731A9" w:rsidR="00093E24" w:rsidRPr="003D4E1D" w:rsidRDefault="00883C73" w:rsidP="003D4E1D">
      <w:pPr>
        <w:tabs>
          <w:tab w:val="left" w:pos="5103"/>
        </w:tabs>
        <w:spacing w:after="120"/>
        <w:jc w:val="both"/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sectPr w:rsidR="00093E24" w:rsidRPr="003D4E1D" w:rsidSect="00117230">
          <w:footerReference w:type="default" r:id="rId9"/>
          <w:headerReference w:type="first" r:id="rId10"/>
          <w:footerReference w:type="first" r:id="rId11"/>
          <w:pgSz w:w="11907" w:h="16839" w:code="9"/>
          <w:pgMar w:top="1440" w:right="1080" w:bottom="1170" w:left="1080" w:header="288" w:footer="0" w:gutter="0"/>
          <w:cols w:space="720"/>
          <w:titlePg/>
          <w:docGrid w:linePitch="360"/>
        </w:sectPr>
      </w:pPr>
      <w:r w:rsidRPr="00984611">
        <w:rPr>
          <w:rFonts w:ascii="Arial" w:eastAsia="MS Mincho" w:hAnsi="Arial" w:cs="Arial"/>
          <w:bCs/>
          <w:snapToGrid w:val="0"/>
          <w:szCs w:val="22"/>
          <w:lang w:val="sr-Cyrl-RS" w:eastAsia="hr-HR"/>
        </w:rPr>
        <w:t xml:space="preserve">Приликом вршења мониторинга, Комисија очекује сарадњу свих институција која се баве социјалном заштитом и инклузијом како на локалном, тако и на нивоу ентитета РС.   </w:t>
      </w:r>
    </w:p>
    <w:p w14:paraId="4510F7F5" w14:textId="77777777" w:rsidR="00932B94" w:rsidRPr="00CB44E5" w:rsidRDefault="00932B94" w:rsidP="00932B94">
      <w:pPr>
        <w:pStyle w:val="ListParagraph"/>
        <w:keepNext/>
        <w:keepLines/>
        <w:numPr>
          <w:ilvl w:val="0"/>
          <w:numId w:val="16"/>
        </w:numPr>
        <w:spacing w:before="240"/>
        <w:outlineLvl w:val="0"/>
        <w:rPr>
          <w:rFonts w:ascii="Arial" w:hAnsi="Arial"/>
          <w:b/>
        </w:rPr>
      </w:pPr>
      <w:r w:rsidRPr="00CB44E5">
        <w:rPr>
          <w:rFonts w:ascii="Arial" w:hAnsi="Arial"/>
          <w:b/>
          <w:lang w:val="bs-Latn-BA"/>
        </w:rPr>
        <w:lastRenderedPageBreak/>
        <w:t xml:space="preserve">ПЛАН АКТИВНОСТИ ЗА ЈАЧАЊЕ СИСТЕМА СОЦИЈАЛНЕ ЗАШТИТЕ И ИНКЛУЗИЈЕ У </w:t>
      </w:r>
      <w:r w:rsidRPr="00CB44E5">
        <w:rPr>
          <w:rFonts w:ascii="Arial" w:hAnsi="Arial"/>
          <w:b/>
          <w:lang w:val="sr-Cyrl-RS"/>
        </w:rPr>
        <w:t>ГРАДУ ГРАДИШКА</w:t>
      </w:r>
      <w:r w:rsidRPr="00CB44E5">
        <w:rPr>
          <w:rFonts w:ascii="Arial" w:hAnsi="Arial"/>
          <w:b/>
          <w:lang w:val="bs-Latn-BA"/>
        </w:rPr>
        <w:t xml:space="preserve"> ЗА 202</w:t>
      </w:r>
      <w:r w:rsidRPr="00CB44E5">
        <w:rPr>
          <w:rFonts w:ascii="Arial" w:hAnsi="Arial"/>
          <w:b/>
          <w:lang w:val="sr-Cyrl-RS"/>
        </w:rPr>
        <w:t>5</w:t>
      </w:r>
      <w:r w:rsidRPr="00CB44E5">
        <w:rPr>
          <w:rFonts w:ascii="Arial" w:hAnsi="Arial"/>
          <w:b/>
          <w:lang w:val="bs-Latn-BA"/>
        </w:rPr>
        <w:t>-202</w:t>
      </w:r>
      <w:r w:rsidRPr="00CB44E5">
        <w:rPr>
          <w:rFonts w:ascii="Arial" w:hAnsi="Arial"/>
          <w:b/>
          <w:lang w:val="sr-Cyrl-RS"/>
        </w:rPr>
        <w:t>6</w:t>
      </w:r>
      <w:r w:rsidRPr="00CB44E5">
        <w:rPr>
          <w:rFonts w:ascii="Arial" w:hAnsi="Arial"/>
          <w:b/>
          <w:lang w:val="bs-Latn-BA"/>
        </w:rPr>
        <w:t>. ГОДИНУ</w:t>
      </w:r>
    </w:p>
    <w:p w14:paraId="37053C8F" w14:textId="77777777" w:rsidR="00932B94" w:rsidRPr="00984611" w:rsidRDefault="00932B94" w:rsidP="00932B94">
      <w:pPr>
        <w:spacing w:after="120"/>
        <w:jc w:val="both"/>
        <w:rPr>
          <w:rFonts w:ascii="Arial" w:hAnsi="Arial" w:cs="Arial"/>
          <w:szCs w:val="22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88"/>
        <w:gridCol w:w="1333"/>
        <w:gridCol w:w="1843"/>
        <w:gridCol w:w="2835"/>
        <w:gridCol w:w="2410"/>
        <w:gridCol w:w="1842"/>
        <w:gridCol w:w="1418"/>
        <w:gridCol w:w="1701"/>
      </w:tblGrid>
      <w:tr w:rsidR="00932B94" w:rsidRPr="00984611" w14:paraId="59DDAC29" w14:textId="77777777" w:rsidTr="00304F85">
        <w:trPr>
          <w:trHeight w:val="162"/>
          <w:jc w:val="center"/>
        </w:trPr>
        <w:tc>
          <w:tcPr>
            <w:tcW w:w="2206" w:type="dxa"/>
            <w:gridSpan w:val="2"/>
            <w:tcBorders>
              <w:bottom w:val="single" w:sz="4" w:space="0" w:color="auto"/>
            </w:tcBorders>
            <w:shd w:val="clear" w:color="auto" w:fill="BDD6EE"/>
          </w:tcPr>
          <w:p w14:paraId="5EF10986" w14:textId="77777777" w:rsidR="00932B94" w:rsidRPr="00984611" w:rsidRDefault="00932B94" w:rsidP="00304F85">
            <w:pPr>
              <w:spacing w:after="120"/>
              <w:jc w:val="center"/>
              <w:rPr>
                <w:rFonts w:ascii="Arial" w:hAnsi="Arial" w:cs="Arial"/>
                <w:b/>
                <w:szCs w:val="22"/>
                <w:lang w:val="sr-Cyrl-CS"/>
              </w:rPr>
            </w:pP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Планиране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  <w:lang w:val="sr-Cyrl-CS"/>
              </w:rPr>
              <w:t>: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BDD6EE"/>
          </w:tcPr>
          <w:p w14:paraId="60072FC5" w14:textId="77777777" w:rsidR="00932B94" w:rsidRPr="00984611" w:rsidRDefault="00932B94" w:rsidP="00304F85">
            <w:pPr>
              <w:spacing w:after="120"/>
              <w:jc w:val="center"/>
              <w:rPr>
                <w:rFonts w:ascii="Arial" w:hAnsi="Arial" w:cs="Arial"/>
                <w:b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Носилац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активности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DD6EE"/>
          </w:tcPr>
          <w:p w14:paraId="0EC08D75" w14:textId="77777777" w:rsidR="00932B94" w:rsidRPr="00984611" w:rsidRDefault="00932B94" w:rsidP="00304F85">
            <w:pPr>
              <w:spacing w:after="120"/>
              <w:jc w:val="center"/>
              <w:rPr>
                <w:rFonts w:ascii="Arial" w:hAnsi="Arial" w:cs="Arial"/>
                <w:b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Временски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оквир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DD6EE"/>
          </w:tcPr>
          <w:p w14:paraId="0BFF82C5" w14:textId="77777777" w:rsidR="00932B94" w:rsidRPr="00984611" w:rsidRDefault="00932B94" w:rsidP="00304F85">
            <w:pPr>
              <w:spacing w:after="120"/>
              <w:jc w:val="center"/>
              <w:rPr>
                <w:rFonts w:ascii="Arial" w:hAnsi="Arial" w:cs="Arial"/>
                <w:b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Очекивани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резултати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DD6EE"/>
          </w:tcPr>
          <w:p w14:paraId="64487B0F" w14:textId="77777777" w:rsidR="00932B94" w:rsidRPr="00984611" w:rsidRDefault="00932B94" w:rsidP="00304F85">
            <w:pPr>
              <w:spacing w:after="120"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Индикатори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реализованих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>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BDD6EE"/>
          </w:tcPr>
          <w:p w14:paraId="4BA5D0D4" w14:textId="77777777" w:rsidR="00932B94" w:rsidRPr="00984611" w:rsidRDefault="00932B94" w:rsidP="00304F85">
            <w:pPr>
              <w:spacing w:after="120"/>
              <w:jc w:val="center"/>
              <w:rPr>
                <w:rFonts w:ascii="Arial" w:hAnsi="Arial" w:cs="Arial"/>
                <w:b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Средства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верификације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>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/>
          </w:tcPr>
          <w:p w14:paraId="334941D0" w14:textId="77777777" w:rsidR="00932B94" w:rsidRPr="00984611" w:rsidRDefault="00932B94" w:rsidP="00304F85">
            <w:pPr>
              <w:spacing w:after="120"/>
              <w:jc w:val="center"/>
              <w:rPr>
                <w:rFonts w:ascii="Arial" w:hAnsi="Arial" w:cs="Arial"/>
                <w:b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b/>
                <w:szCs w:val="22"/>
                <w:lang w:val="sr-Cyrl-BA"/>
              </w:rPr>
              <w:t>Буџет (КМ)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/>
          </w:tcPr>
          <w:p w14:paraId="1C6E9883" w14:textId="77777777" w:rsidR="00932B94" w:rsidRPr="00984611" w:rsidRDefault="00932B94" w:rsidP="00304F85">
            <w:pPr>
              <w:spacing w:after="120"/>
              <w:jc w:val="center"/>
              <w:rPr>
                <w:rFonts w:ascii="Arial" w:hAnsi="Arial" w:cs="Arial"/>
                <w:b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Извор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финансирања</w:t>
            </w:r>
            <w:proofErr w:type="spellEnd"/>
          </w:p>
        </w:tc>
      </w:tr>
      <w:tr w:rsidR="00932B94" w:rsidRPr="00984611" w14:paraId="176F4915" w14:textId="77777777" w:rsidTr="00304F85">
        <w:trPr>
          <w:trHeight w:val="162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BDD6EE"/>
          </w:tcPr>
          <w:p w14:paraId="2822812E" w14:textId="77777777" w:rsidR="00932B94" w:rsidRPr="00984611" w:rsidRDefault="00932B94" w:rsidP="00304F85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/>
                <w:snapToGrid w:val="0"/>
                <w:szCs w:val="22"/>
                <w:u w:val="single"/>
                <w:lang w:val="es-US" w:eastAsia="hr-HR"/>
              </w:rPr>
            </w:pPr>
            <w:bookmarkStart w:id="11" w:name="_Hlk198644792"/>
          </w:p>
        </w:tc>
        <w:tc>
          <w:tcPr>
            <w:tcW w:w="14170" w:type="dxa"/>
            <w:gridSpan w:val="8"/>
            <w:tcBorders>
              <w:bottom w:val="single" w:sz="4" w:space="0" w:color="auto"/>
            </w:tcBorders>
            <w:shd w:val="clear" w:color="auto" w:fill="BDD6EE"/>
          </w:tcPr>
          <w:p w14:paraId="4EC284D9" w14:textId="77777777" w:rsidR="00932B94" w:rsidRPr="00984611" w:rsidRDefault="00932B94" w:rsidP="00304F85">
            <w:pPr>
              <w:tabs>
                <w:tab w:val="left" w:pos="5103"/>
              </w:tabs>
              <w:spacing w:after="120"/>
              <w:jc w:val="both"/>
              <w:rPr>
                <w:rFonts w:ascii="Arial" w:eastAsia="MS Mincho" w:hAnsi="Arial" w:cs="Arial"/>
                <w:b/>
                <w:snapToGrid w:val="0"/>
                <w:szCs w:val="22"/>
                <w:u w:val="single"/>
                <w:lang w:val="es-US" w:eastAsia="hr-HR"/>
              </w:rPr>
            </w:pPr>
            <w:bookmarkStart w:id="12" w:name="_Hlk188136392"/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u w:val="single"/>
                <w:lang w:val="es-US" w:eastAsia="hr-HR"/>
              </w:rPr>
              <w:t>ОСНОВНИ ЦИЉ:</w:t>
            </w:r>
            <w:r w:rsidRPr="00984611">
              <w:rPr>
                <w:rFonts w:ascii="Arial" w:eastAsia="MS Mincho" w:hAnsi="Arial" w:cs="Arial"/>
                <w:bCs/>
                <w:snapToGrid w:val="0"/>
                <w:szCs w:val="22"/>
                <w:lang w:val="es-US" w:eastAsia="hr-HR"/>
              </w:rPr>
              <w:t xml:space="preserve"> </w:t>
            </w:r>
            <w:bookmarkStart w:id="13" w:name="_Hlk188137371"/>
            <w:proofErr w:type="spellStart"/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lang w:val="es-US" w:eastAsia="hr-HR"/>
              </w:rPr>
              <w:t>Унапређење</w:t>
            </w:r>
            <w:proofErr w:type="spellEnd"/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lang w:val="es-US"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lang w:val="es-US" w:eastAsia="hr-HR"/>
              </w:rPr>
              <w:t>квалитета</w:t>
            </w:r>
            <w:proofErr w:type="spellEnd"/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lang w:val="es-US" w:eastAsia="hr-HR"/>
              </w:rPr>
              <w:t xml:space="preserve"> и </w:t>
            </w:r>
            <w:proofErr w:type="spellStart"/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lang w:val="es-US" w:eastAsia="hr-HR"/>
              </w:rPr>
              <w:t>обима</w:t>
            </w:r>
            <w:proofErr w:type="spellEnd"/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lang w:val="es-US" w:eastAsia="hr-HR"/>
              </w:rPr>
              <w:t xml:space="preserve"> </w:t>
            </w:r>
            <w:proofErr w:type="spellStart"/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lang w:val="es-US" w:eastAsia="hr-HR"/>
              </w:rPr>
              <w:t>услуга</w:t>
            </w:r>
            <w:proofErr w:type="spellEnd"/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lang w:val="es-US" w:eastAsia="hr-HR"/>
              </w:rPr>
              <w:t xml:space="preserve"> </w:t>
            </w:r>
            <w:r w:rsidRPr="00984611">
              <w:rPr>
                <w:rFonts w:ascii="Arial" w:eastAsia="MS Mincho" w:hAnsi="Arial" w:cs="Arial"/>
                <w:b/>
                <w:snapToGrid w:val="0"/>
                <w:szCs w:val="22"/>
                <w:lang w:val="sr-Cyrl-RS" w:eastAsia="hr-HR"/>
              </w:rPr>
              <w:t xml:space="preserve">социјалне заштите и инклузије </w:t>
            </w:r>
            <w:r w:rsidRPr="00984611">
              <w:rPr>
                <w:rFonts w:ascii="Arial" w:eastAsia="Calibri" w:hAnsi="Arial" w:cs="Arial"/>
                <w:b/>
                <w:szCs w:val="22"/>
                <w:lang w:val="sr-Latn-BA"/>
              </w:rPr>
              <w:t xml:space="preserve">за подршку рањивим групама, посебно дјеци </w:t>
            </w:r>
            <w:r w:rsidRPr="00984611">
              <w:rPr>
                <w:rFonts w:ascii="Arial" w:eastAsia="Calibri" w:hAnsi="Arial" w:cs="Arial"/>
                <w:b/>
                <w:szCs w:val="22"/>
                <w:lang w:val="sr-Cyrl-RS"/>
              </w:rPr>
              <w:t>са сметњама у развој</w:t>
            </w:r>
            <w:r>
              <w:rPr>
                <w:rFonts w:ascii="Arial" w:eastAsia="Calibri" w:hAnsi="Arial" w:cs="Arial"/>
                <w:b/>
                <w:szCs w:val="22"/>
                <w:lang w:val="sr-Cyrl-RS"/>
              </w:rPr>
              <w:t>у</w:t>
            </w:r>
            <w:r w:rsidRPr="00984611">
              <w:rPr>
                <w:rFonts w:ascii="Arial" w:eastAsia="Calibri" w:hAnsi="Arial" w:cs="Arial"/>
                <w:b/>
                <w:szCs w:val="22"/>
                <w:lang w:val="sr-Cyrl-RS"/>
              </w:rPr>
              <w:t xml:space="preserve">, дјеци </w:t>
            </w:r>
            <w:r w:rsidRPr="00984611">
              <w:rPr>
                <w:rFonts w:ascii="Arial" w:eastAsia="Calibri" w:hAnsi="Arial" w:cs="Arial"/>
                <w:b/>
                <w:szCs w:val="22"/>
                <w:lang w:val="sr-Latn-BA"/>
              </w:rPr>
              <w:t>у ризику и њиховим породицама</w:t>
            </w:r>
            <w:r w:rsidRPr="00984611">
              <w:rPr>
                <w:rFonts w:ascii="Arial" w:eastAsia="Calibri" w:hAnsi="Arial" w:cs="Arial"/>
                <w:b/>
                <w:szCs w:val="22"/>
                <w:lang w:val="sr-Cyrl-RS"/>
              </w:rPr>
              <w:t xml:space="preserve"> и другим рањивим групама</w:t>
            </w:r>
            <w:r w:rsidRPr="00984611">
              <w:rPr>
                <w:rFonts w:ascii="Arial" w:eastAsia="Calibri" w:hAnsi="Arial" w:cs="Arial"/>
                <w:b/>
                <w:szCs w:val="22"/>
                <w:lang w:val="sr-Latn-BA"/>
              </w:rPr>
              <w:t xml:space="preserve"> на локалном нивоу</w:t>
            </w:r>
            <w:bookmarkEnd w:id="12"/>
            <w:bookmarkEnd w:id="13"/>
            <w:r w:rsidRPr="00984611">
              <w:rPr>
                <w:rFonts w:ascii="Arial" w:eastAsia="Calibri" w:hAnsi="Arial" w:cs="Arial"/>
                <w:b/>
                <w:szCs w:val="22"/>
                <w:lang w:val="sr-Latn-BA"/>
              </w:rPr>
              <w:t>.</w:t>
            </w:r>
          </w:p>
        </w:tc>
      </w:tr>
      <w:tr w:rsidR="00932B94" w:rsidRPr="00984611" w14:paraId="518C1F01" w14:textId="77777777" w:rsidTr="00304F85">
        <w:trPr>
          <w:trHeight w:val="162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9CC2E5"/>
          </w:tcPr>
          <w:p w14:paraId="235372B6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  <w:lang w:val="bs-Cyrl-BA"/>
              </w:rPr>
            </w:pPr>
          </w:p>
        </w:tc>
        <w:tc>
          <w:tcPr>
            <w:tcW w:w="14170" w:type="dxa"/>
            <w:gridSpan w:val="8"/>
            <w:tcBorders>
              <w:bottom w:val="single" w:sz="4" w:space="0" w:color="auto"/>
            </w:tcBorders>
            <w:shd w:val="clear" w:color="auto" w:fill="9CC2E5"/>
          </w:tcPr>
          <w:p w14:paraId="53647FEA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14" w:name="_Hlk188359356"/>
            <w:r w:rsidRPr="00984611">
              <w:rPr>
                <w:rFonts w:ascii="Arial" w:hAnsi="Arial" w:cs="Arial"/>
                <w:b/>
                <w:szCs w:val="22"/>
                <w:lang w:val="bs-Cyrl-BA"/>
              </w:rPr>
              <w:t>О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перативни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циљ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1. 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>У</w:t>
            </w:r>
            <w:r w:rsidRPr="00984611">
              <w:rPr>
                <w:rFonts w:ascii="Arial" w:eastAsia="Calibri" w:hAnsi="Arial" w:cs="Arial"/>
                <w:b/>
                <w:lang w:val="sr-Cyrl-BA"/>
              </w:rPr>
              <w:t>наприједити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услуге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механизме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сарадње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који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ће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допринијети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повећању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стопе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укључености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дјеце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омладине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сметњама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развоју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њихових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породица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других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рањивих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група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у </w:t>
            </w:r>
            <w:r w:rsidRPr="00984611">
              <w:rPr>
                <w:rFonts w:ascii="Arial" w:eastAsia="Calibri" w:hAnsi="Arial" w:cs="Arial"/>
                <w:b/>
                <w:lang w:val="bs-Cyrl-BA"/>
              </w:rPr>
              <w:t xml:space="preserve">друштвени живот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локалн</w:t>
            </w:r>
            <w:proofErr w:type="spellEnd"/>
            <w:r w:rsidRPr="00984611">
              <w:rPr>
                <w:rFonts w:ascii="Arial" w:eastAsia="Calibri" w:hAnsi="Arial" w:cs="Arial"/>
                <w:b/>
                <w:lang w:val="bs-Cyrl-BA"/>
              </w:rPr>
              <w:t>е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заједниц</w:t>
            </w:r>
            <w:proofErr w:type="spellEnd"/>
            <w:r w:rsidRPr="00984611">
              <w:rPr>
                <w:rFonts w:ascii="Arial" w:eastAsia="Calibri" w:hAnsi="Arial" w:cs="Arial"/>
                <w:b/>
                <w:lang w:val="bs-Cyrl-BA"/>
              </w:rPr>
              <w:t>е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током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периода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реализације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ЛАП-а;</w:t>
            </w:r>
            <w:bookmarkEnd w:id="14"/>
          </w:p>
        </w:tc>
      </w:tr>
      <w:tr w:rsidR="00932B94" w:rsidRPr="00984611" w14:paraId="7ABE936E" w14:textId="77777777" w:rsidTr="00304F85">
        <w:trPr>
          <w:trHeight w:val="162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BDD6EE"/>
          </w:tcPr>
          <w:p w14:paraId="078E51E4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tcBorders>
              <w:bottom w:val="single" w:sz="4" w:space="0" w:color="auto"/>
            </w:tcBorders>
            <w:shd w:val="clear" w:color="auto" w:fill="BDD6EE"/>
          </w:tcPr>
          <w:p w14:paraId="79E85A36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</w:rPr>
            </w:pPr>
            <w:bookmarkStart w:id="15" w:name="_Hlk188359451"/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1.</w:t>
            </w:r>
            <w:r w:rsidRPr="00984611">
              <w:rPr>
                <w:rFonts w:ascii="Arial" w:hAnsi="Arial" w:cs="Arial"/>
                <w:b/>
                <w:szCs w:val="22"/>
                <w:lang w:val="sr-Cyrl-CS"/>
              </w:rPr>
              <w:t>1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. </w:t>
            </w:r>
            <w:proofErr w:type="spellStart"/>
            <w:r w:rsidRPr="00984611">
              <w:rPr>
                <w:rFonts w:ascii="Arial" w:hAnsi="Arial" w:cs="Arial"/>
              </w:rPr>
              <w:t>Ојачати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капацитете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свих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локалних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институција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укључених</w:t>
            </w:r>
            <w:proofErr w:type="spellEnd"/>
            <w:r w:rsidRPr="00984611">
              <w:rPr>
                <w:rFonts w:ascii="Arial" w:hAnsi="Arial" w:cs="Arial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</w:rPr>
              <w:t>систем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пружања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услуга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социјалне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заштите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дјеце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сметњама</w:t>
            </w:r>
            <w:proofErr w:type="spellEnd"/>
            <w:r w:rsidRPr="00984611">
              <w:rPr>
                <w:rFonts w:ascii="Arial" w:hAnsi="Arial" w:cs="Arial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</w:rPr>
              <w:t>развоју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њихових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породица</w:t>
            </w:r>
            <w:proofErr w:type="spellEnd"/>
            <w:r w:rsidRPr="00984611">
              <w:rPr>
                <w:rFonts w:ascii="Arial" w:hAnsi="Arial" w:cs="Arial"/>
                <w:lang w:val="sr-Cyrl-BA"/>
              </w:rPr>
              <w:t xml:space="preserve"> </w:t>
            </w:r>
            <w:r w:rsidRPr="00984611">
              <w:rPr>
                <w:rFonts w:ascii="Arial" w:hAnsi="Arial" w:cs="Arial"/>
              </w:rPr>
              <w:t xml:space="preserve">и </w:t>
            </w:r>
            <w:proofErr w:type="spellStart"/>
            <w:r w:rsidRPr="00984611">
              <w:rPr>
                <w:rFonts w:ascii="Arial" w:hAnsi="Arial" w:cs="Arial"/>
              </w:rPr>
              <w:t>других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рањивих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група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на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подручју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r w:rsidRPr="00984611">
              <w:rPr>
                <w:rFonts w:ascii="Arial" w:hAnsi="Arial" w:cs="Arial"/>
                <w:lang w:val="sr-Cyrl-RS"/>
              </w:rPr>
              <w:t>града</w:t>
            </w:r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дефинисати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механизме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међусобне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сарадње</w:t>
            </w:r>
            <w:proofErr w:type="spellEnd"/>
            <w:r w:rsidRPr="00984611">
              <w:rPr>
                <w:rFonts w:ascii="Arial" w:hAnsi="Arial" w:cs="Arial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</w:rPr>
              <w:t>процесу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пружања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стручних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савјетодавних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услуга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корисницима</w:t>
            </w:r>
            <w:proofErr w:type="spellEnd"/>
            <w:r w:rsidRPr="00984611">
              <w:rPr>
                <w:rFonts w:ascii="Arial" w:hAnsi="Arial" w:cs="Arial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</w:rPr>
              <w:t>те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праћење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напретка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сваког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појединачног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случаја</w:t>
            </w:r>
            <w:proofErr w:type="spellEnd"/>
            <w:r w:rsidRPr="00984611">
              <w:rPr>
                <w:rFonts w:ascii="Arial" w:hAnsi="Arial" w:cs="Arial"/>
              </w:rPr>
              <w:t xml:space="preserve">; </w:t>
            </w:r>
            <w:bookmarkEnd w:id="15"/>
          </w:p>
          <w:p w14:paraId="61D9C745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bookmarkEnd w:id="11"/>
      <w:tr w:rsidR="00932B94" w:rsidRPr="00984611" w14:paraId="48077551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7C2ADC57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green"/>
                <w:lang w:val="sr-Latn-BA"/>
              </w:rPr>
            </w:pPr>
            <w:proofErr w:type="spellStart"/>
            <w:r w:rsidRPr="00984611">
              <w:rPr>
                <w:rFonts w:ascii="Arial" w:hAnsi="Arial" w:cs="Arial"/>
              </w:rPr>
              <w:t>Организовати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едукације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за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стручне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раднике</w:t>
            </w:r>
            <w:proofErr w:type="spellEnd"/>
            <w:r w:rsidRPr="00984611">
              <w:rPr>
                <w:rFonts w:ascii="Arial" w:hAnsi="Arial" w:cs="Arial"/>
              </w:rPr>
              <w:t xml:space="preserve"> у ЦСР, </w:t>
            </w:r>
            <w:proofErr w:type="spellStart"/>
            <w:r w:rsidRPr="00984611">
              <w:rPr>
                <w:rFonts w:ascii="Arial" w:hAnsi="Arial" w:cs="Arial"/>
              </w:rPr>
              <w:t>школама</w:t>
            </w:r>
            <w:proofErr w:type="spellEnd"/>
            <w:r w:rsidRPr="00984611">
              <w:rPr>
                <w:rFonts w:ascii="Arial" w:hAnsi="Arial" w:cs="Arial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</w:rPr>
              <w:t>здравственим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установама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удружењима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који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раде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дјецом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сметњама</w:t>
            </w:r>
            <w:proofErr w:type="spellEnd"/>
            <w:r w:rsidRPr="00984611">
              <w:rPr>
                <w:rFonts w:ascii="Arial" w:hAnsi="Arial" w:cs="Arial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</w:rPr>
              <w:t>развоју</w:t>
            </w:r>
            <w:proofErr w:type="spellEnd"/>
            <w:r w:rsidRPr="00984611">
              <w:rPr>
                <w:rFonts w:ascii="Arial" w:hAnsi="Arial" w:cs="Arial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</w:rPr>
              <w:t>дјецом</w:t>
            </w:r>
            <w:proofErr w:type="spellEnd"/>
            <w:r w:rsidRPr="00984611">
              <w:rPr>
                <w:rFonts w:ascii="Arial" w:hAnsi="Arial" w:cs="Arial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</w:rPr>
              <w:t>ризику</w:t>
            </w:r>
            <w:proofErr w:type="spellEnd"/>
            <w:r w:rsidRPr="00984611">
              <w:rPr>
                <w:rFonts w:ascii="Arial" w:hAnsi="Arial" w:cs="Arial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</w:rPr>
              <w:t>њиховим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породицама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1353FFB4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</w:rPr>
              <w:t xml:space="preserve">СЗИ </w:t>
            </w:r>
            <w:proofErr w:type="spellStart"/>
            <w:r w:rsidRPr="00984611">
              <w:rPr>
                <w:rFonts w:ascii="Arial" w:hAnsi="Arial" w:cs="Arial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ЈУ ЦСР, </w:t>
            </w:r>
            <w:proofErr w:type="spellStart"/>
            <w:r>
              <w:rPr>
                <w:rFonts w:ascii="Arial" w:hAnsi="Arial" w:cs="Arial"/>
              </w:rPr>
              <w:t>школе</w:t>
            </w:r>
            <w:proofErr w:type="spellEnd"/>
            <w:r>
              <w:rPr>
                <w:rFonts w:ascii="Arial" w:hAnsi="Arial" w:cs="Arial"/>
              </w:rPr>
              <w:t xml:space="preserve">, ЦЗМ, </w:t>
            </w:r>
            <w:r>
              <w:rPr>
                <w:rFonts w:ascii="Arial" w:hAnsi="Arial" w:cs="Arial"/>
                <w:lang w:val="sr-Cyrl-BA"/>
              </w:rPr>
              <w:t>Д</w:t>
            </w:r>
            <w:proofErr w:type="spellStart"/>
            <w:r w:rsidRPr="00984611">
              <w:rPr>
                <w:rFonts w:ascii="Arial" w:hAnsi="Arial" w:cs="Arial"/>
              </w:rPr>
              <w:t>ом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здравља</w:t>
            </w:r>
            <w:proofErr w:type="spellEnd"/>
            <w:r w:rsidRPr="00984611">
              <w:rPr>
                <w:rFonts w:ascii="Arial" w:hAnsi="Arial" w:cs="Arial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</w:rPr>
              <w:t>удружења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88546E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До краја 2026</w:t>
            </w:r>
            <w:r w:rsidRPr="00984611">
              <w:rPr>
                <w:rFonts w:ascii="Arial" w:hAnsi="Arial" w:cs="Arial"/>
                <w:szCs w:val="22"/>
              </w:rPr>
              <w:t>.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године</w:t>
            </w:r>
          </w:p>
          <w:p w14:paraId="4BFCD8D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</w:p>
        </w:tc>
        <w:tc>
          <w:tcPr>
            <w:tcW w:w="2835" w:type="dxa"/>
          </w:tcPr>
          <w:p w14:paraId="3E17854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Повећан ниво знања и стручних компетенција код најмање 40 стручних радника из различитих сектора који раде са циљним групама, што ће довести до боље квалитативне подршке корисницима и јачања </w:t>
            </w:r>
            <w:r>
              <w:rPr>
                <w:rFonts w:ascii="Arial" w:hAnsi="Arial" w:cs="Arial"/>
                <w:szCs w:val="22"/>
                <w:lang w:val="sr-Cyrl-RS"/>
              </w:rPr>
              <w:t>међусекторске сарадње</w:t>
            </w:r>
          </w:p>
        </w:tc>
        <w:tc>
          <w:tcPr>
            <w:tcW w:w="2410" w:type="dxa"/>
            <w:shd w:val="clear" w:color="auto" w:fill="auto"/>
          </w:tcPr>
          <w:p w14:paraId="2761A29B" w14:textId="77777777" w:rsidR="00932B94" w:rsidRPr="00984611" w:rsidRDefault="00932B94" w:rsidP="00304F85">
            <w:pPr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Број реализованих едукација за стручне раднике (минимум </w:t>
            </w:r>
            <w:r>
              <w:rPr>
                <w:rFonts w:ascii="Arial" w:hAnsi="Arial" w:cs="Arial"/>
                <w:szCs w:val="22"/>
                <w:lang w:val="sr-Cyrl-BA"/>
              </w:rPr>
              <w:t>двије едукације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)</w:t>
            </w:r>
          </w:p>
          <w:p w14:paraId="67A7E0A9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  <w:p w14:paraId="2E6290C2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  <w:p w14:paraId="16582265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  <w:p w14:paraId="4E2C2DD8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  <w:p w14:paraId="0FE7974E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  <w:p w14:paraId="42A44B06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  <w:p w14:paraId="33DF0E2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</w:tc>
        <w:tc>
          <w:tcPr>
            <w:tcW w:w="1842" w:type="dxa"/>
            <w:shd w:val="clear" w:color="auto" w:fill="auto"/>
          </w:tcPr>
          <w:p w14:paraId="0F2EDA5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Листе уч</w:t>
            </w:r>
            <w:r>
              <w:rPr>
                <w:rFonts w:ascii="Arial" w:hAnsi="Arial" w:cs="Arial"/>
                <w:szCs w:val="22"/>
                <w:lang w:val="sr-Cyrl-RS"/>
              </w:rPr>
              <w:t xml:space="preserve">есника, извјештаји, фотографије и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радни материјали</w:t>
            </w:r>
          </w:p>
        </w:tc>
        <w:tc>
          <w:tcPr>
            <w:tcW w:w="1418" w:type="dxa"/>
          </w:tcPr>
          <w:p w14:paraId="137C06B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highlight w:val="green"/>
              </w:rPr>
            </w:pPr>
            <w:r w:rsidRPr="00984611">
              <w:rPr>
                <w:rFonts w:ascii="Arial" w:hAnsi="Arial" w:cs="Arial"/>
                <w:szCs w:val="22"/>
              </w:rPr>
              <w:t>6.000 КМ</w:t>
            </w:r>
            <w:r w:rsidRPr="00984611">
              <w:rPr>
                <w:rFonts w:ascii="Arial" w:hAnsi="Arial" w:cs="Arial"/>
                <w:szCs w:val="22"/>
              </w:rPr>
              <w:br/>
            </w:r>
          </w:p>
        </w:tc>
        <w:tc>
          <w:tcPr>
            <w:tcW w:w="1701" w:type="dxa"/>
          </w:tcPr>
          <w:p w14:paraId="181A67A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Буџет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донаторска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редовна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</w:tr>
      <w:tr w:rsidR="00932B94" w:rsidRPr="00984611" w14:paraId="63CBC806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612C83BC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yellow"/>
                <w:lang w:val="sr-Cyrl-RS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Организовати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размјену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добрих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lastRenderedPageBreak/>
              <w:t>пракси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студијске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посјете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другим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локалним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заједницама</w:t>
            </w:r>
            <w:proofErr w:type="spellEnd"/>
            <w:r>
              <w:rPr>
                <w:rFonts w:ascii="Arial" w:eastAsia="Calibri" w:hAnsi="Arial" w:cs="Arial"/>
                <w:szCs w:val="22"/>
                <w:lang w:val="sr-Cyrl-BA"/>
              </w:rPr>
              <w:t>,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ради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унапређења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капацитета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локалних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области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социјалне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заштите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инклузије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03C69EF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</w:rPr>
              <w:lastRenderedPageBreak/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r w:rsidRPr="00984611">
              <w:rPr>
                <w:rFonts w:ascii="Arial" w:hAnsi="Arial" w:cs="Arial"/>
                <w:szCs w:val="22"/>
              </w:rPr>
              <w:lastRenderedPageBreak/>
              <w:t xml:space="preserve">ЈУ ЦСР,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управа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удружења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5CC164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lastRenderedPageBreak/>
              <w:t>2025</w:t>
            </w:r>
            <w:r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-2026.</w:t>
            </w:r>
            <w:r>
              <w:rPr>
                <w:rFonts w:ascii="Arial" w:hAnsi="Arial" w:cs="Arial"/>
                <w:szCs w:val="22"/>
                <w:lang w:val="sr-Cyrl-BA"/>
              </w:rPr>
              <w:t>год.</w:t>
            </w:r>
          </w:p>
        </w:tc>
        <w:tc>
          <w:tcPr>
            <w:tcW w:w="2835" w:type="dxa"/>
          </w:tcPr>
          <w:p w14:paraId="317FB1B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Унапређене методе рада и сарадња са локалним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lastRenderedPageBreak/>
              <w:t>и регионалним партнерима</w:t>
            </w:r>
            <w:r>
              <w:rPr>
                <w:rFonts w:ascii="Arial" w:hAnsi="Arial" w:cs="Arial"/>
                <w:szCs w:val="22"/>
                <w:lang w:val="sr-Cyrl-RS"/>
              </w:rPr>
              <w:t>, те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</w:t>
            </w:r>
            <w:r w:rsidRPr="00984611">
              <w:rPr>
                <w:rFonts w:ascii="Arial" w:hAnsi="Arial" w:cs="Arial"/>
                <w:szCs w:val="22"/>
              </w:rPr>
              <w:t>у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својене и прим</w:t>
            </w:r>
            <w:r w:rsidRPr="00984611">
              <w:rPr>
                <w:rFonts w:ascii="Arial" w:hAnsi="Arial" w:cs="Arial"/>
                <w:szCs w:val="22"/>
              </w:rPr>
              <w:t>ј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ењене добре прак</w:t>
            </w:r>
            <w:r>
              <w:rPr>
                <w:rFonts w:ascii="Arial" w:hAnsi="Arial" w:cs="Arial"/>
                <w:szCs w:val="22"/>
                <w:lang w:val="sr-Cyrl-RS"/>
              </w:rPr>
              <w:t>се из других локалних заједница</w:t>
            </w:r>
          </w:p>
        </w:tc>
        <w:tc>
          <w:tcPr>
            <w:tcW w:w="2410" w:type="dxa"/>
            <w:shd w:val="clear" w:color="auto" w:fill="auto"/>
          </w:tcPr>
          <w:p w14:paraId="0AD22A3B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Latn-BA"/>
              </w:rPr>
            </w:pPr>
            <w:r w:rsidRPr="00984611">
              <w:rPr>
                <w:rFonts w:ascii="Arial" w:hAnsi="Arial" w:cs="Arial"/>
                <w:szCs w:val="22"/>
                <w:lang w:val="sr-Latn-BA"/>
              </w:rPr>
              <w:lastRenderedPageBreak/>
              <w:t>Бр</w:t>
            </w:r>
            <w:r>
              <w:rPr>
                <w:rFonts w:ascii="Arial" w:hAnsi="Arial" w:cs="Arial"/>
                <w:szCs w:val="22"/>
                <w:lang w:val="sr-Latn-BA"/>
              </w:rPr>
              <w:t>ој одржаних студијских посјета</w:t>
            </w:r>
          </w:p>
          <w:p w14:paraId="3BAABE0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Latn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lastRenderedPageBreak/>
              <w:t xml:space="preserve">(минимум </w:t>
            </w:r>
            <w:r>
              <w:rPr>
                <w:rFonts w:ascii="Arial" w:hAnsi="Arial" w:cs="Arial"/>
                <w:szCs w:val="22"/>
                <w:lang w:val="sr-Cyrl-BA"/>
              </w:rPr>
              <w:t>три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)</w:t>
            </w:r>
            <w:r w:rsidRPr="00984611">
              <w:rPr>
                <w:rFonts w:ascii="Arial" w:hAnsi="Arial" w:cs="Arial"/>
                <w:szCs w:val="22"/>
                <w:lang w:val="sr-Latn-BA"/>
              </w:rPr>
              <w:t xml:space="preserve"> </w:t>
            </w:r>
          </w:p>
          <w:p w14:paraId="2047D20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</w:tc>
        <w:tc>
          <w:tcPr>
            <w:tcW w:w="1842" w:type="dxa"/>
            <w:shd w:val="clear" w:color="auto" w:fill="auto"/>
          </w:tcPr>
          <w:p w14:paraId="7E522492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>
              <w:rPr>
                <w:rFonts w:ascii="Arial" w:hAnsi="Arial" w:cs="Arial"/>
                <w:szCs w:val="22"/>
                <w:lang w:val="sr-Cyrl-RS"/>
              </w:rPr>
              <w:lastRenderedPageBreak/>
              <w:t>Евиденциј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а </w:t>
            </w:r>
            <w:r>
              <w:rPr>
                <w:rFonts w:ascii="Arial" w:hAnsi="Arial" w:cs="Arial"/>
                <w:szCs w:val="22"/>
                <w:lang w:val="sr-Cyrl-RS"/>
              </w:rPr>
              <w:t xml:space="preserve">о присутности  </w:t>
            </w:r>
            <w:r>
              <w:rPr>
                <w:rFonts w:ascii="Arial" w:hAnsi="Arial" w:cs="Arial"/>
                <w:szCs w:val="22"/>
                <w:lang w:val="sr-Cyrl-RS"/>
              </w:rPr>
              <w:lastRenderedPageBreak/>
              <w:t xml:space="preserve">студијским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посјета</w:t>
            </w:r>
            <w:r>
              <w:rPr>
                <w:rFonts w:ascii="Arial" w:hAnsi="Arial" w:cs="Arial"/>
                <w:szCs w:val="22"/>
                <w:lang w:val="sr-Cyrl-RS"/>
              </w:rPr>
              <w:t>ма</w:t>
            </w:r>
          </w:p>
          <w:p w14:paraId="3051EBC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  <w:p w14:paraId="51CFED9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>
              <w:rPr>
                <w:rFonts w:ascii="Arial" w:hAnsi="Arial" w:cs="Arial"/>
                <w:szCs w:val="22"/>
                <w:lang w:val="sr-Cyrl-RS"/>
              </w:rPr>
              <w:t>Извјештаји са посјета</w:t>
            </w:r>
          </w:p>
        </w:tc>
        <w:tc>
          <w:tcPr>
            <w:tcW w:w="1418" w:type="dxa"/>
          </w:tcPr>
          <w:p w14:paraId="30D9A234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highlight w:val="green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lastRenderedPageBreak/>
              <w:t>2.000 КМ</w:t>
            </w:r>
          </w:p>
        </w:tc>
        <w:tc>
          <w:tcPr>
            <w:tcW w:w="1701" w:type="dxa"/>
          </w:tcPr>
          <w:p w14:paraId="2830662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Локални буџет,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lastRenderedPageBreak/>
              <w:t>донаторски пројекти, EU фондови и програми за развој социјалне заштите.</w:t>
            </w:r>
          </w:p>
        </w:tc>
      </w:tr>
      <w:tr w:rsidR="00932B94" w:rsidRPr="00984611" w14:paraId="31B51156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1BC5709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shd w:val="clear" w:color="auto" w:fill="BDD6EE"/>
          </w:tcPr>
          <w:p w14:paraId="007C0AC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b/>
                <w:szCs w:val="22"/>
                <w:highlight w:val="green"/>
              </w:rPr>
            </w:pPr>
            <w:bookmarkStart w:id="16" w:name="_Hlk188359521"/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1.</w:t>
            </w:r>
            <w:r w:rsidRPr="00984611">
              <w:rPr>
                <w:rFonts w:ascii="Arial" w:hAnsi="Arial" w:cs="Arial"/>
                <w:b/>
                <w:szCs w:val="22"/>
                <w:lang w:val="sr-Latn-BA"/>
              </w:rPr>
              <w:t>2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. </w:t>
            </w:r>
            <w:bookmarkEnd w:id="16"/>
            <w:r w:rsidRPr="00984611">
              <w:rPr>
                <w:rFonts w:ascii="Arial" w:hAnsi="Arial" w:cs="Arial"/>
                <w:b/>
                <w:szCs w:val="22"/>
              </w:rPr>
              <w:t>О</w:t>
            </w:r>
            <w:r w:rsidRPr="00984611">
              <w:rPr>
                <w:rFonts w:ascii="Arial" w:hAnsi="Arial" w:cs="Arial"/>
                <w:b/>
                <w:szCs w:val="22"/>
                <w:lang w:val="sr-Cyrl-BA"/>
              </w:rPr>
              <w:t xml:space="preserve">сигурати примјену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Протокола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сарадњи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између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институција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организација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систему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социјалне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заштите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кроз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заједничке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праћење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случајева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размјену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информација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, у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циљу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побољшања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услуга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дјецу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сметњама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развоју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друге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рањиве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групе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932B94" w:rsidRPr="00984611" w14:paraId="25C8DF4E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0A66E2D1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одржавање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 xml:space="preserve">СЗИ Комисије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Оперативног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тима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</w:p>
          <w:p w14:paraId="28183159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lang w:val="sr-Cyrl-RS"/>
              </w:rPr>
            </w:pPr>
          </w:p>
        </w:tc>
        <w:tc>
          <w:tcPr>
            <w:tcW w:w="1333" w:type="dxa"/>
            <w:shd w:val="clear" w:color="auto" w:fill="auto"/>
          </w:tcPr>
          <w:p w14:paraId="4329F51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ОТ</w:t>
            </w:r>
          </w:p>
        </w:tc>
        <w:tc>
          <w:tcPr>
            <w:tcW w:w="1843" w:type="dxa"/>
            <w:shd w:val="clear" w:color="auto" w:fill="auto"/>
          </w:tcPr>
          <w:p w14:paraId="3BAD508F" w14:textId="77777777" w:rsidR="00932B94" w:rsidRPr="00477346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</w:rPr>
              <w:t>К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онтинуиран</w:t>
            </w:r>
            <w:r w:rsidRPr="00984611">
              <w:rPr>
                <w:rFonts w:ascii="Arial" w:hAnsi="Arial" w:cs="Arial"/>
                <w:szCs w:val="22"/>
              </w:rPr>
              <w:t>о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током </w:t>
            </w:r>
            <w:r>
              <w:rPr>
                <w:rFonts w:ascii="Arial" w:hAnsi="Arial" w:cs="Arial"/>
                <w:szCs w:val="22"/>
                <w:lang w:val="sr-Cyrl-BA"/>
              </w:rPr>
              <w:t>(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2025–2026</w:t>
            </w:r>
            <w:r>
              <w:rPr>
                <w:rFonts w:ascii="Arial" w:hAnsi="Arial" w:cs="Arial"/>
                <w:szCs w:val="22"/>
                <w:lang w:val="sr-Cyrl-RS"/>
              </w:rPr>
              <w:t>. године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)</w:t>
            </w:r>
          </w:p>
        </w:tc>
        <w:tc>
          <w:tcPr>
            <w:tcW w:w="2835" w:type="dxa"/>
          </w:tcPr>
          <w:p w14:paraId="02F8593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Континуирана координација између актера</w:t>
            </w:r>
          </w:p>
        </w:tc>
        <w:tc>
          <w:tcPr>
            <w:tcW w:w="2410" w:type="dxa"/>
            <w:shd w:val="clear" w:color="auto" w:fill="auto"/>
          </w:tcPr>
          <w:p w14:paraId="0C834F9A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Н</w:t>
            </w:r>
            <w:proofErr w:type="spellStart"/>
            <w:r>
              <w:rPr>
                <w:rFonts w:ascii="Arial" w:hAnsi="Arial" w:cs="Arial"/>
                <w:szCs w:val="22"/>
              </w:rPr>
              <w:t>ајмање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шест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годишње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</w:p>
          <w:p w14:paraId="2491786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>
              <w:rPr>
                <w:rFonts w:ascii="Arial" w:hAnsi="Arial" w:cs="Arial"/>
                <w:szCs w:val="22"/>
                <w:lang w:val="sr-Cyrl-BA"/>
              </w:rPr>
              <w:t>З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аписници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BC4CD6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</w:rPr>
              <w:t>З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аписници, </w:t>
            </w:r>
            <w:r>
              <w:rPr>
                <w:rFonts w:ascii="Arial" w:hAnsi="Arial" w:cs="Arial"/>
                <w:szCs w:val="22"/>
                <w:lang w:val="sr-Cyrl-RS"/>
              </w:rPr>
              <w:t>евиденционе листе присутних</w:t>
            </w:r>
          </w:p>
        </w:tc>
        <w:tc>
          <w:tcPr>
            <w:tcW w:w="1418" w:type="dxa"/>
          </w:tcPr>
          <w:p w14:paraId="480858F2" w14:textId="77777777" w:rsidR="00932B94" w:rsidRPr="00984611" w:rsidRDefault="00932B94" w:rsidP="00304F85">
            <w:pPr>
              <w:rPr>
                <w:rFonts w:ascii="Arial" w:hAnsi="Arial" w:cs="Arial"/>
                <w:szCs w:val="22"/>
                <w:highlight w:val="green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У оквиру редовних активности</w:t>
            </w:r>
          </w:p>
        </w:tc>
        <w:tc>
          <w:tcPr>
            <w:tcW w:w="1701" w:type="dxa"/>
          </w:tcPr>
          <w:p w14:paraId="0349157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</w:tc>
      </w:tr>
      <w:tr w:rsidR="00932B94" w:rsidRPr="00984611" w14:paraId="76F8C7BB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262B76DA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green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Прикупљање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информација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реализованим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плановима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подршке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6C7B468F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, ОТ</w:t>
            </w:r>
          </w:p>
        </w:tc>
        <w:tc>
          <w:tcPr>
            <w:tcW w:w="1843" w:type="dxa"/>
            <w:shd w:val="clear" w:color="auto" w:fill="auto"/>
          </w:tcPr>
          <w:p w14:paraId="504ED316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Квартално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извјештавање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(2025–2026</w:t>
            </w:r>
            <w:r>
              <w:rPr>
                <w:rFonts w:ascii="Arial" w:hAnsi="Arial" w:cs="Arial"/>
                <w:szCs w:val="22"/>
                <w:lang w:val="sr-Cyrl-BA"/>
              </w:rPr>
              <w:t>. год.</w:t>
            </w:r>
            <w:r w:rsidRPr="00984611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835" w:type="dxa"/>
          </w:tcPr>
          <w:p w14:paraId="7B04C5A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Бољи увид у функционисање рефералног механизма</w:t>
            </w:r>
          </w:p>
        </w:tc>
        <w:tc>
          <w:tcPr>
            <w:tcW w:w="2410" w:type="dxa"/>
            <w:shd w:val="clear" w:color="auto" w:fill="auto"/>
          </w:tcPr>
          <w:p w14:paraId="011EE57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</w:rPr>
              <w:t>К</w:t>
            </w:r>
            <w:r>
              <w:rPr>
                <w:rFonts w:ascii="Arial" w:hAnsi="Arial" w:cs="Arial"/>
                <w:szCs w:val="22"/>
                <w:lang w:val="sr-Cyrl-BA"/>
              </w:rPr>
              <w:t>вартални извјештаји</w:t>
            </w:r>
          </w:p>
        </w:tc>
        <w:tc>
          <w:tcPr>
            <w:tcW w:w="1842" w:type="dxa"/>
            <w:shd w:val="clear" w:color="auto" w:fill="auto"/>
          </w:tcPr>
          <w:p w14:paraId="1955EBC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евиденције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базе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података</w:t>
            </w:r>
            <w:proofErr w:type="spellEnd"/>
          </w:p>
        </w:tc>
        <w:tc>
          <w:tcPr>
            <w:tcW w:w="1418" w:type="dxa"/>
          </w:tcPr>
          <w:p w14:paraId="1042500A" w14:textId="77777777" w:rsidR="00932B94" w:rsidRPr="00984611" w:rsidRDefault="00932B94" w:rsidP="00304F85">
            <w:pPr>
              <w:rPr>
                <w:rFonts w:ascii="Arial" w:hAnsi="Arial" w:cs="Arial"/>
                <w:szCs w:val="22"/>
                <w:highlight w:val="green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У оквиру редовних активности</w:t>
            </w:r>
          </w:p>
        </w:tc>
        <w:tc>
          <w:tcPr>
            <w:tcW w:w="1701" w:type="dxa"/>
          </w:tcPr>
          <w:p w14:paraId="5B05577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</w:tc>
      </w:tr>
      <w:tr w:rsidR="00932B94" w:rsidRPr="00984611" w14:paraId="1A86AEF6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41133723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green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Израда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примјена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индивидуалног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плана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рада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корисницима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19370A44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, ОТ</w:t>
            </w:r>
          </w:p>
        </w:tc>
        <w:tc>
          <w:tcPr>
            <w:tcW w:w="1843" w:type="dxa"/>
            <w:shd w:val="clear" w:color="auto" w:fill="auto"/>
          </w:tcPr>
          <w:p w14:paraId="6F91904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(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од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ј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уна </w:t>
            </w:r>
            <w:r w:rsidRPr="00984611">
              <w:rPr>
                <w:rFonts w:ascii="Arial" w:hAnsi="Arial" w:cs="Arial"/>
                <w:szCs w:val="22"/>
              </w:rPr>
              <w:t>2025</w:t>
            </w:r>
            <w:r>
              <w:rPr>
                <w:rFonts w:ascii="Arial" w:hAnsi="Arial" w:cs="Arial"/>
                <w:szCs w:val="22"/>
                <w:lang w:val="sr-Cyrl-BA"/>
              </w:rPr>
              <w:t>.год.</w:t>
            </w:r>
            <w:r w:rsidRPr="00984611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835" w:type="dxa"/>
          </w:tcPr>
          <w:p w14:paraId="3E5972E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Индивидуализовани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приступ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szCs w:val="22"/>
              </w:rPr>
              <w:t>циљ</w:t>
            </w:r>
            <w:r w:rsidRPr="00984611">
              <w:rPr>
                <w:rFonts w:ascii="Arial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подршка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89AB44F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</w:rPr>
              <w:t>И</w:t>
            </w:r>
            <w:r>
              <w:rPr>
                <w:rFonts w:ascii="Arial" w:hAnsi="Arial" w:cs="Arial"/>
                <w:szCs w:val="22"/>
                <w:lang w:val="sr-Cyrl-BA"/>
              </w:rPr>
              <w:t xml:space="preserve">зрађени 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планови рада за</w:t>
            </w:r>
            <w:r>
              <w:rPr>
                <w:rFonts w:ascii="Arial" w:hAnsi="Arial" w:cs="Arial"/>
                <w:szCs w:val="22"/>
                <w:lang w:val="sr-Cyrl-BA"/>
              </w:rPr>
              <w:t xml:space="preserve"> кориснике у потреби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3203F5B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Планови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рада</w:t>
            </w:r>
            <w:proofErr w:type="spellEnd"/>
          </w:p>
        </w:tc>
        <w:tc>
          <w:tcPr>
            <w:tcW w:w="1418" w:type="dxa"/>
          </w:tcPr>
          <w:p w14:paraId="5CF758F5" w14:textId="77777777" w:rsidR="00932B94" w:rsidRPr="00984611" w:rsidRDefault="00932B94" w:rsidP="00304F85">
            <w:pPr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У оквиру редовних активности</w:t>
            </w:r>
          </w:p>
        </w:tc>
        <w:tc>
          <w:tcPr>
            <w:tcW w:w="1701" w:type="dxa"/>
          </w:tcPr>
          <w:p w14:paraId="181C8E2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</w:tc>
      </w:tr>
      <w:tr w:rsidR="00932B94" w:rsidRPr="00984611" w14:paraId="6E86A8AD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3BF2D4B5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green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Израда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годишњег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извјештаја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Комисије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lastRenderedPageBreak/>
              <w:t>функционисању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рефералног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механизма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6DD6E636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lastRenderedPageBreak/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, ОТ</w:t>
            </w:r>
          </w:p>
        </w:tc>
        <w:tc>
          <w:tcPr>
            <w:tcW w:w="1843" w:type="dxa"/>
            <w:shd w:val="clear" w:color="auto" w:fill="auto"/>
          </w:tcPr>
          <w:p w14:paraId="684AAA3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Децембар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сваке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године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szCs w:val="22"/>
              </w:rPr>
              <w:lastRenderedPageBreak/>
              <w:t>(2025</w:t>
            </w:r>
            <w:r>
              <w:rPr>
                <w:rFonts w:ascii="Arial" w:hAnsi="Arial" w:cs="Arial"/>
                <w:szCs w:val="22"/>
                <w:lang w:val="sr-Cyrl-BA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2"/>
              </w:rPr>
              <w:t xml:space="preserve">и </w:t>
            </w:r>
            <w:r w:rsidRPr="00984611">
              <w:rPr>
                <w:rFonts w:ascii="Arial" w:hAnsi="Arial" w:cs="Arial"/>
                <w:szCs w:val="22"/>
              </w:rPr>
              <w:t xml:space="preserve"> 2026</w:t>
            </w:r>
            <w:proofErr w:type="gramEnd"/>
            <w:r>
              <w:rPr>
                <w:rFonts w:ascii="Arial" w:hAnsi="Arial" w:cs="Arial"/>
                <w:szCs w:val="22"/>
                <w:lang w:val="sr-Cyrl-BA"/>
              </w:rPr>
              <w:t>. год.</w:t>
            </w:r>
            <w:r w:rsidRPr="00984611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835" w:type="dxa"/>
          </w:tcPr>
          <w:p w14:paraId="1371D37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Анализа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функционисања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препоруке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унапређење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10CAF00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sr-Cyrl-BA"/>
              </w:rPr>
              <w:t>Један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годишње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467D872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Званично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усвојен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извјештај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Комисије</w:t>
            </w:r>
            <w:proofErr w:type="spellEnd"/>
          </w:p>
        </w:tc>
        <w:tc>
          <w:tcPr>
            <w:tcW w:w="1418" w:type="dxa"/>
          </w:tcPr>
          <w:p w14:paraId="2EE77052" w14:textId="77777777" w:rsidR="00932B94" w:rsidRPr="00984611" w:rsidRDefault="00932B94" w:rsidP="00304F85">
            <w:pPr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</w:rPr>
              <w:lastRenderedPageBreak/>
              <w:t>У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оквиру редовних активности</w:t>
            </w:r>
          </w:p>
        </w:tc>
        <w:tc>
          <w:tcPr>
            <w:tcW w:w="1701" w:type="dxa"/>
          </w:tcPr>
          <w:p w14:paraId="7FCCCAA2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</w:tc>
      </w:tr>
      <w:tr w:rsidR="00932B94" w:rsidRPr="00984611" w14:paraId="7D7D9B82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3F01F08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0" w:type="dxa"/>
            <w:gridSpan w:val="8"/>
            <w:shd w:val="clear" w:color="auto" w:fill="BDD6EE"/>
          </w:tcPr>
          <w:p w14:paraId="48764D3B" w14:textId="77777777" w:rsidR="00932B94" w:rsidRPr="005046E9" w:rsidRDefault="00932B94" w:rsidP="00304F85">
            <w:pPr>
              <w:spacing w:after="120"/>
              <w:rPr>
                <w:rFonts w:ascii="Arial" w:hAnsi="Arial" w:cs="Arial"/>
                <w:b/>
                <w:bCs/>
              </w:rPr>
            </w:pPr>
            <w:bookmarkStart w:id="17" w:name="_Hlk188359570"/>
            <w:proofErr w:type="spellStart"/>
            <w:r w:rsidRPr="005046E9">
              <w:rPr>
                <w:rFonts w:ascii="Arial" w:hAnsi="Arial" w:cs="Arial"/>
                <w:b/>
                <w:bCs/>
              </w:rPr>
              <w:t>Мјера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1.3. У</w:t>
            </w:r>
            <w:r w:rsidRPr="005046E9">
              <w:rPr>
                <w:rFonts w:ascii="Arial" w:hAnsi="Arial" w:cs="Arial"/>
                <w:b/>
                <w:bCs/>
                <w:lang w:val="sr-Cyrl-BA"/>
              </w:rPr>
              <w:t>наприједити</w:t>
            </w:r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механизме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којима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ће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се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интензивирати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и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побољшати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сарадња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свих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локалних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институција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са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родитељима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и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члановима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породица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посебно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када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је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ријеч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о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породицама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дјеце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са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сметњама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у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развоју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, </w:t>
            </w:r>
            <w:r w:rsidRPr="005046E9">
              <w:rPr>
                <w:rFonts w:ascii="Arial" w:hAnsi="Arial" w:cs="Arial"/>
                <w:b/>
                <w:bCs/>
                <w:lang w:val="sr-Cyrl-RS"/>
              </w:rPr>
              <w:t xml:space="preserve">дјеце у ризику </w:t>
            </w:r>
            <w:r w:rsidRPr="005046E9">
              <w:rPr>
                <w:rFonts w:ascii="Arial" w:hAnsi="Arial" w:cs="Arial"/>
                <w:b/>
                <w:bCs/>
              </w:rPr>
              <w:t xml:space="preserve">и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других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рањивих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група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, у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циљу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јачања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свијести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о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важности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и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улози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породице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у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развоју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5046E9">
              <w:rPr>
                <w:rFonts w:ascii="Arial" w:hAnsi="Arial" w:cs="Arial"/>
                <w:b/>
                <w:bCs/>
              </w:rPr>
              <w:t>дјетета</w:t>
            </w:r>
            <w:proofErr w:type="spellEnd"/>
            <w:r w:rsidRPr="005046E9">
              <w:rPr>
                <w:rFonts w:ascii="Arial" w:hAnsi="Arial" w:cs="Arial"/>
                <w:b/>
                <w:bCs/>
              </w:rPr>
              <w:t>;</w:t>
            </w:r>
            <w:bookmarkEnd w:id="17"/>
          </w:p>
        </w:tc>
      </w:tr>
      <w:tr w:rsidR="00932B94" w:rsidRPr="00984611" w14:paraId="3C79A9E0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56C3CA94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  <w:lang w:val="bs-Cyrl-BA"/>
              </w:rPr>
            </w:pPr>
            <w:r w:rsidRPr="00984611">
              <w:rPr>
                <w:rFonts w:ascii="Arial" w:eastAsia="Calibri" w:hAnsi="Arial" w:cs="Arial"/>
                <w:szCs w:val="22"/>
              </w:rPr>
              <w:t>У</w:t>
            </w: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>наприједити савјетодавни рад са породицама у свим институцијама</w:t>
            </w:r>
            <w:r>
              <w:rPr>
                <w:rFonts w:ascii="Arial" w:eastAsia="Calibri" w:hAnsi="Arial" w:cs="Arial"/>
                <w:szCs w:val="22"/>
                <w:lang w:val="sr-Cyrl-BA"/>
              </w:rPr>
              <w:t>,</w:t>
            </w: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 xml:space="preserve"> потписницима Протокола о сарадњи </w:t>
            </w:r>
          </w:p>
          <w:p w14:paraId="303F6F73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  <w:lang w:val="bs-Cyrl-BA"/>
              </w:rPr>
            </w:pPr>
          </w:p>
        </w:tc>
        <w:tc>
          <w:tcPr>
            <w:tcW w:w="1333" w:type="dxa"/>
            <w:shd w:val="clear" w:color="auto" w:fill="auto"/>
          </w:tcPr>
          <w:p w14:paraId="0CA366E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 xml:space="preserve">ЦСР, </w:t>
            </w:r>
            <w:r w:rsidRPr="00984611">
              <w:rPr>
                <w:rFonts w:ascii="Arial" w:hAnsi="Arial" w:cs="Arial"/>
                <w:color w:val="000000" w:themeColor="text1"/>
                <w:szCs w:val="22"/>
              </w:rPr>
              <w:t xml:space="preserve">СЗИ </w:t>
            </w:r>
            <w:proofErr w:type="spellStart"/>
            <w:r w:rsidRPr="00984611">
              <w:rPr>
                <w:rFonts w:ascii="Arial" w:hAnsi="Arial" w:cs="Arial"/>
                <w:color w:val="000000" w:themeColor="text1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color w:val="000000" w:themeColor="text1"/>
                <w:szCs w:val="22"/>
                <w:lang w:val="sr-Cyrl-RS"/>
              </w:rPr>
              <w:t xml:space="preserve">,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ЈПУ, ОШ, ЦЗМ</w:t>
            </w:r>
          </w:p>
        </w:tc>
        <w:tc>
          <w:tcPr>
            <w:tcW w:w="1843" w:type="dxa"/>
            <w:shd w:val="clear" w:color="auto" w:fill="auto"/>
          </w:tcPr>
          <w:p w14:paraId="73AF2A0B" w14:textId="77777777" w:rsidR="00932B94" w:rsidRPr="00477346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током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2025</w:t>
            </w:r>
            <w:r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-2026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21ECD372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Породице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добијају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подршку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рјешавању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изазова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васпитању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развоју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1578822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Израђен годишњи извјештај о раду институција</w:t>
            </w:r>
          </w:p>
        </w:tc>
        <w:tc>
          <w:tcPr>
            <w:tcW w:w="1842" w:type="dxa"/>
            <w:shd w:val="clear" w:color="auto" w:fill="auto"/>
          </w:tcPr>
          <w:p w14:paraId="4B26AFF2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раду</w:t>
            </w:r>
            <w:proofErr w:type="spellEnd"/>
          </w:p>
        </w:tc>
        <w:tc>
          <w:tcPr>
            <w:tcW w:w="1418" w:type="dxa"/>
          </w:tcPr>
          <w:p w14:paraId="2638A83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</w:rPr>
              <w:t>У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оквиру редовних активности</w:t>
            </w:r>
          </w:p>
        </w:tc>
        <w:tc>
          <w:tcPr>
            <w:tcW w:w="1701" w:type="dxa"/>
          </w:tcPr>
          <w:p w14:paraId="6699FC8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установе</w:t>
            </w:r>
            <w:proofErr w:type="spellEnd"/>
          </w:p>
        </w:tc>
      </w:tr>
      <w:tr w:rsidR="00932B94" w:rsidRPr="00984611" w14:paraId="2145EC14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2276C042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  <w:highlight w:val="green"/>
              </w:rPr>
            </w:pPr>
            <w:proofErr w:type="spellStart"/>
            <w:r w:rsidRPr="00984611">
              <w:rPr>
                <w:rFonts w:ascii="Arial" w:hAnsi="Arial" w:cs="Arial"/>
              </w:rPr>
              <w:t>Организовање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едукативних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радионица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за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родитеље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33" w:type="dxa"/>
            <w:shd w:val="clear" w:color="auto" w:fill="auto"/>
          </w:tcPr>
          <w:p w14:paraId="40BA5B3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 xml:space="preserve">ЦСР,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RS"/>
              </w:rPr>
              <w:t>, ЈПУ, ОШ, ДЗ</w:t>
            </w:r>
            <w:r w:rsidRPr="00984611">
              <w:rPr>
                <w:rFonts w:ascii="Arial" w:hAnsi="Arial" w:cs="Arial"/>
                <w:szCs w:val="22"/>
                <w:lang w:val="bs-Latn-BA"/>
              </w:rPr>
              <w:t>,</w:t>
            </w:r>
          </w:p>
        </w:tc>
        <w:tc>
          <w:tcPr>
            <w:tcW w:w="1843" w:type="dxa"/>
            <w:shd w:val="clear" w:color="auto" w:fill="auto"/>
          </w:tcPr>
          <w:p w14:paraId="4849885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током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2025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-2026</w:t>
            </w:r>
            <w:r>
              <w:rPr>
                <w:rFonts w:ascii="Arial" w:hAnsi="Arial" w:cs="Arial"/>
                <w:szCs w:val="22"/>
                <w:lang w:val="sr-Cyrl-RS"/>
              </w:rPr>
              <w:t>.год.</w:t>
            </w:r>
          </w:p>
        </w:tc>
        <w:tc>
          <w:tcPr>
            <w:tcW w:w="2835" w:type="dxa"/>
          </w:tcPr>
          <w:p w14:paraId="4800897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Јачање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родитељских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капацитета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боље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разумијевање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развоја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57A73B0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>
              <w:rPr>
                <w:rFonts w:ascii="Arial" w:hAnsi="Arial" w:cs="Arial"/>
                <w:szCs w:val="22"/>
                <w:lang w:val="sr-Cyrl-BA"/>
              </w:rPr>
              <w:t xml:space="preserve">Одржане четири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радиониц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BA"/>
              </w:rPr>
              <w:t>е са родитељима</w:t>
            </w:r>
          </w:p>
        </w:tc>
        <w:tc>
          <w:tcPr>
            <w:tcW w:w="1842" w:type="dxa"/>
            <w:shd w:val="clear" w:color="auto" w:fill="auto"/>
          </w:tcPr>
          <w:p w14:paraId="458F70D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фото</w:t>
            </w:r>
            <w:proofErr w:type="spellEnd"/>
            <w:r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r w:rsidRPr="00984611">
              <w:rPr>
                <w:rFonts w:ascii="Arial" w:hAnsi="Arial" w:cs="Arial"/>
                <w:szCs w:val="22"/>
              </w:rPr>
              <w:t>-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документација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листе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учесника</w:t>
            </w:r>
          </w:p>
        </w:tc>
        <w:tc>
          <w:tcPr>
            <w:tcW w:w="1418" w:type="dxa"/>
          </w:tcPr>
          <w:p w14:paraId="2AE92CB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10.000КМ</w:t>
            </w:r>
          </w:p>
        </w:tc>
        <w:tc>
          <w:tcPr>
            <w:tcW w:w="1701" w:type="dxa"/>
          </w:tcPr>
          <w:p w14:paraId="4E655A4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Буџет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донатори</w:t>
            </w:r>
            <w:proofErr w:type="spellEnd"/>
          </w:p>
        </w:tc>
      </w:tr>
      <w:tr w:rsidR="00932B94" w:rsidRPr="00984611" w14:paraId="61DE04BA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127E8646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Покренути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иницијативу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према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надлежним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републичким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институцијама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правцу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системског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рјешавања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статуса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персоналних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асистената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предшколским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васпитно-образовним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установама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>.</w:t>
            </w:r>
          </w:p>
        </w:tc>
        <w:tc>
          <w:tcPr>
            <w:tcW w:w="1333" w:type="dxa"/>
            <w:shd w:val="clear" w:color="auto" w:fill="auto"/>
          </w:tcPr>
          <w:p w14:paraId="1AF1D817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 xml:space="preserve">ЦСР,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</w:p>
          <w:p w14:paraId="4AFBA7B9" w14:textId="77777777" w:rsidR="00932B94" w:rsidRPr="003B2210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ЈПУ, ОШ</w:t>
            </w:r>
          </w:p>
        </w:tc>
        <w:tc>
          <w:tcPr>
            <w:tcW w:w="1843" w:type="dxa"/>
            <w:shd w:val="clear" w:color="auto" w:fill="auto"/>
          </w:tcPr>
          <w:p w14:paraId="335E34F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2025</w:t>
            </w:r>
            <w:r>
              <w:rPr>
                <w:rFonts w:ascii="Arial" w:hAnsi="Arial" w:cs="Arial"/>
                <w:szCs w:val="22"/>
                <w:lang w:val="sr-Cyrl-RS"/>
              </w:rPr>
              <w:t xml:space="preserve">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-2026.</w:t>
            </w:r>
            <w:r>
              <w:rPr>
                <w:rFonts w:ascii="Arial" w:hAnsi="Arial" w:cs="Arial"/>
                <w:szCs w:val="22"/>
                <w:lang w:val="sr-Cyrl-RS"/>
              </w:rPr>
              <w:t>год.</w:t>
            </w:r>
          </w:p>
        </w:tc>
        <w:tc>
          <w:tcPr>
            <w:tcW w:w="2835" w:type="dxa"/>
          </w:tcPr>
          <w:p w14:paraId="402353A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Покренут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дијалог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институцијама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виших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нивоа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власти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предложене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мјере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побољшање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статуса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персоналних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асистената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64E138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sr-Cyrl-BA"/>
              </w:rPr>
              <w:t xml:space="preserve">Једна 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упућена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иницијатива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C4FE94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Копија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иницијативе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записници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дописи</w:t>
            </w:r>
            <w:proofErr w:type="spellEnd"/>
          </w:p>
        </w:tc>
        <w:tc>
          <w:tcPr>
            <w:tcW w:w="1418" w:type="dxa"/>
          </w:tcPr>
          <w:p w14:paraId="40B5FED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</w:p>
        </w:tc>
        <w:tc>
          <w:tcPr>
            <w:tcW w:w="1701" w:type="dxa"/>
          </w:tcPr>
          <w:p w14:paraId="20FE967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Буџет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града</w:t>
            </w:r>
            <w:proofErr w:type="spellEnd"/>
          </w:p>
        </w:tc>
      </w:tr>
      <w:tr w:rsidR="00932B94" w:rsidRPr="00984611" w14:paraId="5556484C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1D683CB2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lastRenderedPageBreak/>
              <w:t>Организација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 xml:space="preserve">едукација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тему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дјечијих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права</w:t>
            </w:r>
            <w:proofErr w:type="spellEnd"/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 xml:space="preserve"> и обавеза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оквиру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обиљежавања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дјечије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нед</w:t>
            </w:r>
            <w:proofErr w:type="spellEnd"/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>ј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еље</w:t>
            </w:r>
            <w:proofErr w:type="spellEnd"/>
          </w:p>
          <w:p w14:paraId="42ED4C6F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333" w:type="dxa"/>
            <w:shd w:val="clear" w:color="auto" w:fill="auto"/>
          </w:tcPr>
          <w:p w14:paraId="249A1B0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 xml:space="preserve">ЦСР,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RS"/>
              </w:rPr>
              <w:t>,</w:t>
            </w:r>
          </w:p>
          <w:p w14:paraId="470B1004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ЈПУ, ОШ</w:t>
            </w:r>
          </w:p>
        </w:tc>
        <w:tc>
          <w:tcPr>
            <w:tcW w:w="1843" w:type="dxa"/>
            <w:shd w:val="clear" w:color="auto" w:fill="auto"/>
          </w:tcPr>
          <w:p w14:paraId="0E723FB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Октобар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2025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и 2026</w:t>
            </w:r>
            <w:r w:rsidRPr="00984611">
              <w:rPr>
                <w:rFonts w:ascii="Arial" w:hAnsi="Arial" w:cs="Arial"/>
                <w:szCs w:val="22"/>
              </w:rPr>
              <w:t>.</w:t>
            </w:r>
            <w:r>
              <w:rPr>
                <w:rFonts w:ascii="Arial" w:hAnsi="Arial" w:cs="Arial"/>
                <w:szCs w:val="22"/>
                <w:lang w:val="sr-Cyrl-BA"/>
              </w:rPr>
              <w:t>год.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године</w:t>
            </w:r>
            <w:r w:rsidRPr="00984611">
              <w:rPr>
                <w:rFonts w:ascii="Arial" w:hAnsi="Arial" w:cs="Arial"/>
                <w:szCs w:val="22"/>
              </w:rPr>
              <w:t xml:space="preserve"> (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Дјечије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недјеље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835" w:type="dxa"/>
          </w:tcPr>
          <w:p w14:paraId="50026C2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Дјеца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szCs w:val="22"/>
              </w:rPr>
              <w:t>родитељи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2"/>
              </w:rPr>
              <w:t>те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шира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јавност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 </w:t>
            </w:r>
            <w:proofErr w:type="spellStart"/>
            <w:r>
              <w:rPr>
                <w:rFonts w:ascii="Arial" w:hAnsi="Arial" w:cs="Arial"/>
                <w:szCs w:val="22"/>
              </w:rPr>
              <w:t>су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упознати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дјечијим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правима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основним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принципима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заштите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ојачана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свијест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јавности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потреби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заштите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дјечијих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права</w:t>
            </w:r>
            <w:proofErr w:type="spellEnd"/>
          </w:p>
          <w:p w14:paraId="07FAE70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F7D1A5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одржаних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радионица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родитеља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учествовали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радионицама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ангажованих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стручњака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реалиазцију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радионица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учествовале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активностима</w:t>
            </w:r>
            <w:proofErr w:type="spellEnd"/>
          </w:p>
          <w:p w14:paraId="3D680A3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</w:tc>
        <w:tc>
          <w:tcPr>
            <w:tcW w:w="1842" w:type="dxa"/>
            <w:shd w:val="clear" w:color="auto" w:fill="auto"/>
          </w:tcPr>
          <w:p w14:paraId="5B5CC9E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Листе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учесника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фотографије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медијски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материјали</w:t>
            </w:r>
            <w:proofErr w:type="spellEnd"/>
          </w:p>
        </w:tc>
        <w:tc>
          <w:tcPr>
            <w:tcW w:w="1418" w:type="dxa"/>
          </w:tcPr>
          <w:p w14:paraId="11BB832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2.000КМ</w:t>
            </w:r>
          </w:p>
        </w:tc>
        <w:tc>
          <w:tcPr>
            <w:tcW w:w="1701" w:type="dxa"/>
          </w:tcPr>
          <w:p w14:paraId="61A36B3F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Донаторска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proofErr w:type="gram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proofErr w:type="gram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установе</w:t>
            </w:r>
            <w:proofErr w:type="spellEnd"/>
          </w:p>
        </w:tc>
      </w:tr>
      <w:tr w:rsidR="00932B94" w:rsidRPr="00984611" w14:paraId="28C30677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6A20617A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bCs/>
                <w:szCs w:val="22"/>
              </w:rPr>
            </w:pPr>
            <w:r w:rsidRPr="00984611">
              <w:rPr>
                <w:rFonts w:ascii="Arial" w:eastAsia="Calibri" w:hAnsi="Arial" w:cs="Arial"/>
                <w:bCs/>
                <w:szCs w:val="22"/>
                <w:lang w:val="sr-Cyrl-RS"/>
              </w:rPr>
              <w:t xml:space="preserve">Едукација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медија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начинима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извјештавања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дјеци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сметњама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развоју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дјеци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из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рањивих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група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њиховим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породицама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7748654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 xml:space="preserve">ЦСР,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RS"/>
              </w:rPr>
              <w:t>, УГ, ЦЗМ,ОШ</w:t>
            </w:r>
          </w:p>
        </w:tc>
        <w:tc>
          <w:tcPr>
            <w:tcW w:w="1843" w:type="dxa"/>
            <w:shd w:val="clear" w:color="auto" w:fill="auto"/>
          </w:tcPr>
          <w:p w14:paraId="2F632EF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-2026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0B0D741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Представници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локалних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медија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едуковани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правилним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начинима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извјештавања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сметњама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</w:t>
            </w:r>
            <w:r>
              <w:rPr>
                <w:rFonts w:ascii="Arial" w:hAnsi="Arial" w:cs="Arial"/>
                <w:szCs w:val="22"/>
              </w:rPr>
              <w:t>звоју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szCs w:val="22"/>
              </w:rPr>
              <w:t>дјеци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из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рањивих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група</w:t>
            </w:r>
            <w:proofErr w:type="spellEnd"/>
            <w:r>
              <w:rPr>
                <w:rFonts w:ascii="Arial" w:hAnsi="Arial" w:cs="Arial"/>
                <w:szCs w:val="22"/>
                <w:lang w:val="sr-Cyrl-BA"/>
              </w:rPr>
              <w:t>,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њиховим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породицама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1E2BD00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О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држан</w:t>
            </w:r>
            <w:proofErr w:type="spellEnd"/>
            <w:r>
              <w:rPr>
                <w:rFonts w:ascii="Arial" w:hAnsi="Arial" w:cs="Arial"/>
                <w:szCs w:val="22"/>
                <w:lang w:val="sr-Cyrl-BA"/>
              </w:rPr>
              <w:t xml:space="preserve">а једна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радионица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медије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11D87A6E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Листе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учесника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фотографије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материјали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фотографије</w:t>
            </w:r>
            <w:proofErr w:type="spellEnd"/>
          </w:p>
        </w:tc>
        <w:tc>
          <w:tcPr>
            <w:tcW w:w="1418" w:type="dxa"/>
          </w:tcPr>
          <w:p w14:paraId="38DD984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5.000 КМ</w:t>
            </w:r>
          </w:p>
        </w:tc>
        <w:tc>
          <w:tcPr>
            <w:tcW w:w="1701" w:type="dxa"/>
          </w:tcPr>
          <w:p w14:paraId="28282FE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Донаторска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proofErr w:type="gram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р</w:t>
            </w:r>
            <w:r w:rsidRPr="00984611">
              <w:rPr>
                <w:rFonts w:ascii="Arial" w:hAnsi="Arial" w:cs="Arial"/>
                <w:szCs w:val="22"/>
              </w:rPr>
              <w:t>едовно</w:t>
            </w:r>
            <w:proofErr w:type="spellEnd"/>
            <w:proofErr w:type="gram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установе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932B94" w:rsidRPr="00984611" w14:paraId="66C98BF8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5CDBD0A1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  <w:lang w:val="sr-Cyrl-RS"/>
              </w:rPr>
            </w:pPr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>Едукација родитеља ученика првих разреда ОШ о адаптацији на школске процесе, као и на откривање могућих развојних сметњи</w:t>
            </w:r>
          </w:p>
        </w:tc>
        <w:tc>
          <w:tcPr>
            <w:tcW w:w="1333" w:type="dxa"/>
            <w:shd w:val="clear" w:color="auto" w:fill="auto"/>
          </w:tcPr>
          <w:p w14:paraId="77DFA2AD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СЗИ, </w:t>
            </w:r>
          </w:p>
          <w:p w14:paraId="5970C028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Дом здравља</w:t>
            </w:r>
          </w:p>
          <w:p w14:paraId="55889B5E" w14:textId="77777777" w:rsidR="00932B94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ОШ, </w:t>
            </w:r>
          </w:p>
          <w:p w14:paraId="74BD4102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ЈУ ЦСР</w:t>
            </w:r>
          </w:p>
        </w:tc>
        <w:tc>
          <w:tcPr>
            <w:tcW w:w="1843" w:type="dxa"/>
            <w:shd w:val="clear" w:color="auto" w:fill="auto"/>
          </w:tcPr>
          <w:p w14:paraId="1B73DE1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5-2026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471BF5A4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Дјеца и родитељи упознати са могућим развојним сметњама и потешкоћама са којима се дјеца могу суочити на почетку школовања. Упознати родитеље о начину реаговања у случају уочених одступања од типичног развоја.</w:t>
            </w:r>
          </w:p>
          <w:p w14:paraId="16AB73E4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  <w:p w14:paraId="4A89A71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</w:tc>
        <w:tc>
          <w:tcPr>
            <w:tcW w:w="2410" w:type="dxa"/>
            <w:shd w:val="clear" w:color="auto" w:fill="auto"/>
          </w:tcPr>
          <w:p w14:paraId="1DDC6FE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Број одржаних радионица, број дјеце и родитеља који су учествовали, број ангажованих стручњака, број установа које су учествовале у активностима</w:t>
            </w:r>
          </w:p>
        </w:tc>
        <w:tc>
          <w:tcPr>
            <w:tcW w:w="1842" w:type="dxa"/>
            <w:shd w:val="clear" w:color="auto" w:fill="auto"/>
          </w:tcPr>
          <w:p w14:paraId="2CBDDA7E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Листе учесника, медијски извјештаји, радни материјали</w:t>
            </w:r>
          </w:p>
        </w:tc>
        <w:tc>
          <w:tcPr>
            <w:tcW w:w="1418" w:type="dxa"/>
          </w:tcPr>
          <w:p w14:paraId="0A73EAF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</w:rPr>
              <w:t>У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оквиру редовних активности</w:t>
            </w:r>
          </w:p>
        </w:tc>
        <w:tc>
          <w:tcPr>
            <w:tcW w:w="1701" w:type="dxa"/>
          </w:tcPr>
          <w:p w14:paraId="1C0AD63C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Редовно финансирање установа</w:t>
            </w:r>
          </w:p>
        </w:tc>
      </w:tr>
      <w:tr w:rsidR="00932B94" w:rsidRPr="00984611" w14:paraId="1CEF872D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9CC2E5"/>
          </w:tcPr>
          <w:p w14:paraId="5D0B9091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shd w:val="clear" w:color="auto" w:fill="9CC2E5"/>
          </w:tcPr>
          <w:p w14:paraId="1FB604F6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  <w:lang w:val="sr-Cyrl-BA"/>
              </w:rPr>
              <w:t xml:space="preserve"> 1.4.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Јачање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просторних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капацитета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пружање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услуга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дјеци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сметњама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развоју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локалном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нивоу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>.</w:t>
            </w:r>
          </w:p>
          <w:p w14:paraId="24E915A1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932B94" w:rsidRPr="00984611" w14:paraId="450010AD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2C2179FA" w14:textId="77777777" w:rsidR="00932B94" w:rsidRPr="00007B8F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Израдити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пројектну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документацију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изградњу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простора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Дневног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центра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дјецу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сметњама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развоју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,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складу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стандардима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потребама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корисника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1B51413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Градска управа </w:t>
            </w:r>
          </w:p>
        </w:tc>
        <w:tc>
          <w:tcPr>
            <w:tcW w:w="1843" w:type="dxa"/>
            <w:shd w:val="clear" w:color="auto" w:fill="auto"/>
          </w:tcPr>
          <w:p w14:paraId="17409DB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>
              <w:rPr>
                <w:rFonts w:ascii="Arial" w:hAnsi="Arial" w:cs="Arial"/>
                <w:szCs w:val="22"/>
                <w:lang w:val="sr-Cyrl-BA"/>
              </w:rPr>
              <w:t>2026.год.</w:t>
            </w:r>
          </w:p>
        </w:tc>
        <w:tc>
          <w:tcPr>
            <w:tcW w:w="2835" w:type="dxa"/>
          </w:tcPr>
          <w:p w14:paraId="24EE9C0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Обезбијеђени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предуслови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изградњу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Дневног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центра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складу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стандардима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потребама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сметњама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развоју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70E423EF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И</w:t>
            </w:r>
            <w:r>
              <w:rPr>
                <w:rFonts w:ascii="Arial" w:hAnsi="Arial" w:cs="Arial"/>
                <w:szCs w:val="22"/>
              </w:rPr>
              <w:t>зрађена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пројектна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документација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B4389E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Техничка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пројектна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документација</w:t>
            </w:r>
            <w:proofErr w:type="spellEnd"/>
          </w:p>
        </w:tc>
        <w:tc>
          <w:tcPr>
            <w:tcW w:w="1418" w:type="dxa"/>
          </w:tcPr>
          <w:p w14:paraId="690E22F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</w:rPr>
              <w:t>10.000–15.000 КМ</w:t>
            </w:r>
          </w:p>
        </w:tc>
        <w:tc>
          <w:tcPr>
            <w:tcW w:w="1701" w:type="dxa"/>
          </w:tcPr>
          <w:p w14:paraId="5E60DCB6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Б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уџет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Д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онатор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BA"/>
              </w:rPr>
              <w:t>ска средства</w:t>
            </w:r>
          </w:p>
        </w:tc>
      </w:tr>
      <w:tr w:rsidR="00932B94" w:rsidRPr="00984611" w14:paraId="5F3B9C28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9CC2E5"/>
          </w:tcPr>
          <w:p w14:paraId="2E8C9F88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shd w:val="clear" w:color="auto" w:fill="9CC2E5"/>
          </w:tcPr>
          <w:p w14:paraId="63D0E059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18" w:name="_Hlk188359653"/>
            <w:bookmarkStart w:id="19" w:name="_Hlk81995435"/>
            <w:r w:rsidRPr="00984611">
              <w:rPr>
                <w:rFonts w:ascii="Arial" w:hAnsi="Arial" w:cs="Arial"/>
                <w:b/>
                <w:szCs w:val="22"/>
              </w:rPr>
              <w:t xml:space="preserve">ОПЕРАТИВНИ ЦИЉ 2.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Предузети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координисане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активности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заједници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усмјерене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смањење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стопе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раста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насиља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изложености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ризику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од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насиља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(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вршњачког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породичног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),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укључујући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r w:rsidRPr="00984611">
              <w:rPr>
                <w:rFonts w:ascii="Arial" w:eastAsia="Calibri" w:hAnsi="Arial" w:cs="Arial"/>
                <w:b/>
                <w:lang w:val="sr-Cyrl-RS"/>
              </w:rPr>
              <w:t>сајбер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насиље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безбједност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proofErr w:type="gramStart"/>
            <w:r w:rsidRPr="00984611">
              <w:rPr>
                <w:rFonts w:ascii="Arial" w:eastAsia="Calibri" w:hAnsi="Arial" w:cs="Arial"/>
                <w:b/>
                <w:lang w:val="en-GB"/>
              </w:rPr>
              <w:t>интернету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>;</w:t>
            </w:r>
            <w:r w:rsidRPr="00984611">
              <w:rPr>
                <w:rFonts w:ascii="Arial" w:eastAsia="Calibri" w:hAnsi="Arial" w:cs="Arial"/>
                <w:b/>
                <w:u w:val="single"/>
                <w:lang w:val="en-GB"/>
              </w:rPr>
              <w:t xml:space="preserve">   </w:t>
            </w:r>
            <w:proofErr w:type="gramEnd"/>
          </w:p>
        </w:tc>
      </w:tr>
      <w:tr w:rsidR="00932B94" w:rsidRPr="00984611" w14:paraId="2EEF8CE7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0CE2A4F8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shd w:val="clear" w:color="auto" w:fill="BDD6EE"/>
          </w:tcPr>
          <w:p w14:paraId="6DDF69ED" w14:textId="77777777" w:rsidR="00932B94" w:rsidRPr="000B3A09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  <w:lang w:val="sr-Cyrl-RS"/>
              </w:rPr>
            </w:pPr>
            <w:bookmarkStart w:id="20" w:name="_Hlk188359823"/>
            <w:bookmarkEnd w:id="18"/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2.1.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Интензивирати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активности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превенцији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едукацији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шире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јавности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о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насиљу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уопште</w:t>
            </w:r>
            <w:proofErr w:type="spellEnd"/>
            <w:r>
              <w:rPr>
                <w:rFonts w:ascii="Arial" w:eastAsia="Calibri" w:hAnsi="Arial" w:cs="Arial"/>
                <w:b/>
                <w:lang w:val="sr-Cyrl-BA"/>
              </w:rPr>
              <w:t>,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посебно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о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опасностима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интернету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те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осигурати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савјетодавно-стручни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рад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r w:rsidRPr="00984611">
              <w:rPr>
                <w:rFonts w:ascii="Arial" w:eastAsia="Calibri" w:hAnsi="Arial" w:cs="Arial"/>
                <w:b/>
                <w:lang w:val="sr-Cyrl-RS"/>
              </w:rPr>
              <w:t xml:space="preserve">дјецом 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у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ризику</w:t>
            </w:r>
            <w:bookmarkEnd w:id="20"/>
            <w:proofErr w:type="spellEnd"/>
            <w:r>
              <w:rPr>
                <w:rFonts w:ascii="Arial" w:eastAsia="Calibri" w:hAnsi="Arial" w:cs="Arial"/>
                <w:b/>
                <w:lang w:val="sr-Cyrl-RS"/>
              </w:rPr>
              <w:t>.</w:t>
            </w:r>
          </w:p>
        </w:tc>
      </w:tr>
      <w:bookmarkEnd w:id="19"/>
      <w:tr w:rsidR="00932B94" w:rsidRPr="00984611" w14:paraId="1E96322E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36FD51A9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lang w:val="bs-Cyrl-BA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Организација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>предавања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тему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насиља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превенције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вршњачког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насиља</w:t>
            </w:r>
            <w:proofErr w:type="spellEnd"/>
          </w:p>
          <w:p w14:paraId="2F328EC5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  <w:p w14:paraId="419BF541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  <w:p w14:paraId="171CA8B7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  <w:p w14:paraId="41812FC0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  <w:p w14:paraId="1411A63B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333" w:type="dxa"/>
            <w:shd w:val="clear" w:color="auto" w:fill="auto"/>
          </w:tcPr>
          <w:p w14:paraId="0422D1DF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bCs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bCs/>
                <w:szCs w:val="22"/>
                <w:lang w:val="sr-Cyrl-RS"/>
              </w:rPr>
              <w:t xml:space="preserve">ЈУ </w:t>
            </w:r>
            <w:r w:rsidRPr="00984611">
              <w:rPr>
                <w:rFonts w:ascii="Arial" w:hAnsi="Arial" w:cs="Arial"/>
                <w:bCs/>
                <w:szCs w:val="22"/>
              </w:rPr>
              <w:t xml:space="preserve">ЦСР, СЗИ </w:t>
            </w:r>
            <w:proofErr w:type="spellStart"/>
            <w:r w:rsidRPr="00984611">
              <w:rPr>
                <w:rFonts w:ascii="Arial" w:hAnsi="Arial" w:cs="Arial"/>
                <w:bCs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bCs/>
                <w:szCs w:val="22"/>
                <w:lang w:val="sr-Cyrl-RS"/>
              </w:rPr>
              <w:t>, МУП, ЈПУ, ОШ</w:t>
            </w:r>
          </w:p>
          <w:p w14:paraId="46DA0079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Cs/>
                <w:szCs w:val="22"/>
                <w:lang w:val="sr-Cyrl-RS"/>
              </w:rPr>
            </w:pPr>
          </w:p>
        </w:tc>
        <w:tc>
          <w:tcPr>
            <w:tcW w:w="1843" w:type="dxa"/>
            <w:shd w:val="clear" w:color="auto" w:fill="auto"/>
          </w:tcPr>
          <w:p w14:paraId="3450FF1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2025-2026.</w:t>
            </w:r>
            <w:r>
              <w:rPr>
                <w:rFonts w:ascii="Arial" w:hAnsi="Arial" w:cs="Arial"/>
                <w:szCs w:val="22"/>
                <w:lang w:val="sr-Cyrl-BA"/>
              </w:rPr>
              <w:t>год.</w:t>
            </w:r>
          </w:p>
        </w:tc>
        <w:tc>
          <w:tcPr>
            <w:tcW w:w="2835" w:type="dxa"/>
          </w:tcPr>
          <w:p w14:paraId="22570D18" w14:textId="77777777" w:rsidR="00932B94" w:rsidRPr="00007B8F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Повећана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информисаност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родитеља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наставника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насиљу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вршњачком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насиљу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механизмима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заштите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што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доприноси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смањењу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ризика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од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појаве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насиља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школском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породичном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окружењу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09E0F3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>
              <w:rPr>
                <w:rFonts w:ascii="Arial" w:hAnsi="Arial" w:cs="Arial"/>
                <w:szCs w:val="22"/>
                <w:lang w:val="sr-Cyrl-BA"/>
              </w:rPr>
              <w:t>Одржане двије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радионице </w:t>
            </w:r>
          </w:p>
        </w:tc>
        <w:tc>
          <w:tcPr>
            <w:tcW w:w="1842" w:type="dxa"/>
            <w:shd w:val="clear" w:color="auto" w:fill="auto"/>
          </w:tcPr>
          <w:p w14:paraId="4ABB4F82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Листе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учесника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фотографије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медијски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материјали</w:t>
            </w:r>
            <w:proofErr w:type="spellEnd"/>
          </w:p>
        </w:tc>
        <w:tc>
          <w:tcPr>
            <w:tcW w:w="1418" w:type="dxa"/>
          </w:tcPr>
          <w:p w14:paraId="0EE5F87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2.000 КМ</w:t>
            </w:r>
          </w:p>
        </w:tc>
        <w:tc>
          <w:tcPr>
            <w:tcW w:w="1701" w:type="dxa"/>
          </w:tcPr>
          <w:p w14:paraId="277A6C37" w14:textId="77777777" w:rsidR="00932B94" w:rsidRPr="00007B8F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Донаторска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proofErr w:type="gram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proofErr w:type="gram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установе</w:t>
            </w:r>
            <w:proofErr w:type="spellEnd"/>
          </w:p>
        </w:tc>
      </w:tr>
      <w:tr w:rsidR="00932B94" w:rsidRPr="00984611" w14:paraId="1B263B52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030FCB08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Осигурати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савјетодавни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рад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породицама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ризику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</w:p>
          <w:p w14:paraId="0FECADDA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  <w:p w14:paraId="05D643AA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333" w:type="dxa"/>
            <w:shd w:val="clear" w:color="auto" w:fill="auto"/>
          </w:tcPr>
          <w:p w14:paraId="07EE957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lastRenderedPageBreak/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>ЦСР,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ОШ,</w:t>
            </w:r>
            <w:r w:rsidRPr="00984611">
              <w:rPr>
                <w:rFonts w:ascii="Arial" w:hAnsi="Arial" w:cs="Arial"/>
                <w:szCs w:val="22"/>
              </w:rPr>
              <w:t xml:space="preserve">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RS"/>
              </w:rPr>
              <w:t>, ЦЗМ</w:t>
            </w:r>
          </w:p>
        </w:tc>
        <w:tc>
          <w:tcPr>
            <w:tcW w:w="1843" w:type="dxa"/>
            <w:shd w:val="clear" w:color="auto" w:fill="auto"/>
          </w:tcPr>
          <w:p w14:paraId="66E8E5B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5-2026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0FC1CED7" w14:textId="77777777" w:rsidR="00932B94" w:rsidRPr="00F67C45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Повећан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породица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ризику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BA"/>
              </w:rPr>
              <w:t xml:space="preserve">обухваћених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савјетодавном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подршком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боља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комуникација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унутар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породице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смањење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ризи</w:t>
            </w:r>
            <w:r>
              <w:rPr>
                <w:rFonts w:ascii="Arial" w:hAnsi="Arial" w:cs="Arial"/>
                <w:szCs w:val="22"/>
              </w:rPr>
              <w:t>чних</w:t>
            </w:r>
            <w:proofErr w:type="spellEnd"/>
            <w:r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proofErr w:type="gramStart"/>
            <w:r>
              <w:rPr>
                <w:rFonts w:ascii="Arial" w:hAnsi="Arial" w:cs="Arial"/>
                <w:szCs w:val="22"/>
                <w:lang w:val="sr-Cyrl-BA"/>
              </w:rPr>
              <w:t xml:space="preserve">облика 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понашања</w:t>
            </w:r>
            <w:proofErr w:type="spellEnd"/>
            <w:proofErr w:type="gramEnd"/>
            <w:r>
              <w:rPr>
                <w:rFonts w:ascii="Arial" w:hAnsi="Arial" w:cs="Arial"/>
                <w:szCs w:val="22"/>
                <w:lang w:val="sr-Cyrl-BA"/>
              </w:rPr>
              <w:t xml:space="preserve"> и небриге о дјеци</w:t>
            </w:r>
          </w:p>
        </w:tc>
        <w:tc>
          <w:tcPr>
            <w:tcW w:w="2410" w:type="dxa"/>
            <w:shd w:val="clear" w:color="auto" w:fill="auto"/>
          </w:tcPr>
          <w:p w14:paraId="1928BF6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lastRenderedPageBreak/>
              <w:t xml:space="preserve">Извјештаји о раду установе </w:t>
            </w:r>
          </w:p>
          <w:p w14:paraId="4B43E68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06F08D0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Службене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евиденције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</w:p>
          <w:p w14:paraId="555F55A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>ЦСР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, ОШ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4564E6A4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BA"/>
              </w:rPr>
            </w:pPr>
          </w:p>
        </w:tc>
        <w:tc>
          <w:tcPr>
            <w:tcW w:w="1701" w:type="dxa"/>
          </w:tcPr>
          <w:p w14:paraId="4AF103A9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установе</w:t>
            </w:r>
            <w:proofErr w:type="spellEnd"/>
          </w:p>
        </w:tc>
      </w:tr>
      <w:tr w:rsidR="00932B94" w:rsidRPr="00984611" w14:paraId="5C5AF069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24BE72DC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Континуирани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рад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полиције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заједници</w:t>
            </w:r>
            <w:proofErr w:type="spellEnd"/>
          </w:p>
          <w:p w14:paraId="394932FF" w14:textId="77777777" w:rsidR="00932B94" w:rsidRPr="00984611" w:rsidRDefault="00932B94" w:rsidP="00304F85">
            <w:pPr>
              <w:rPr>
                <w:rFonts w:ascii="Arial" w:eastAsia="Calibri" w:hAnsi="Arial" w:cs="Arial"/>
                <w:szCs w:val="22"/>
              </w:rPr>
            </w:pPr>
          </w:p>
          <w:p w14:paraId="483628A5" w14:textId="77777777" w:rsidR="00932B94" w:rsidRPr="00984611" w:rsidRDefault="00932B94" w:rsidP="00304F85">
            <w:pPr>
              <w:ind w:firstLine="567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333" w:type="dxa"/>
            <w:shd w:val="clear" w:color="auto" w:fill="auto"/>
          </w:tcPr>
          <w:p w14:paraId="60C20AC5" w14:textId="77777777" w:rsidR="00932B94" w:rsidRPr="00007B8F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Полицијс</w:t>
            </w:r>
            <w:proofErr w:type="spellEnd"/>
            <w:r>
              <w:rPr>
                <w:rFonts w:ascii="Arial" w:hAnsi="Arial" w:cs="Arial"/>
                <w:szCs w:val="22"/>
                <w:lang w:val="sr-Cyrl-RS"/>
              </w:rPr>
              <w:t>к</w:t>
            </w:r>
            <w:r w:rsidRPr="00984611">
              <w:rPr>
                <w:rFonts w:ascii="Arial" w:hAnsi="Arial" w:cs="Arial"/>
                <w:szCs w:val="22"/>
              </w:rPr>
              <w:t xml:space="preserve">а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управа</w:t>
            </w:r>
          </w:p>
        </w:tc>
        <w:tc>
          <w:tcPr>
            <w:tcW w:w="1843" w:type="dxa"/>
            <w:shd w:val="clear" w:color="auto" w:fill="auto"/>
          </w:tcPr>
          <w:p w14:paraId="0F2416B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5-2026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76871FB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Полиција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заједници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ефикасно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услузи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грађанима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што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доприноси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већој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јавној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безбједности</w:t>
            </w:r>
            <w:proofErr w:type="spellEnd"/>
          </w:p>
          <w:p w14:paraId="38D8E87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</w:p>
        </w:tc>
        <w:tc>
          <w:tcPr>
            <w:tcW w:w="2410" w:type="dxa"/>
            <w:shd w:val="clear" w:color="auto" w:fill="auto"/>
          </w:tcPr>
          <w:p w14:paraId="745B7C4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полиције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заједници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4BC1944" w14:textId="77777777" w:rsidR="00932B94" w:rsidRPr="00007B8F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Званични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RS"/>
              </w:rPr>
              <w:t>ПУ</w:t>
            </w:r>
          </w:p>
        </w:tc>
        <w:tc>
          <w:tcPr>
            <w:tcW w:w="1418" w:type="dxa"/>
          </w:tcPr>
          <w:p w14:paraId="6F22459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t>У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оквиру редовних активности</w:t>
            </w:r>
          </w:p>
        </w:tc>
        <w:tc>
          <w:tcPr>
            <w:tcW w:w="1701" w:type="dxa"/>
          </w:tcPr>
          <w:p w14:paraId="10D5278C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установе</w:t>
            </w:r>
            <w:proofErr w:type="spellEnd"/>
          </w:p>
        </w:tc>
      </w:tr>
      <w:tr w:rsidR="00932B94" w:rsidRPr="00984611" w14:paraId="3F7128BB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27C5E215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  <w:highlight w:val="yellow"/>
              </w:rPr>
            </w:pPr>
          </w:p>
        </w:tc>
        <w:tc>
          <w:tcPr>
            <w:tcW w:w="14170" w:type="dxa"/>
            <w:gridSpan w:val="8"/>
            <w:shd w:val="clear" w:color="auto" w:fill="BDD6EE"/>
          </w:tcPr>
          <w:p w14:paraId="6D7F15B8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  <w:highlight w:val="yellow"/>
              </w:rPr>
            </w:pPr>
            <w:bookmarkStart w:id="21" w:name="_Hlk188360065"/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2.2.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Осигурати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потпуну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примјену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раније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потписаних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Протокола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о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сарадњи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овој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области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(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Протокола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о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поступању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случајевима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вршњачког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насиља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међу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дјецом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младима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образовном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систему</w:t>
            </w:r>
            <w:proofErr w:type="spellEnd"/>
            <w:r>
              <w:rPr>
                <w:rFonts w:ascii="Arial" w:eastAsia="Calibri" w:hAnsi="Arial" w:cs="Arial"/>
                <w:b/>
                <w:lang w:val="sr-Cyrl-RS"/>
              </w:rPr>
              <w:t>)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те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активан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рад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координационог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тијела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r w:rsidRPr="00984611">
              <w:rPr>
                <w:rFonts w:ascii="Arial" w:eastAsia="Calibri" w:hAnsi="Arial" w:cs="Arial"/>
                <w:b/>
                <w:lang w:val="sr-Cyrl-RS"/>
              </w:rPr>
              <w:t xml:space="preserve">града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питању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имплементације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потписаних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Протокола</w:t>
            </w:r>
            <w:bookmarkEnd w:id="21"/>
            <w:proofErr w:type="spellEnd"/>
          </w:p>
        </w:tc>
      </w:tr>
      <w:tr w:rsidR="00932B94" w:rsidRPr="00984611" w14:paraId="60D491C6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7334758E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Осигурати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континуитет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примјени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потписаних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Протокола</w:t>
            </w:r>
            <w:proofErr w:type="spellEnd"/>
          </w:p>
          <w:p w14:paraId="3E8ED0CE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  <w:p w14:paraId="07ED515F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333" w:type="dxa"/>
            <w:shd w:val="clear" w:color="auto" w:fill="auto"/>
          </w:tcPr>
          <w:p w14:paraId="3657578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ОТ</w:t>
            </w:r>
          </w:p>
        </w:tc>
        <w:tc>
          <w:tcPr>
            <w:tcW w:w="1843" w:type="dxa"/>
            <w:shd w:val="clear" w:color="auto" w:fill="auto"/>
          </w:tcPr>
          <w:p w14:paraId="4FC55106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5-2026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5FC2268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Раније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потписани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BA"/>
              </w:rPr>
              <w:t>П</w:t>
            </w:r>
            <w:proofErr w:type="spellStart"/>
            <w:r>
              <w:rPr>
                <w:rFonts w:ascii="Arial" w:hAnsi="Arial" w:cs="Arial"/>
                <w:szCs w:val="22"/>
              </w:rPr>
              <w:t>ротоколи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>
              <w:rPr>
                <w:rFonts w:ascii="Arial" w:hAnsi="Arial" w:cs="Arial"/>
                <w:szCs w:val="22"/>
              </w:rPr>
              <w:t>потпуној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употреби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локалном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нивоу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64BD5B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случајева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у </w:t>
            </w:r>
            <w:proofErr w:type="spellStart"/>
            <w:r>
              <w:rPr>
                <w:rFonts w:ascii="Arial" w:hAnsi="Arial" w:cs="Arial"/>
                <w:szCs w:val="22"/>
              </w:rPr>
              <w:t>којима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се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примјењују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BA"/>
              </w:rPr>
              <w:t>П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ротоколи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6539A5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Записници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израђени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индивидулани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планови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  <w:tc>
          <w:tcPr>
            <w:tcW w:w="1418" w:type="dxa"/>
          </w:tcPr>
          <w:p w14:paraId="2053C30F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highlight w:val="yellow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оквиру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редовних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</w:t>
            </w:r>
            <w:proofErr w:type="spellEnd"/>
          </w:p>
        </w:tc>
        <w:tc>
          <w:tcPr>
            <w:tcW w:w="1701" w:type="dxa"/>
          </w:tcPr>
          <w:p w14:paraId="486EE1A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</w:tr>
      <w:tr w:rsidR="00932B94" w:rsidRPr="00984611" w14:paraId="43B6E642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55E9304C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bCs/>
                <w:szCs w:val="22"/>
              </w:rPr>
            </w:pP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Обезбиједити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редовно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одржавање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састанака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координационог</w:t>
            </w:r>
            <w:proofErr w:type="spellEnd"/>
            <w:r w:rsidRPr="00984611">
              <w:rPr>
                <w:rFonts w:ascii="Arial" w:eastAsia="Calibri" w:hAnsi="Arial" w:cs="Arial"/>
                <w:bCs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Cs/>
                <w:szCs w:val="22"/>
              </w:rPr>
              <w:t>тијела</w:t>
            </w:r>
            <w:proofErr w:type="spellEnd"/>
          </w:p>
          <w:p w14:paraId="6DEEA581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bCs/>
                <w:szCs w:val="22"/>
              </w:rPr>
            </w:pPr>
          </w:p>
          <w:p w14:paraId="77503428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333" w:type="dxa"/>
            <w:shd w:val="clear" w:color="auto" w:fill="auto"/>
          </w:tcPr>
          <w:p w14:paraId="5AEDCAC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СЗИ комисија, ОТ</w:t>
            </w:r>
          </w:p>
        </w:tc>
        <w:tc>
          <w:tcPr>
            <w:tcW w:w="1843" w:type="dxa"/>
            <w:shd w:val="clear" w:color="auto" w:fill="auto"/>
          </w:tcPr>
          <w:p w14:paraId="6F88416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5-2026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5942E15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СЗИ комисија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складу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потребама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рјешава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сваки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поједини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случај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>
              <w:rPr>
                <w:rFonts w:ascii="Arial" w:hAnsi="Arial" w:cs="Arial"/>
                <w:szCs w:val="22"/>
              </w:rPr>
              <w:t>складу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са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потписаним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BA"/>
              </w:rPr>
              <w:t>П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ротоколима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75CBB26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координационог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тијела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сл</w:t>
            </w:r>
            <w:r>
              <w:rPr>
                <w:rFonts w:ascii="Arial" w:hAnsi="Arial" w:cs="Arial"/>
                <w:szCs w:val="22"/>
              </w:rPr>
              <w:t>учајева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>
              <w:rPr>
                <w:rFonts w:ascii="Arial" w:hAnsi="Arial" w:cs="Arial"/>
                <w:szCs w:val="22"/>
              </w:rPr>
              <w:t>којима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се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примјењују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BA"/>
              </w:rPr>
              <w:t>П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ротоколи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2288E80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Записници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израђени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индивидулани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планови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  <w:tc>
          <w:tcPr>
            <w:tcW w:w="1418" w:type="dxa"/>
          </w:tcPr>
          <w:p w14:paraId="793AF64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highlight w:val="yellow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оквиру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редовних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</w:t>
            </w:r>
            <w:proofErr w:type="spellEnd"/>
          </w:p>
        </w:tc>
        <w:tc>
          <w:tcPr>
            <w:tcW w:w="1701" w:type="dxa"/>
          </w:tcPr>
          <w:p w14:paraId="66075E3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</w:tr>
      <w:tr w:rsidR="00932B94" w:rsidRPr="00984611" w14:paraId="0AB72AD5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5AAC503C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праћење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Cs w:val="22"/>
              </w:rPr>
              <w:t>имплементације</w:t>
            </w:r>
            <w:proofErr w:type="spellEnd"/>
            <w:r>
              <w:rPr>
                <w:rFonts w:ascii="Arial" w:eastAsia="Calibri" w:hAnsi="Arial" w:cs="Arial"/>
                <w:szCs w:val="22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Cs w:val="22"/>
              </w:rPr>
              <w:t>те</w:t>
            </w:r>
            <w:proofErr w:type="spellEnd"/>
            <w:r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Cs w:val="22"/>
              </w:rPr>
              <w:t>усклађивање</w:t>
            </w:r>
            <w:proofErr w:type="spellEnd"/>
            <w:r>
              <w:rPr>
                <w:rFonts w:ascii="Arial" w:eastAsia="Calibri" w:hAnsi="Arial" w:cs="Arial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Cs w:val="22"/>
                <w:lang w:val="sr-Cyrl-BA"/>
              </w:rPr>
              <w:t>П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ротокола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lastRenderedPageBreak/>
              <w:t>потребама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терену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1F8EFAF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</w:rPr>
              <w:lastRenderedPageBreak/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ОТ</w:t>
            </w:r>
          </w:p>
        </w:tc>
        <w:tc>
          <w:tcPr>
            <w:tcW w:w="1843" w:type="dxa"/>
            <w:shd w:val="clear" w:color="auto" w:fill="auto"/>
          </w:tcPr>
          <w:p w14:paraId="4B3EC88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5-2026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429F7AA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Редовним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мониторингом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евалуацијом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примјене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протокола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обезбјеђен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увид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потребе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потенцијалним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измјенама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допунама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ради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унапређења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практичне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примјене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BA"/>
              </w:rPr>
              <w:t>П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ротокола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7B30EE1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Комисије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RS"/>
              </w:rPr>
              <w:t>, број састанака ОТ</w:t>
            </w:r>
          </w:p>
        </w:tc>
        <w:tc>
          <w:tcPr>
            <w:tcW w:w="1842" w:type="dxa"/>
            <w:shd w:val="clear" w:color="auto" w:fill="auto"/>
          </w:tcPr>
          <w:p w14:paraId="1F2B0CF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записници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ОТ</w:t>
            </w:r>
          </w:p>
        </w:tc>
        <w:tc>
          <w:tcPr>
            <w:tcW w:w="1418" w:type="dxa"/>
          </w:tcPr>
          <w:p w14:paraId="519D88D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highlight w:val="yellow"/>
              </w:rPr>
            </w:pPr>
            <w:r w:rsidRPr="00984611">
              <w:rPr>
                <w:rFonts w:ascii="Arial" w:hAnsi="Arial" w:cs="Arial"/>
                <w:szCs w:val="22"/>
              </w:rPr>
              <w:lastRenderedPageBreak/>
              <w:t xml:space="preserve">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оквиру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редовних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</w:t>
            </w:r>
            <w:proofErr w:type="spellEnd"/>
          </w:p>
        </w:tc>
        <w:tc>
          <w:tcPr>
            <w:tcW w:w="1701" w:type="dxa"/>
          </w:tcPr>
          <w:p w14:paraId="23979EE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</w:tr>
      <w:tr w:rsidR="00932B94" w:rsidRPr="00984611" w14:paraId="4C0DFC2F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2FF2E1FB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0" w:type="dxa"/>
            <w:gridSpan w:val="8"/>
            <w:shd w:val="clear" w:color="auto" w:fill="BDD6EE"/>
          </w:tcPr>
          <w:p w14:paraId="13D4214B" w14:textId="77777777" w:rsidR="00932B94" w:rsidRPr="00984611" w:rsidRDefault="00932B94" w:rsidP="00304F85">
            <w:pPr>
              <w:spacing w:after="120"/>
              <w:jc w:val="both"/>
              <w:rPr>
                <w:rFonts w:ascii="Arial" w:eastAsia="Calibri" w:hAnsi="Arial" w:cs="Arial"/>
                <w:b/>
                <w:u w:val="single"/>
                <w:lang w:val="sr-Cyrl-BA"/>
              </w:rPr>
            </w:pPr>
            <w:bookmarkStart w:id="22" w:name="_Hlk188360123"/>
            <w:proofErr w:type="spellStart"/>
            <w:r w:rsidRPr="00984611">
              <w:rPr>
                <w:rFonts w:ascii="Arial" w:hAnsi="Arial" w:cs="Arial"/>
                <w:b/>
                <w:bCs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bCs/>
              </w:rPr>
              <w:t xml:space="preserve"> 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2.3. </w:t>
            </w:r>
            <w:r w:rsidRPr="00984611">
              <w:rPr>
                <w:rFonts w:ascii="Arial" w:eastAsia="Calibri" w:hAnsi="Arial" w:cs="Arial"/>
                <w:b/>
                <w:lang w:val="sr-Cyrl-BA"/>
              </w:rPr>
              <w:t xml:space="preserve">унаприједити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механизме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којима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ће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интензивирати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побољшати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сарадња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породицама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којима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је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било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евидентираних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случајева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малољетничког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преступништва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вршњачког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или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породичног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насиља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ради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омогућавања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праћења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напретка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сваком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поједином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случају</w:t>
            </w:r>
            <w:proofErr w:type="spellEnd"/>
            <w:r w:rsidRPr="00984611">
              <w:rPr>
                <w:rFonts w:ascii="Arial" w:eastAsia="Calibri" w:hAnsi="Arial" w:cs="Arial"/>
                <w:b/>
                <w:u w:val="single"/>
                <w:lang w:val="sr-Cyrl-BA"/>
              </w:rPr>
              <w:t>.</w:t>
            </w:r>
          </w:p>
        </w:tc>
      </w:tr>
      <w:bookmarkEnd w:id="22"/>
      <w:tr w:rsidR="00932B94" w:rsidRPr="00984611" w14:paraId="19DFAABF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4F906AEB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green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Осигурати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савјетодавни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рад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породицама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којима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је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било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евидентираних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случајева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насиља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</w:p>
        </w:tc>
        <w:tc>
          <w:tcPr>
            <w:tcW w:w="1333" w:type="dxa"/>
            <w:shd w:val="clear" w:color="auto" w:fill="auto"/>
          </w:tcPr>
          <w:p w14:paraId="72629D06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>ЦСР, СЗИ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,ОШ </w:t>
            </w:r>
          </w:p>
        </w:tc>
        <w:tc>
          <w:tcPr>
            <w:tcW w:w="1843" w:type="dxa"/>
            <w:shd w:val="clear" w:color="auto" w:fill="auto"/>
          </w:tcPr>
          <w:p w14:paraId="4C2EDF5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5- 2026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3D3B3006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Надлежне институције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квалитетно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пружа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неопходне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стручне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услуге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породицама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којима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било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евидентираних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случајева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насиља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2AE361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Извјештај о раду </w:t>
            </w:r>
          </w:p>
        </w:tc>
        <w:tc>
          <w:tcPr>
            <w:tcW w:w="1842" w:type="dxa"/>
            <w:shd w:val="clear" w:color="auto" w:fill="auto"/>
          </w:tcPr>
          <w:p w14:paraId="105DD704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Службене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евиденције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ЦСР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</w:t>
            </w:r>
          </w:p>
        </w:tc>
        <w:tc>
          <w:tcPr>
            <w:tcW w:w="1418" w:type="dxa"/>
          </w:tcPr>
          <w:p w14:paraId="7B0E72F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оквиру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редовних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</w:t>
            </w:r>
            <w:proofErr w:type="spellEnd"/>
          </w:p>
        </w:tc>
        <w:tc>
          <w:tcPr>
            <w:tcW w:w="1701" w:type="dxa"/>
          </w:tcPr>
          <w:p w14:paraId="745C741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установе</w:t>
            </w:r>
            <w:proofErr w:type="spellEnd"/>
          </w:p>
        </w:tc>
      </w:tr>
      <w:tr w:rsidR="00932B94" w:rsidRPr="00984611" w14:paraId="01BCA76B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34A62100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  <w:highlight w:val="green"/>
                <w:lang w:val="bs-Cyrl-BA"/>
              </w:rPr>
            </w:pPr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 xml:space="preserve">Савјетодавно- инструктивни рад са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родитељ</w:t>
            </w:r>
            <w:proofErr w:type="spellEnd"/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>има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од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стране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педагошко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психолошких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служби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школа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644CDF01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ОШ</w:t>
            </w:r>
            <w:r w:rsidRPr="00984611">
              <w:rPr>
                <w:rFonts w:ascii="Arial" w:hAnsi="Arial" w:cs="Arial"/>
                <w:szCs w:val="22"/>
              </w:rPr>
              <w:t xml:space="preserve">, </w:t>
            </w:r>
          </w:p>
          <w:p w14:paraId="741419AE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color w:val="FF0000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22A0CC4" w14:textId="77777777" w:rsidR="00932B94" w:rsidRPr="00CB78FD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5 -2026</w:t>
            </w:r>
            <w:r w:rsidRPr="00984611">
              <w:rPr>
                <w:rFonts w:ascii="Arial" w:hAnsi="Arial" w:cs="Arial"/>
                <w:szCs w:val="22"/>
              </w:rPr>
              <w:t>.</w:t>
            </w:r>
            <w:r>
              <w:rPr>
                <w:rFonts w:ascii="Arial" w:hAnsi="Arial" w:cs="Arial"/>
                <w:szCs w:val="22"/>
                <w:lang w:val="sr-Cyrl-BA"/>
              </w:rPr>
              <w:t>год.</w:t>
            </w:r>
          </w:p>
        </w:tc>
        <w:tc>
          <w:tcPr>
            <w:tcW w:w="2835" w:type="dxa"/>
          </w:tcPr>
          <w:p w14:paraId="62388C0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Пружен</w:t>
            </w:r>
            <w:r>
              <w:rPr>
                <w:rFonts w:ascii="Arial" w:hAnsi="Arial" w:cs="Arial"/>
                <w:szCs w:val="22"/>
                <w:lang w:val="sr-Cyrl-RS"/>
              </w:rPr>
              <w:t xml:space="preserve">а подршка кроз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</w:t>
            </w:r>
            <w:r w:rsidRPr="00984611">
              <w:rPr>
                <w:rFonts w:ascii="Arial" w:hAnsi="Arial" w:cs="Arial"/>
                <w:lang w:val="sr-Cyrl-RS"/>
              </w:rPr>
              <w:t xml:space="preserve">савјетодавно- инструктивни рад </w:t>
            </w:r>
            <w:r>
              <w:rPr>
                <w:rFonts w:ascii="Arial" w:hAnsi="Arial" w:cs="Arial"/>
                <w:lang w:val="sr-Cyrl-RS"/>
              </w:rPr>
              <w:t xml:space="preserve">са </w:t>
            </w:r>
            <w:proofErr w:type="spellStart"/>
            <w:r w:rsidRPr="00984611">
              <w:rPr>
                <w:rFonts w:ascii="Arial" w:hAnsi="Arial" w:cs="Arial"/>
              </w:rPr>
              <w:t>родитељ</w:t>
            </w:r>
            <w:proofErr w:type="spellEnd"/>
            <w:r w:rsidRPr="00984611">
              <w:rPr>
                <w:rFonts w:ascii="Arial" w:hAnsi="Arial" w:cs="Arial"/>
                <w:lang w:val="sr-Cyrl-RS"/>
              </w:rPr>
              <w:t>има</w:t>
            </w:r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од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стране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педагошко</w:t>
            </w:r>
            <w:proofErr w:type="spellEnd"/>
            <w:r>
              <w:rPr>
                <w:rFonts w:ascii="Arial" w:hAnsi="Arial" w:cs="Arial"/>
                <w:lang w:val="sr-Cyrl-BA"/>
              </w:rPr>
              <w:t xml:space="preserve"> -</w:t>
            </w:r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психолошких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служби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2E61A83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color w:val="FF0000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корисника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услуг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RS"/>
              </w:rPr>
              <w:t>а</w:t>
            </w:r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бро</w:t>
            </w:r>
            <w:proofErr w:type="spellEnd"/>
            <w:r w:rsidRPr="00984611">
              <w:rPr>
                <w:rFonts w:ascii="Arial" w:hAnsi="Arial" w:cs="Arial"/>
                <w:szCs w:val="22"/>
                <w:lang w:val="sr-Cyrl-RS"/>
              </w:rPr>
              <w:t>ј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пружених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услуга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737E0EA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материјали</w:t>
            </w:r>
            <w:proofErr w:type="spellEnd"/>
          </w:p>
        </w:tc>
        <w:tc>
          <w:tcPr>
            <w:tcW w:w="1418" w:type="dxa"/>
          </w:tcPr>
          <w:p w14:paraId="4604247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lang w:val="sr-Cyrl-RS"/>
              </w:rPr>
            </w:pPr>
            <w:r w:rsidRPr="00984611">
              <w:rPr>
                <w:rFonts w:ascii="Arial" w:hAnsi="Arial" w:cs="Arial"/>
                <w:lang w:val="sr-Cyrl-RS"/>
              </w:rPr>
              <w:t>У оквиру редовних активности</w:t>
            </w:r>
          </w:p>
        </w:tc>
        <w:tc>
          <w:tcPr>
            <w:tcW w:w="1701" w:type="dxa"/>
          </w:tcPr>
          <w:p w14:paraId="27F87567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lang w:val="sr-Cyrl-RS"/>
              </w:rPr>
              <w:t>Р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932B94" w:rsidRPr="00984611" w14:paraId="2BA9279B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9CC2E5"/>
          </w:tcPr>
          <w:p w14:paraId="3D6F73C9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23" w:name="_Hlk198645129"/>
          </w:p>
        </w:tc>
        <w:tc>
          <w:tcPr>
            <w:tcW w:w="14170" w:type="dxa"/>
            <w:gridSpan w:val="8"/>
            <w:shd w:val="clear" w:color="auto" w:fill="9CC2E5"/>
          </w:tcPr>
          <w:p w14:paraId="77B9BD89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24" w:name="_Hlk188360482"/>
            <w:bookmarkStart w:id="25" w:name="_Hlk188360193"/>
            <w:bookmarkStart w:id="26" w:name="_Hlk81995529"/>
            <w:r w:rsidRPr="00984611">
              <w:rPr>
                <w:rFonts w:ascii="Arial" w:hAnsi="Arial" w:cs="Arial"/>
                <w:b/>
                <w:szCs w:val="22"/>
              </w:rPr>
              <w:t xml:space="preserve">ОПЕРАТИВНИ ЦИЉ </w:t>
            </w:r>
            <w:r w:rsidRPr="00984611">
              <w:rPr>
                <w:rFonts w:ascii="Arial" w:hAnsi="Arial" w:cs="Arial"/>
                <w:b/>
                <w:szCs w:val="22"/>
                <w:lang w:val="sr-Cyrl-RS"/>
              </w:rPr>
              <w:t>3</w:t>
            </w:r>
            <w:r w:rsidRPr="00984611">
              <w:rPr>
                <w:rFonts w:ascii="Arial" w:hAnsi="Arial" w:cs="Arial"/>
                <w:b/>
                <w:szCs w:val="22"/>
                <w:lang w:val="sr-Cyrl-BA"/>
              </w:rPr>
              <w:t>. Интензивирати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заједничке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активности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које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ће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допринијети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повећању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стопе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социјалне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укљ</w:t>
            </w:r>
            <w:r>
              <w:rPr>
                <w:rFonts w:ascii="Arial" w:eastAsia="Calibri" w:hAnsi="Arial" w:cs="Arial"/>
                <w:b/>
                <w:lang w:val="en-GB"/>
              </w:rPr>
              <w:t>учености</w:t>
            </w:r>
            <w:proofErr w:type="spellEnd"/>
            <w:r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lang w:val="en-GB"/>
              </w:rPr>
              <w:t>особа</w:t>
            </w:r>
            <w:proofErr w:type="spellEnd"/>
            <w:r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lang w:val="en-GB"/>
              </w:rPr>
              <w:t>са</w:t>
            </w:r>
            <w:proofErr w:type="spellEnd"/>
            <w:r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lang w:val="en-GB"/>
              </w:rPr>
              <w:t>инвалидитетом</w:t>
            </w:r>
            <w:proofErr w:type="spellEnd"/>
            <w:r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њихових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породица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током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периода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реализација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ЛАП</w:t>
            </w:r>
            <w:r w:rsidRPr="00984611">
              <w:rPr>
                <w:rFonts w:ascii="Arial" w:eastAsia="Calibri" w:hAnsi="Arial" w:cs="Arial"/>
                <w:b/>
                <w:lang w:val="sr-Cyrl-RS"/>
              </w:rPr>
              <w:t>-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>а;</w:t>
            </w:r>
            <w:bookmarkEnd w:id="24"/>
          </w:p>
        </w:tc>
      </w:tr>
      <w:tr w:rsidR="00932B94" w:rsidRPr="00984611" w14:paraId="284262E7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1361427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shd w:val="clear" w:color="auto" w:fill="BDD6EE"/>
          </w:tcPr>
          <w:p w14:paraId="153EE0C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b/>
                <w:szCs w:val="22"/>
                <w:lang w:val="bs-Cyrl-BA"/>
              </w:rPr>
            </w:pPr>
            <w:bookmarkStart w:id="27" w:name="_Hlk188360238"/>
            <w:bookmarkEnd w:id="25"/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eastAsia="Calibri" w:hAnsi="Arial" w:cs="Arial"/>
                <w:b/>
                <w:lang w:val="sr-Cyrl-RS"/>
              </w:rPr>
              <w:t>3.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1. </w:t>
            </w:r>
            <w:bookmarkEnd w:id="27"/>
            <w:proofErr w:type="spellStart"/>
            <w:r w:rsidRPr="00984611">
              <w:rPr>
                <w:rFonts w:ascii="Arial" w:eastAsia="Calibri" w:hAnsi="Arial" w:cs="Arial"/>
                <w:b/>
              </w:rPr>
              <w:t>Организовати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јавн</w:t>
            </w:r>
            <w:proofErr w:type="spellEnd"/>
            <w:r w:rsidRPr="00984611">
              <w:rPr>
                <w:rFonts w:ascii="Arial" w:eastAsia="Calibri" w:hAnsi="Arial" w:cs="Arial"/>
                <w:b/>
                <w:lang w:val="sr-Cyrl-BA"/>
              </w:rPr>
              <w:t>и</w:t>
            </w:r>
            <w:r w:rsidRPr="00984611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догађај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кој</w:t>
            </w:r>
            <w:proofErr w:type="spellEnd"/>
            <w:r w:rsidRPr="00984611">
              <w:rPr>
                <w:rFonts w:ascii="Arial" w:eastAsia="Calibri" w:hAnsi="Arial" w:cs="Arial"/>
                <w:b/>
                <w:lang w:val="sr-Cyrl-BA"/>
              </w:rPr>
              <w:t>и</w:t>
            </w:r>
            <w:r w:rsidRPr="00984611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промовиш</w:t>
            </w:r>
            <w:proofErr w:type="spellEnd"/>
            <w:r w:rsidRPr="00984611">
              <w:rPr>
                <w:rFonts w:ascii="Arial" w:eastAsia="Calibri" w:hAnsi="Arial" w:cs="Arial"/>
                <w:b/>
                <w:lang w:val="sr-Cyrl-BA"/>
              </w:rPr>
              <w:t>е</w:t>
            </w:r>
            <w:r w:rsidRPr="00984611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инклузију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смањење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стигме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уважавање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различитости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уз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активно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</w:rPr>
              <w:t>учешћ</w:t>
            </w:r>
            <w:proofErr w:type="spellEnd"/>
            <w:r>
              <w:rPr>
                <w:rFonts w:ascii="Arial" w:eastAsia="Calibri" w:hAnsi="Arial" w:cs="Arial"/>
                <w:b/>
                <w:lang w:val="sr-Cyrl-RS"/>
              </w:rPr>
              <w:t>е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</w:rPr>
              <w:t>дјеце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</w:rPr>
              <w:t>са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  <w:lang w:val="sr-Cyrl-RS"/>
              </w:rPr>
              <w:t>сметњама у развоју</w:t>
            </w:r>
            <w:r>
              <w:rPr>
                <w:rFonts w:ascii="Arial" w:eastAsia="Calibri" w:hAnsi="Arial" w:cs="Arial"/>
                <w:b/>
              </w:rPr>
              <w:t xml:space="preserve"> и </w:t>
            </w:r>
            <w:proofErr w:type="spellStart"/>
            <w:r>
              <w:rPr>
                <w:rFonts w:ascii="Arial" w:eastAsia="Calibri" w:hAnsi="Arial" w:cs="Arial"/>
                <w:b/>
              </w:rPr>
              <w:t>њиховим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</w:rPr>
              <w:t>вршњацима</w:t>
            </w:r>
            <w:proofErr w:type="spellEnd"/>
            <w:r w:rsidRPr="00984611">
              <w:rPr>
                <w:rFonts w:ascii="Arial" w:eastAsia="Calibri" w:hAnsi="Arial" w:cs="Arial"/>
                <w:b/>
              </w:rPr>
              <w:t>.</w:t>
            </w:r>
          </w:p>
        </w:tc>
      </w:tr>
      <w:bookmarkEnd w:id="23"/>
      <w:bookmarkEnd w:id="26"/>
      <w:tr w:rsidR="00932B94" w:rsidRPr="00984611" w14:paraId="19927E10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15D8F044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Организовати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инклузивну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манифестацију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дјецу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Cs w:val="22"/>
                <w:lang w:val="sr-Cyrl-RS"/>
              </w:rPr>
              <w:t xml:space="preserve">сметњама 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развоју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дјецу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типичног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развоја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циљу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подстицања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прихватања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заједништва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lastRenderedPageBreak/>
              <w:t>уважавања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различитости</w:t>
            </w:r>
            <w:proofErr w:type="spellEnd"/>
          </w:p>
          <w:p w14:paraId="3E862AF5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  <w:highlight w:val="yellow"/>
              </w:rPr>
            </w:pPr>
          </w:p>
          <w:p w14:paraId="3C2AD311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333" w:type="dxa"/>
            <w:shd w:val="clear" w:color="auto" w:fill="auto"/>
          </w:tcPr>
          <w:p w14:paraId="51F019C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lastRenderedPageBreak/>
              <w:t xml:space="preserve">ЈУ </w:t>
            </w:r>
            <w:r w:rsidRPr="00984611">
              <w:rPr>
                <w:rFonts w:ascii="Arial" w:hAnsi="Arial" w:cs="Arial"/>
                <w:szCs w:val="22"/>
              </w:rPr>
              <w:t>ЦСР, ЦМЗ, СЗИ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, ОШ, ЈПУ,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318CE2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Једна</w:t>
            </w:r>
            <w:r w:rsidRPr="00984611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манифестација током 2026. год.</w:t>
            </w:r>
          </w:p>
        </w:tc>
        <w:tc>
          <w:tcPr>
            <w:tcW w:w="2835" w:type="dxa"/>
          </w:tcPr>
          <w:p w14:paraId="69A90A6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Јачање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друштвене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свијести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способностима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RS"/>
              </w:rPr>
              <w:t xml:space="preserve">сметњама у развоју,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подстицање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инклузивних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вриједности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међу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вршњацима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промоција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позитивних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примјера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инклузије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локалној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заједници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501DF27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Одржана једна манифестација </w:t>
            </w:r>
          </w:p>
        </w:tc>
        <w:tc>
          <w:tcPr>
            <w:tcW w:w="1842" w:type="dxa"/>
            <w:shd w:val="clear" w:color="auto" w:fill="auto"/>
          </w:tcPr>
          <w:p w14:paraId="03DAA6B3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Фотографије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,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медијски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</w:p>
        </w:tc>
        <w:tc>
          <w:tcPr>
            <w:tcW w:w="1418" w:type="dxa"/>
          </w:tcPr>
          <w:p w14:paraId="7639D819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5.000</w:t>
            </w:r>
            <w:r w:rsidRPr="00984611">
              <w:rPr>
                <w:rFonts w:ascii="Arial" w:hAnsi="Arial" w:cs="Arial"/>
                <w:szCs w:val="22"/>
              </w:rPr>
              <w:t xml:space="preserve"> КМ</w:t>
            </w:r>
          </w:p>
        </w:tc>
        <w:tc>
          <w:tcPr>
            <w:tcW w:w="1701" w:type="dxa"/>
          </w:tcPr>
          <w:p w14:paraId="24242454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</w:tr>
      <w:tr w:rsidR="00932B94" w:rsidRPr="00984611" w14:paraId="40682E39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23FAF399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Организовати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обиљежавање</w:t>
            </w:r>
            <w:proofErr w:type="spellEnd"/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 xml:space="preserve"> 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–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Свјетског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дана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свјесности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о </w:t>
            </w: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>особама са инвалидитетом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школама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вртићима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кроз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едукативне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креативне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активности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којима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учествују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дјеца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Cs w:val="22"/>
                <w:lang w:val="sr-Cyrl-BA"/>
              </w:rPr>
              <w:t>сметњама у развоју</w:t>
            </w: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 xml:space="preserve"> 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њихови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вршњаци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6D5FE88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Вртићи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основне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удружења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367985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lang w:val="sr-Cyrl-BA"/>
              </w:rPr>
            </w:pPr>
            <w:r w:rsidRPr="00984611">
              <w:rPr>
                <w:rFonts w:ascii="Arial" w:hAnsi="Arial" w:cs="Arial"/>
              </w:rPr>
              <w:t xml:space="preserve">2. </w:t>
            </w:r>
            <w:proofErr w:type="spellStart"/>
            <w:r w:rsidRPr="00984611">
              <w:rPr>
                <w:rFonts w:ascii="Arial" w:hAnsi="Arial" w:cs="Arial"/>
              </w:rPr>
              <w:t>април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сваке</w:t>
            </w:r>
            <w:proofErr w:type="spellEnd"/>
            <w:r w:rsidRPr="00984611">
              <w:rPr>
                <w:rFonts w:ascii="Arial" w:hAnsi="Arial" w:cs="Arial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</w:rPr>
              <w:t>године</w:t>
            </w:r>
            <w:proofErr w:type="spellEnd"/>
          </w:p>
        </w:tc>
        <w:tc>
          <w:tcPr>
            <w:tcW w:w="2835" w:type="dxa"/>
          </w:tcPr>
          <w:p w14:paraId="084C4F0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Latn-BA"/>
              </w:rPr>
            </w:pPr>
            <w:r w:rsidRPr="00984611">
              <w:rPr>
                <w:rFonts w:ascii="Arial" w:hAnsi="Arial" w:cs="Arial"/>
                <w:szCs w:val="22"/>
                <w:lang w:val="sr-Latn-BA"/>
              </w:rPr>
              <w:t>Повећана свијест код дјеце, родитеља и наставника о  потребама дјеце са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BA"/>
              </w:rPr>
              <w:t>сметњама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у развоју</w:t>
            </w:r>
            <w:r w:rsidRPr="00984611">
              <w:rPr>
                <w:rFonts w:ascii="Arial" w:hAnsi="Arial" w:cs="Arial"/>
                <w:szCs w:val="22"/>
                <w:lang w:val="sr-Latn-BA"/>
              </w:rPr>
              <w:t>, смањена стигма и развијање инклузивне културе у школама и вртићима.</w:t>
            </w:r>
          </w:p>
          <w:p w14:paraId="727F5D1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B23D829" w14:textId="77777777" w:rsidR="00932B9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Број образовних установа које су р</w:t>
            </w:r>
            <w:r>
              <w:rPr>
                <w:rFonts w:ascii="Arial" w:hAnsi="Arial" w:cs="Arial"/>
                <w:szCs w:val="22"/>
                <w:lang w:val="sr-Cyrl-BA"/>
              </w:rPr>
              <w:t xml:space="preserve">еализовале активности </w:t>
            </w:r>
          </w:p>
          <w:p w14:paraId="4928606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>
              <w:rPr>
                <w:rFonts w:ascii="Arial" w:hAnsi="Arial" w:cs="Arial"/>
                <w:szCs w:val="22"/>
                <w:lang w:val="sr-Cyrl-BA"/>
              </w:rPr>
              <w:t>(најмање пет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14:paraId="2D074282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/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вртића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фотографије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листе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</w:t>
            </w:r>
            <w:proofErr w:type="spellEnd"/>
          </w:p>
        </w:tc>
        <w:tc>
          <w:tcPr>
            <w:tcW w:w="1418" w:type="dxa"/>
          </w:tcPr>
          <w:p w14:paraId="0A8F4F12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3.000 КМ </w:t>
            </w:r>
          </w:p>
        </w:tc>
        <w:tc>
          <w:tcPr>
            <w:tcW w:w="1701" w:type="dxa"/>
          </w:tcPr>
          <w:p w14:paraId="36D910D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буџет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донације</w:t>
            </w:r>
            <w:proofErr w:type="spellEnd"/>
          </w:p>
        </w:tc>
      </w:tr>
      <w:tr w:rsidR="00932B94" w:rsidRPr="00984611" w14:paraId="43E770C7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9CC2E5"/>
          </w:tcPr>
          <w:p w14:paraId="77C20EEE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28" w:name="_Hlk198645217"/>
          </w:p>
        </w:tc>
        <w:tc>
          <w:tcPr>
            <w:tcW w:w="14170" w:type="dxa"/>
            <w:gridSpan w:val="8"/>
            <w:shd w:val="clear" w:color="auto" w:fill="9CC2E5"/>
          </w:tcPr>
          <w:p w14:paraId="6AC3B293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29" w:name="_Hlk81995742"/>
            <w:r w:rsidRPr="00984611">
              <w:rPr>
                <w:rFonts w:ascii="Arial" w:hAnsi="Arial" w:cs="Arial"/>
                <w:b/>
                <w:szCs w:val="22"/>
              </w:rPr>
              <w:t xml:space="preserve">ОПЕРАТИВНИ ЦИЉ </w:t>
            </w:r>
            <w:r w:rsidRPr="00984611">
              <w:rPr>
                <w:rFonts w:ascii="Arial" w:hAnsi="Arial" w:cs="Arial"/>
                <w:b/>
                <w:szCs w:val="22"/>
                <w:lang w:val="sr-Cyrl-RS"/>
              </w:rPr>
              <w:t>4.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b/>
                <w:szCs w:val="22"/>
                <w:lang w:val="sr-Cyrl-BA"/>
              </w:rPr>
              <w:t xml:space="preserve">Унаприједити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неопходне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подршке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сву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b/>
                <w:szCs w:val="22"/>
                <w:lang w:val="sr-Cyrl-RS"/>
              </w:rPr>
              <w:t>успјешну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дјецу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нивоу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локалне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заједнице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периода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реализације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ЛАП</w:t>
            </w:r>
            <w:r w:rsidRPr="00984611">
              <w:rPr>
                <w:rFonts w:ascii="Arial" w:hAnsi="Arial" w:cs="Arial"/>
                <w:b/>
                <w:szCs w:val="22"/>
                <w:lang w:val="sr-Cyrl-RS"/>
              </w:rPr>
              <w:t>-</w:t>
            </w:r>
            <w:r w:rsidRPr="00984611">
              <w:rPr>
                <w:rFonts w:ascii="Arial" w:hAnsi="Arial" w:cs="Arial"/>
                <w:b/>
                <w:szCs w:val="22"/>
              </w:rPr>
              <w:t>а;</w:t>
            </w:r>
          </w:p>
          <w:p w14:paraId="70A6A3D1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  <w:tr w:rsidR="00932B94" w:rsidRPr="00984611" w14:paraId="4BB2B320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20DE52D8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shd w:val="clear" w:color="auto" w:fill="BDD6EE"/>
          </w:tcPr>
          <w:p w14:paraId="0C1CE610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30" w:name="_Hlk188360613"/>
            <w:bookmarkEnd w:id="29"/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eastAsia="Calibri" w:hAnsi="Arial" w:cs="Arial"/>
                <w:b/>
                <w:lang w:val="sr-Cyrl-RS"/>
              </w:rPr>
              <w:t>4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>.</w:t>
            </w:r>
            <w:r w:rsidRPr="00984611">
              <w:rPr>
                <w:rFonts w:ascii="Arial" w:eastAsia="Calibri" w:hAnsi="Arial" w:cs="Arial"/>
                <w:b/>
                <w:lang w:val="sr-Cyrl-RS"/>
              </w:rPr>
              <w:t>1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. 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Конт</w:t>
            </w:r>
            <w:r>
              <w:rPr>
                <w:rFonts w:ascii="Arial" w:eastAsia="Calibri" w:hAnsi="Arial" w:cs="Arial"/>
                <w:b/>
                <w:lang w:val="en-GB"/>
              </w:rPr>
              <w:t>инуирано</w:t>
            </w:r>
            <w:proofErr w:type="spellEnd"/>
            <w:r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lang w:val="en-GB"/>
              </w:rPr>
              <w:t>промовисати</w:t>
            </w:r>
            <w:proofErr w:type="spellEnd"/>
            <w:r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lang w:val="en-GB"/>
              </w:rPr>
              <w:t>успјехе</w:t>
            </w:r>
            <w:proofErr w:type="spellEnd"/>
            <w:r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>
              <w:rPr>
                <w:rFonts w:ascii="Arial" w:eastAsia="Calibri" w:hAnsi="Arial" w:cs="Arial"/>
                <w:b/>
                <w:lang w:val="en-GB"/>
              </w:rPr>
              <w:t>д</w:t>
            </w:r>
            <w:r w:rsidRPr="00984611">
              <w:rPr>
                <w:rFonts w:ascii="Arial" w:eastAsia="Calibri" w:hAnsi="Arial" w:cs="Arial"/>
                <w:b/>
                <w:lang w:val="en-GB"/>
              </w:rPr>
              <w:t>остигнућа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успјешне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дјеце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омладине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локалном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b/>
                <w:lang w:val="en-GB"/>
              </w:rPr>
              <w:t>нивоу</w:t>
            </w:r>
            <w:proofErr w:type="spellEnd"/>
            <w:r w:rsidRPr="00984611">
              <w:rPr>
                <w:rFonts w:ascii="Arial" w:eastAsia="Calibri" w:hAnsi="Arial" w:cs="Arial"/>
                <w:b/>
                <w:lang w:val="en-GB"/>
              </w:rPr>
              <w:t>.</w:t>
            </w:r>
          </w:p>
        </w:tc>
      </w:tr>
      <w:bookmarkEnd w:id="28"/>
      <w:bookmarkEnd w:id="30"/>
      <w:tr w:rsidR="00932B94" w:rsidRPr="00984611" w14:paraId="3C9BA8C3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FFFFFF"/>
          </w:tcPr>
          <w:p w14:paraId="218EBF20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color w:val="FF0000"/>
                <w:szCs w:val="22"/>
              </w:rPr>
            </w:pPr>
            <w:r w:rsidRPr="00984611">
              <w:rPr>
                <w:rFonts w:ascii="Arial" w:eastAsia="Calibri" w:hAnsi="Arial" w:cs="Arial"/>
                <w:szCs w:val="22"/>
                <w:lang w:val="bs-Cyrl-BA"/>
              </w:rPr>
              <w:t xml:space="preserve">Увести систем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подршке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успјешну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дјецу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области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образовања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спорта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културе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активизма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кроз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стипендије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јавна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признања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lastRenderedPageBreak/>
              <w:t>подршку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учешће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такмичењима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другим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манифестацијама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,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сарадњи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релевантним</w:t>
            </w:r>
            <w:proofErr w:type="spellEnd"/>
            <w:r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Cs w:val="22"/>
              </w:rPr>
              <w:t>институцијама</w:t>
            </w:r>
            <w:proofErr w:type="spellEnd"/>
            <w:r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>
              <w:rPr>
                <w:rFonts w:ascii="Arial" w:eastAsia="Calibri" w:hAnsi="Arial" w:cs="Arial"/>
                <w:szCs w:val="22"/>
              </w:rPr>
              <w:t>организацијама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7C46E2B2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bs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lastRenderedPageBreak/>
              <w:t>Л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окална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управа</w:t>
            </w:r>
            <w:proofErr w:type="spellEnd"/>
            <w:r w:rsidRPr="00984611">
              <w:rPr>
                <w:rFonts w:ascii="Arial" w:hAnsi="Arial" w:cs="Arial"/>
                <w:szCs w:val="22"/>
                <w:lang w:val="bs-Cyrl-BA"/>
              </w:rPr>
              <w:t xml:space="preserve"> у сарадњи са институцијама</w:t>
            </w:r>
          </w:p>
        </w:tc>
        <w:tc>
          <w:tcPr>
            <w:tcW w:w="1843" w:type="dxa"/>
            <w:shd w:val="clear" w:color="auto" w:fill="auto"/>
          </w:tcPr>
          <w:p w14:paraId="4673D015" w14:textId="77777777" w:rsidR="00932B94" w:rsidRPr="00A13BE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.</w:t>
            </w:r>
            <w:r w:rsidRPr="00984611">
              <w:rPr>
                <w:rFonts w:ascii="Arial" w:hAnsi="Arial" w:cs="Arial"/>
                <w:szCs w:val="22"/>
              </w:rPr>
              <w:t xml:space="preserve"> и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6</w:t>
            </w:r>
            <w:r w:rsidRPr="00984611">
              <w:rPr>
                <w:rFonts w:ascii="Arial" w:hAnsi="Arial" w:cs="Arial"/>
                <w:szCs w:val="22"/>
              </w:rPr>
              <w:t>.</w:t>
            </w:r>
            <w:r>
              <w:rPr>
                <w:rFonts w:ascii="Arial" w:hAnsi="Arial" w:cs="Arial"/>
                <w:szCs w:val="22"/>
                <w:lang w:val="sr-Cyrl-BA"/>
              </w:rPr>
              <w:t>год.</w:t>
            </w:r>
          </w:p>
        </w:tc>
        <w:tc>
          <w:tcPr>
            <w:tcW w:w="2835" w:type="dxa"/>
          </w:tcPr>
          <w:p w14:paraId="6402949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Latn-BA"/>
              </w:rPr>
            </w:pPr>
            <w:r w:rsidRPr="00984611">
              <w:rPr>
                <w:rFonts w:ascii="Arial" w:hAnsi="Arial" w:cs="Arial"/>
                <w:szCs w:val="22"/>
                <w:lang w:val="sr-Latn-BA"/>
              </w:rPr>
              <w:t>Подржана успјешн</w:t>
            </w:r>
            <w:r>
              <w:rPr>
                <w:rFonts w:ascii="Arial" w:hAnsi="Arial" w:cs="Arial"/>
                <w:szCs w:val="22"/>
                <w:lang w:val="sr-Cyrl-BA"/>
              </w:rPr>
              <w:t>а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RS"/>
              </w:rPr>
              <w:t>дјеца</w:t>
            </w:r>
            <w:r>
              <w:rPr>
                <w:rFonts w:ascii="Arial" w:hAnsi="Arial" w:cs="Arial"/>
                <w:szCs w:val="22"/>
                <w:lang w:val="sr-Latn-BA"/>
              </w:rPr>
              <w:t xml:space="preserve"> у различитим областима,</w:t>
            </w:r>
            <w:r w:rsidRPr="00984611">
              <w:rPr>
                <w:rFonts w:ascii="Arial" w:hAnsi="Arial" w:cs="Arial"/>
                <w:szCs w:val="22"/>
                <w:lang w:val="sr-Latn-BA"/>
              </w:rPr>
              <w:t xml:space="preserve"> повећана мотивација младих за учешће у друш</w:t>
            </w:r>
            <w:r>
              <w:rPr>
                <w:rFonts w:ascii="Arial" w:hAnsi="Arial" w:cs="Arial"/>
                <w:szCs w:val="22"/>
                <w:lang w:val="sr-Latn-BA"/>
              </w:rPr>
              <w:t>твеним и културним активностима,</w:t>
            </w:r>
            <w:r w:rsidRPr="00984611">
              <w:rPr>
                <w:rFonts w:ascii="Arial" w:hAnsi="Arial" w:cs="Arial"/>
                <w:szCs w:val="22"/>
                <w:lang w:val="sr-Latn-BA"/>
              </w:rPr>
              <w:t xml:space="preserve"> афирмац</w:t>
            </w:r>
            <w:r>
              <w:rPr>
                <w:rFonts w:ascii="Arial" w:hAnsi="Arial" w:cs="Arial"/>
                <w:szCs w:val="22"/>
                <w:lang w:val="sr-Latn-BA"/>
              </w:rPr>
              <w:t>ија културе успјеха у заједници</w:t>
            </w:r>
          </w:p>
          <w:p w14:paraId="520A377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</w:p>
        </w:tc>
        <w:tc>
          <w:tcPr>
            <w:tcW w:w="2410" w:type="dxa"/>
            <w:shd w:val="clear" w:color="auto" w:fill="FFFFFF"/>
          </w:tcPr>
          <w:p w14:paraId="6CFEEAA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Израђен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усвојен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механизам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подршке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успјешну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области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образовања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спорта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културе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активизма</w:t>
            </w:r>
            <w:proofErr w:type="spellEnd"/>
          </w:p>
          <w:p w14:paraId="0A7D16B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добила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</w:t>
            </w:r>
            <w:r>
              <w:rPr>
                <w:rFonts w:ascii="Arial" w:hAnsi="Arial" w:cs="Arial"/>
                <w:szCs w:val="22"/>
              </w:rPr>
              <w:t>типендију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2"/>
              </w:rPr>
              <w:lastRenderedPageBreak/>
              <w:t>подршку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или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признање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14:paraId="7BDDECC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Одлуке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рјешења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>
              <w:rPr>
                <w:rFonts w:ascii="Arial" w:hAnsi="Arial" w:cs="Arial"/>
                <w:szCs w:val="22"/>
              </w:rPr>
              <w:t>подршци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установа</w:t>
            </w:r>
            <w:proofErr w:type="spellEnd"/>
            <w:r>
              <w:rPr>
                <w:rFonts w:ascii="Arial" w:hAnsi="Arial" w:cs="Arial"/>
                <w:szCs w:val="22"/>
              </w:rPr>
              <w:t>,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фотографије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медијски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</w:p>
        </w:tc>
        <w:tc>
          <w:tcPr>
            <w:tcW w:w="1418" w:type="dxa"/>
          </w:tcPr>
          <w:p w14:paraId="0BD0ACB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9.000КМ</w:t>
            </w:r>
          </w:p>
        </w:tc>
        <w:tc>
          <w:tcPr>
            <w:tcW w:w="1701" w:type="dxa"/>
          </w:tcPr>
          <w:p w14:paraId="5F7F959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Буџет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/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донаторска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</w:p>
        </w:tc>
      </w:tr>
      <w:tr w:rsidR="00932B94" w:rsidRPr="00984611" w14:paraId="6ABDE454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FFFFFF"/>
          </w:tcPr>
          <w:p w14:paraId="3AA61CED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lang w:val="sr-Latn-BA"/>
              </w:rPr>
            </w:pPr>
            <w:r w:rsidRPr="00984611">
              <w:rPr>
                <w:rFonts w:ascii="Arial" w:eastAsia="Calibri" w:hAnsi="Arial" w:cs="Arial"/>
                <w:szCs w:val="22"/>
                <w:lang w:val="sr-Latn-BA"/>
              </w:rPr>
              <w:t>Промоција успјеха ученика у школама кроз израду информативних панела и дигиталних садржаја о њиховим достигнућима у образовању, култури, спорту и активизму</w:t>
            </w:r>
          </w:p>
          <w:p w14:paraId="11B09302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color w:val="FF0000"/>
                <w:szCs w:val="22"/>
                <w:highlight w:val="green"/>
                <w:lang w:val="bs-Cyrl-BA"/>
              </w:rPr>
            </w:pPr>
          </w:p>
        </w:tc>
        <w:tc>
          <w:tcPr>
            <w:tcW w:w="1333" w:type="dxa"/>
            <w:shd w:val="clear" w:color="auto" w:fill="auto"/>
          </w:tcPr>
          <w:p w14:paraId="3E045E36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Основне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сарадњи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Градском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управом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Комисијом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89F1715" w14:textId="77777777" w:rsidR="00932B94" w:rsidRPr="00A13BE4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>.</w:t>
            </w:r>
            <w:r w:rsidRPr="00984611">
              <w:rPr>
                <w:rFonts w:ascii="Arial" w:hAnsi="Arial" w:cs="Arial"/>
                <w:szCs w:val="22"/>
              </w:rPr>
              <w:t xml:space="preserve"> и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6</w:t>
            </w:r>
            <w:r w:rsidRPr="00984611">
              <w:rPr>
                <w:rFonts w:ascii="Arial" w:hAnsi="Arial" w:cs="Arial"/>
                <w:szCs w:val="22"/>
              </w:rPr>
              <w:t>.</w:t>
            </w:r>
            <w:r>
              <w:rPr>
                <w:rFonts w:ascii="Arial" w:hAnsi="Arial" w:cs="Arial"/>
                <w:szCs w:val="22"/>
                <w:lang w:val="sr-Cyrl-BA"/>
              </w:rPr>
              <w:t>год.</w:t>
            </w:r>
          </w:p>
        </w:tc>
        <w:tc>
          <w:tcPr>
            <w:tcW w:w="2835" w:type="dxa"/>
          </w:tcPr>
          <w:p w14:paraId="1A4555D3" w14:textId="77777777" w:rsidR="00932B94" w:rsidRPr="00400CB8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Повећана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видљивост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препознавање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успј</w:t>
            </w:r>
            <w:r>
              <w:rPr>
                <w:rFonts w:ascii="Arial" w:hAnsi="Arial" w:cs="Arial"/>
                <w:szCs w:val="22"/>
              </w:rPr>
              <w:t>ешне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дјеце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>
              <w:rPr>
                <w:rFonts w:ascii="Arial" w:hAnsi="Arial" w:cs="Arial"/>
                <w:szCs w:val="22"/>
              </w:rPr>
              <w:t>локалној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заједници</w:t>
            </w:r>
            <w:proofErr w:type="spellEnd"/>
            <w:r>
              <w:rPr>
                <w:rFonts w:ascii="Arial" w:hAnsi="Arial" w:cs="Arial"/>
                <w:szCs w:val="22"/>
              </w:rPr>
              <w:t>,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јачање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културе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успјеха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позитивних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модела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понашања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међу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вршњацима</w:t>
            </w:r>
            <w:proofErr w:type="spellEnd"/>
            <w:r>
              <w:rPr>
                <w:rFonts w:ascii="Arial" w:hAnsi="Arial" w:cs="Arial"/>
                <w:szCs w:val="22"/>
              </w:rPr>
              <w:t>,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мотивација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понос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код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родитеља</w:t>
            </w:r>
            <w:proofErr w:type="spellEnd"/>
          </w:p>
        </w:tc>
        <w:tc>
          <w:tcPr>
            <w:tcW w:w="2410" w:type="dxa"/>
            <w:shd w:val="clear" w:color="auto" w:fill="FFFFFF"/>
          </w:tcPr>
          <w:p w14:paraId="70FA474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увеле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ажурира</w:t>
            </w:r>
            <w:proofErr w:type="spellEnd"/>
            <w:r>
              <w:rPr>
                <w:rFonts w:ascii="Arial" w:hAnsi="Arial" w:cs="Arial"/>
                <w:szCs w:val="22"/>
                <w:lang w:val="sr-Cyrl-RS"/>
              </w:rPr>
              <w:t>ле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информативне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панеле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успјесима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ученика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(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минимум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6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).</w:t>
            </w:r>
          </w:p>
          <w:p w14:paraId="4C8D87DF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</w:p>
        </w:tc>
        <w:tc>
          <w:tcPr>
            <w:tcW w:w="1842" w:type="dxa"/>
            <w:shd w:val="clear" w:color="auto" w:fill="FFFFFF"/>
          </w:tcPr>
          <w:p w14:paraId="6CA25372" w14:textId="77777777" w:rsidR="00932B94" w:rsidRPr="00400CB8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Фотографије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постављених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панела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школама</w:t>
            </w:r>
            <w:proofErr w:type="spellEnd"/>
          </w:p>
        </w:tc>
        <w:tc>
          <w:tcPr>
            <w:tcW w:w="1418" w:type="dxa"/>
          </w:tcPr>
          <w:p w14:paraId="2A6829A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</w:p>
        </w:tc>
        <w:tc>
          <w:tcPr>
            <w:tcW w:w="1701" w:type="dxa"/>
          </w:tcPr>
          <w:p w14:paraId="79130BF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</w:tr>
      <w:tr w:rsidR="00932B94" w:rsidRPr="00984611" w14:paraId="5A827E77" w14:textId="77777777" w:rsidTr="00304F85">
        <w:trPr>
          <w:trHeight w:val="483"/>
          <w:jc w:val="center"/>
        </w:trPr>
        <w:tc>
          <w:tcPr>
            <w:tcW w:w="1418" w:type="dxa"/>
            <w:shd w:val="clear" w:color="auto" w:fill="9CC2E5"/>
          </w:tcPr>
          <w:p w14:paraId="11ED6B52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shd w:val="clear" w:color="auto" w:fill="9CC2E5"/>
          </w:tcPr>
          <w:p w14:paraId="5C3AE57B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31" w:name="_Hlk188361227"/>
            <w:r w:rsidRPr="00984611">
              <w:rPr>
                <w:rFonts w:ascii="Arial" w:hAnsi="Arial" w:cs="Arial"/>
                <w:b/>
                <w:szCs w:val="22"/>
              </w:rPr>
              <w:t xml:space="preserve">ОПЕРАТИВНИ ЦИЉ </w:t>
            </w:r>
            <w:r w:rsidRPr="00984611">
              <w:rPr>
                <w:rFonts w:ascii="Arial" w:hAnsi="Arial" w:cs="Arial"/>
                <w:b/>
                <w:szCs w:val="22"/>
                <w:lang w:val="sr-Cyrl-RS"/>
              </w:rPr>
              <w:t>5.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b/>
                <w:szCs w:val="22"/>
                <w:lang w:val="sr-Cyrl-BA"/>
              </w:rPr>
              <w:t>Унаприједити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подршку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шире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друштвене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заједнице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али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виших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нивоа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власти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пољу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социјалне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заштите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инклузије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дефинисаних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група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>.</w:t>
            </w:r>
            <w:bookmarkEnd w:id="31"/>
          </w:p>
        </w:tc>
      </w:tr>
      <w:tr w:rsidR="00932B94" w:rsidRPr="00984611" w14:paraId="54C8F899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5B3A92D1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shd w:val="clear" w:color="auto" w:fill="BDD6EE"/>
          </w:tcPr>
          <w:p w14:paraId="711F31DE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32" w:name="_Hlk188362884"/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b/>
                <w:szCs w:val="22"/>
                <w:lang w:val="sr-Cyrl-RS"/>
              </w:rPr>
              <w:t>5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.1.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Унаприједити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механизме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координацију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праћење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евалуацију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социјалне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заштите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инклузије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нивоу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локалне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заједнице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bookmarkEnd w:id="32"/>
      <w:tr w:rsidR="00932B94" w:rsidRPr="00984611" w14:paraId="25251B81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3CF5F59A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lang w:val="hr-HR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одржавање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СЗИ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Комисије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Оперативног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тима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lastRenderedPageBreak/>
              <w:t>са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анализом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напретка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евиденцијом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препорука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42DBDDA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bs-Latn-BA"/>
              </w:rPr>
            </w:pPr>
            <w:r w:rsidRPr="00984611">
              <w:rPr>
                <w:rFonts w:ascii="Arial" w:hAnsi="Arial" w:cs="Arial"/>
                <w:szCs w:val="22"/>
              </w:rPr>
              <w:lastRenderedPageBreak/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, ОТ</w:t>
            </w:r>
          </w:p>
        </w:tc>
        <w:tc>
          <w:tcPr>
            <w:tcW w:w="1843" w:type="dxa"/>
            <w:shd w:val="clear" w:color="auto" w:fill="auto"/>
          </w:tcPr>
          <w:p w14:paraId="07D22450" w14:textId="77777777" w:rsidR="00932B94" w:rsidRPr="00C56CEB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</w:t>
            </w:r>
            <w:r w:rsidRPr="00984611">
              <w:rPr>
                <w:rFonts w:ascii="Arial" w:hAnsi="Arial" w:cs="Arial"/>
                <w:szCs w:val="22"/>
              </w:rPr>
              <w:t>. и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6</w:t>
            </w:r>
            <w:r w:rsidRPr="00984611">
              <w:rPr>
                <w:rFonts w:ascii="Arial" w:hAnsi="Arial" w:cs="Arial"/>
                <w:szCs w:val="22"/>
              </w:rPr>
              <w:t>.</w:t>
            </w:r>
            <w:r>
              <w:rPr>
                <w:rFonts w:ascii="Arial" w:hAnsi="Arial" w:cs="Arial"/>
                <w:szCs w:val="22"/>
                <w:lang w:val="sr-Cyrl-BA"/>
              </w:rPr>
              <w:t>год.</w:t>
            </w:r>
          </w:p>
        </w:tc>
        <w:tc>
          <w:tcPr>
            <w:tcW w:w="2835" w:type="dxa"/>
          </w:tcPr>
          <w:p w14:paraId="23C7B4B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Одржана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редовна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координација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између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актера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унапријеђена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размијена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информација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доношење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препорука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F6D2F1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Број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одржаних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>
              <w:rPr>
                <w:rFonts w:ascii="Arial" w:hAnsi="Arial" w:cs="Arial"/>
                <w:szCs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szCs w:val="22"/>
              </w:rPr>
              <w:t>минимум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четири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годишње</w:t>
            </w:r>
            <w:proofErr w:type="spellEnd"/>
            <w:r>
              <w:rPr>
                <w:rFonts w:ascii="Arial" w:hAnsi="Arial" w:cs="Arial"/>
                <w:szCs w:val="22"/>
              </w:rPr>
              <w:t>),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записника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закључака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AB4784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Записници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листе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учеснике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раду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планови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рада</w:t>
            </w:r>
            <w:proofErr w:type="spellEnd"/>
          </w:p>
        </w:tc>
        <w:tc>
          <w:tcPr>
            <w:tcW w:w="1418" w:type="dxa"/>
          </w:tcPr>
          <w:p w14:paraId="5877C78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lastRenderedPageBreak/>
              <w:t>У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оквиру редовних активности</w:t>
            </w:r>
          </w:p>
        </w:tc>
        <w:tc>
          <w:tcPr>
            <w:tcW w:w="1701" w:type="dxa"/>
          </w:tcPr>
          <w:p w14:paraId="062DC682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</w:tr>
      <w:tr w:rsidR="00932B94" w:rsidRPr="00984611" w14:paraId="79E84853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1B9CF922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</w:rPr>
            </w:pPr>
            <w:r w:rsidRPr="00984611">
              <w:rPr>
                <w:rFonts w:ascii="Arial" w:eastAsia="Calibri" w:hAnsi="Arial" w:cs="Arial"/>
                <w:szCs w:val="22"/>
                <w:lang w:val="hr-HR"/>
              </w:rPr>
              <w:t xml:space="preserve">Континуирано праћење и извјештавање према </w:t>
            </w:r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>градо</w:t>
            </w:r>
            <w:r w:rsidRPr="00984611">
              <w:rPr>
                <w:rFonts w:ascii="Arial" w:eastAsia="Calibri" w:hAnsi="Arial" w:cs="Arial"/>
                <w:szCs w:val="22"/>
                <w:lang w:val="hr-HR"/>
              </w:rPr>
              <w:t xml:space="preserve">начелнику и Скупштини </w:t>
            </w:r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>града</w:t>
            </w:r>
            <w:r w:rsidRPr="00984611">
              <w:rPr>
                <w:rFonts w:ascii="Arial" w:eastAsia="Calibri" w:hAnsi="Arial" w:cs="Arial"/>
                <w:szCs w:val="22"/>
                <w:lang w:val="hr-HR"/>
              </w:rPr>
              <w:t xml:space="preserve"> о раду успостављених мултисекторалних тијела и реализацији плана активности </w:t>
            </w:r>
          </w:p>
        </w:tc>
        <w:tc>
          <w:tcPr>
            <w:tcW w:w="1333" w:type="dxa"/>
            <w:shd w:val="clear" w:color="auto" w:fill="auto"/>
          </w:tcPr>
          <w:p w14:paraId="700E5BF3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Радна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група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>, ОТ</w:t>
            </w:r>
          </w:p>
        </w:tc>
        <w:tc>
          <w:tcPr>
            <w:tcW w:w="1843" w:type="dxa"/>
            <w:shd w:val="clear" w:color="auto" w:fill="auto"/>
          </w:tcPr>
          <w:p w14:paraId="71EA67D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Почетком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сваке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године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претходну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годину</w:t>
            </w:r>
            <w:proofErr w:type="spellEnd"/>
          </w:p>
        </w:tc>
        <w:tc>
          <w:tcPr>
            <w:tcW w:w="2835" w:type="dxa"/>
          </w:tcPr>
          <w:p w14:paraId="489FB3BF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RS"/>
              </w:rPr>
              <w:t>Градоначелник</w:t>
            </w:r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Скупштина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града  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информисани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оствареним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резултатима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успостављених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мултисекторалних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тијела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1BF893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сваког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тијела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узеле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учешће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израђених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планова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1BFFF33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Записници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састанака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листе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учеснике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планови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рада</w:t>
            </w:r>
            <w:proofErr w:type="spellEnd"/>
          </w:p>
        </w:tc>
        <w:tc>
          <w:tcPr>
            <w:tcW w:w="1418" w:type="dxa"/>
          </w:tcPr>
          <w:p w14:paraId="4522AF4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</w:tcPr>
          <w:p w14:paraId="5EABA51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</w:tr>
      <w:tr w:rsidR="00932B94" w:rsidRPr="00984611" w14:paraId="2E3DFE4C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auto"/>
          </w:tcPr>
          <w:p w14:paraId="5F2B9F79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lang w:val="sr-Cyrl-RS"/>
              </w:rPr>
            </w:pPr>
            <w:r w:rsidRPr="00984611">
              <w:rPr>
                <w:rFonts w:ascii="Arial" w:eastAsia="Calibri" w:hAnsi="Arial" w:cs="Arial"/>
                <w:szCs w:val="22"/>
                <w:lang w:val="hr-HR"/>
              </w:rPr>
              <w:t>Израда плана активности за наредни двогодишњи период (202</w:t>
            </w:r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>7</w:t>
            </w:r>
            <w:r w:rsidRPr="00984611">
              <w:rPr>
                <w:rFonts w:ascii="Arial" w:eastAsia="Calibri" w:hAnsi="Arial" w:cs="Arial"/>
                <w:szCs w:val="22"/>
                <w:lang w:val="hr-HR"/>
              </w:rPr>
              <w:t>-202</w:t>
            </w:r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>9</w:t>
            </w:r>
            <w:r>
              <w:rPr>
                <w:rFonts w:ascii="Arial" w:eastAsia="Calibri" w:hAnsi="Arial" w:cs="Arial"/>
                <w:szCs w:val="22"/>
                <w:lang w:val="hr-HR"/>
              </w:rPr>
              <w:t>. год.</w:t>
            </w:r>
            <w:r w:rsidRPr="00984611">
              <w:rPr>
                <w:rFonts w:ascii="Arial" w:eastAsia="Calibri" w:hAnsi="Arial" w:cs="Arial"/>
                <w:szCs w:val="22"/>
                <w:lang w:val="hr-HR"/>
              </w:rPr>
              <w:t>) и његово упућивање на усвајање Скупшини</w:t>
            </w:r>
            <w:r w:rsidRPr="00984611">
              <w:rPr>
                <w:rFonts w:ascii="Arial" w:eastAsia="Calibri" w:hAnsi="Arial" w:cs="Arial"/>
                <w:szCs w:val="22"/>
                <w:lang w:val="sr-Cyrl-RS"/>
              </w:rPr>
              <w:t xml:space="preserve"> града</w:t>
            </w:r>
          </w:p>
        </w:tc>
        <w:tc>
          <w:tcPr>
            <w:tcW w:w="1333" w:type="dxa"/>
            <w:shd w:val="clear" w:color="auto" w:fill="auto"/>
          </w:tcPr>
          <w:p w14:paraId="2791C09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ОТ, 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ЈУ ЦСР</w:t>
            </w:r>
          </w:p>
        </w:tc>
        <w:tc>
          <w:tcPr>
            <w:tcW w:w="1843" w:type="dxa"/>
            <w:shd w:val="clear" w:color="auto" w:fill="auto"/>
          </w:tcPr>
          <w:p w14:paraId="1D9666A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Крај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2DEDE46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основу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резултата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анализе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дефинисан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план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јачању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социјалне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заштите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инклузије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наредни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период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7</w:t>
            </w:r>
            <w:r w:rsidRPr="00984611">
              <w:rPr>
                <w:rFonts w:ascii="Arial" w:hAnsi="Arial" w:cs="Arial"/>
                <w:szCs w:val="22"/>
              </w:rPr>
              <w:t>-202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9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410" w:type="dxa"/>
            <w:shd w:val="clear" w:color="auto" w:fill="auto"/>
          </w:tcPr>
          <w:p w14:paraId="1A60DA74" w14:textId="77777777" w:rsidR="00932B94" w:rsidRPr="00C56CEB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Израђен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усвојен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нови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ЛАП 2027–2029</w:t>
            </w:r>
            <w:r>
              <w:rPr>
                <w:rFonts w:ascii="Arial" w:hAnsi="Arial" w:cs="Arial"/>
                <w:szCs w:val="22"/>
                <w:lang w:val="sr-Cyrl-BA"/>
              </w:rPr>
              <w:t>. год.</w:t>
            </w:r>
          </w:p>
        </w:tc>
        <w:tc>
          <w:tcPr>
            <w:tcW w:w="1842" w:type="dxa"/>
            <w:shd w:val="clear" w:color="auto" w:fill="auto"/>
          </w:tcPr>
          <w:p w14:paraId="10A9581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Верзија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новог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ЛАП-а,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записници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јавних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расправа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одлука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о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усвајању</w:t>
            </w:r>
            <w:proofErr w:type="spellEnd"/>
          </w:p>
        </w:tc>
        <w:tc>
          <w:tcPr>
            <w:tcW w:w="1418" w:type="dxa"/>
          </w:tcPr>
          <w:p w14:paraId="4BA5AD9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5.000 КМ </w:t>
            </w:r>
          </w:p>
        </w:tc>
        <w:tc>
          <w:tcPr>
            <w:tcW w:w="1701" w:type="dxa"/>
          </w:tcPr>
          <w:p w14:paraId="2E026DE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Б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уџет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донаторска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подршка</w:t>
            </w:r>
            <w:proofErr w:type="spellEnd"/>
          </w:p>
        </w:tc>
      </w:tr>
      <w:tr w:rsidR="00932B94" w:rsidRPr="00984611" w14:paraId="397688A8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1B516DDF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0" w:type="dxa"/>
            <w:gridSpan w:val="8"/>
            <w:shd w:val="clear" w:color="auto" w:fill="BDD6EE"/>
          </w:tcPr>
          <w:p w14:paraId="1DF0C9B3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bookmarkStart w:id="33" w:name="_Hlk188362993"/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Мјера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b/>
                <w:szCs w:val="22"/>
                <w:lang w:val="sr-Cyrl-RS"/>
              </w:rPr>
              <w:t>5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.2.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Интензивирати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сарадњу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локалних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институција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приватним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сектором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медијима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по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питањима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од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значаја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социјалну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заштиту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инклузију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дефинисаних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приоритетних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група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укључити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већи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грађана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посебно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младих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лица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из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руралних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дијелова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4611">
              <w:rPr>
                <w:rFonts w:ascii="Arial" w:hAnsi="Arial" w:cs="Arial"/>
                <w:b/>
                <w:szCs w:val="22"/>
                <w:lang w:val="sr-Cyrl-RS"/>
              </w:rPr>
              <w:t>града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, у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јачања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социјалне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заштите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инклузије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приоритетних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група</w:t>
            </w:r>
            <w:bookmarkEnd w:id="33"/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932B94" w:rsidRPr="00984611" w14:paraId="31F8CF75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FFFFFF"/>
          </w:tcPr>
          <w:p w14:paraId="13656A74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green"/>
              </w:rPr>
            </w:pP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 xml:space="preserve">Промотивне активности у локалним институцијама и </w:t>
            </w: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lastRenderedPageBreak/>
              <w:t xml:space="preserve">друштву с циљем подизања свијести о потребама  дјеце и младих са </w:t>
            </w:r>
            <w:r>
              <w:rPr>
                <w:rFonts w:ascii="Arial" w:eastAsia="Calibri" w:hAnsi="Arial" w:cs="Arial"/>
                <w:szCs w:val="22"/>
                <w:lang w:val="sr-Cyrl-BA"/>
              </w:rPr>
              <w:t>сметњама</w:t>
            </w: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 xml:space="preserve"> у развоју</w:t>
            </w:r>
          </w:p>
        </w:tc>
        <w:tc>
          <w:tcPr>
            <w:tcW w:w="1333" w:type="dxa"/>
            <w:shd w:val="clear" w:color="auto" w:fill="auto"/>
          </w:tcPr>
          <w:p w14:paraId="34B19A5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Градска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управа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ЈУ ЦСР,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вртићи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културе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удружења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медији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C79D56B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</w:t>
            </w:r>
            <w:r>
              <w:rPr>
                <w:rFonts w:ascii="Arial" w:hAnsi="Arial" w:cs="Arial"/>
                <w:szCs w:val="22"/>
                <w:lang w:val="sr-Cyrl-RS"/>
              </w:rPr>
              <w:t xml:space="preserve"> </w:t>
            </w:r>
            <w:r w:rsidRPr="00984611">
              <w:rPr>
                <w:rFonts w:ascii="Arial" w:hAnsi="Arial" w:cs="Arial"/>
                <w:szCs w:val="22"/>
              </w:rPr>
              <w:t>-202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08FD21FF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Повећана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осјетљивост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разумијевање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јавности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институција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медија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потребе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права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дјеце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младих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RS"/>
              </w:rPr>
              <w:t xml:space="preserve">сметњама </w:t>
            </w:r>
            <w:r w:rsidRPr="00984611">
              <w:rPr>
                <w:rFonts w:ascii="Arial" w:hAnsi="Arial" w:cs="Arial"/>
                <w:szCs w:val="22"/>
              </w:rPr>
              <w:t xml:space="preserve">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развоју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што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доприноси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њиховој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бољој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прихва</w:t>
            </w:r>
            <w:r>
              <w:rPr>
                <w:rFonts w:ascii="Arial" w:hAnsi="Arial" w:cs="Arial"/>
                <w:szCs w:val="22"/>
              </w:rPr>
              <w:t>ћености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>
              <w:rPr>
                <w:rFonts w:ascii="Arial" w:hAnsi="Arial" w:cs="Arial"/>
                <w:szCs w:val="22"/>
              </w:rPr>
              <w:t>инклузији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>
              <w:rPr>
                <w:rFonts w:ascii="Arial" w:hAnsi="Arial" w:cs="Arial"/>
                <w:szCs w:val="22"/>
              </w:rPr>
              <w:t>заједници</w:t>
            </w:r>
            <w:proofErr w:type="spellEnd"/>
          </w:p>
        </w:tc>
        <w:tc>
          <w:tcPr>
            <w:tcW w:w="2410" w:type="dxa"/>
            <w:shd w:val="clear" w:color="auto" w:fill="FFFFFF"/>
          </w:tcPr>
          <w:p w14:paraId="720DE8F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проведених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промотивних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</w:p>
          <w:p w14:paraId="1AAFF1F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</w:p>
        </w:tc>
        <w:tc>
          <w:tcPr>
            <w:tcW w:w="1842" w:type="dxa"/>
            <w:shd w:val="clear" w:color="auto" w:fill="FFFFFF"/>
          </w:tcPr>
          <w:p w14:paraId="6AE2C2F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Фотографије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медијски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прилози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</w:p>
        </w:tc>
        <w:tc>
          <w:tcPr>
            <w:tcW w:w="1418" w:type="dxa"/>
          </w:tcPr>
          <w:p w14:paraId="185F1C1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lastRenderedPageBreak/>
              <w:t>2.000КМ</w:t>
            </w:r>
          </w:p>
        </w:tc>
        <w:tc>
          <w:tcPr>
            <w:tcW w:w="1701" w:type="dxa"/>
          </w:tcPr>
          <w:p w14:paraId="13C61AA4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донаторска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</w:p>
        </w:tc>
      </w:tr>
      <w:tr w:rsidR="00932B94" w:rsidRPr="00984611" w14:paraId="0042D2AA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FFFFFF"/>
          </w:tcPr>
          <w:p w14:paraId="313B9917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green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lastRenderedPageBreak/>
              <w:t>Омогућити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активно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укључивање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волонтера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посебно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младих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,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активности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институција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удружења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које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односе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социјалну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заштиту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инклузију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>,</w:t>
            </w:r>
            <w:r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Cs w:val="22"/>
              </w:rPr>
              <w:t>кроз</w:t>
            </w:r>
            <w:proofErr w:type="spellEnd"/>
            <w:r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Cs w:val="22"/>
              </w:rPr>
              <w:t>сарадњу</w:t>
            </w:r>
            <w:proofErr w:type="spellEnd"/>
            <w:r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Cs w:val="22"/>
              </w:rPr>
              <w:t>са</w:t>
            </w:r>
            <w:proofErr w:type="spellEnd"/>
            <w:r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Cs w:val="22"/>
              </w:rPr>
              <w:t>школама</w:t>
            </w:r>
            <w:proofErr w:type="spellEnd"/>
            <w:r>
              <w:rPr>
                <w:rFonts w:ascii="Arial" w:eastAsia="Calibri" w:hAnsi="Arial" w:cs="Arial"/>
                <w:szCs w:val="22"/>
              </w:rPr>
              <w:t>, ЦЗМ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локалним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иницијативама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566CDC2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</w:rPr>
              <w:t xml:space="preserve">ЦЗМ,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школе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НВО,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удружења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947758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</w:t>
            </w:r>
            <w:r w:rsidRPr="00984611">
              <w:rPr>
                <w:rFonts w:ascii="Arial" w:hAnsi="Arial" w:cs="Arial"/>
                <w:szCs w:val="22"/>
              </w:rPr>
              <w:t>-202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3573907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Веће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учешће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грађана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младих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иницијативама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инклузију</w:t>
            </w:r>
            <w:proofErr w:type="spellEnd"/>
          </w:p>
        </w:tc>
        <w:tc>
          <w:tcPr>
            <w:tcW w:w="2410" w:type="dxa"/>
            <w:shd w:val="clear" w:color="auto" w:fill="FFFFFF"/>
          </w:tcPr>
          <w:p w14:paraId="2D79B3FE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Број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ангажованих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волонтера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(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минимум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sr-Cyrl-BA"/>
              </w:rPr>
              <w:t>десет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2025–2026</w:t>
            </w:r>
            <w:r>
              <w:rPr>
                <w:rFonts w:ascii="Arial" w:hAnsi="Arial" w:cs="Arial"/>
                <w:szCs w:val="22"/>
                <w:lang w:val="sr-Cyrl-BA"/>
              </w:rPr>
              <w:t>. год.</w:t>
            </w:r>
            <w:r w:rsidRPr="00984611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842" w:type="dxa"/>
            <w:shd w:val="clear" w:color="auto" w:fill="FFFFFF"/>
          </w:tcPr>
          <w:p w14:paraId="30FAE8C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Листе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волонтера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фотографије</w:t>
            </w:r>
            <w:proofErr w:type="spellEnd"/>
          </w:p>
        </w:tc>
        <w:tc>
          <w:tcPr>
            <w:tcW w:w="1418" w:type="dxa"/>
          </w:tcPr>
          <w:p w14:paraId="24C1A59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</w:p>
        </w:tc>
        <w:tc>
          <w:tcPr>
            <w:tcW w:w="1701" w:type="dxa"/>
          </w:tcPr>
          <w:p w14:paraId="33F95BC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Редовно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финансирање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установа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донаторска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средства</w:t>
            </w:r>
            <w:proofErr w:type="spellEnd"/>
          </w:p>
        </w:tc>
      </w:tr>
      <w:tr w:rsidR="00932B94" w:rsidRPr="00984611" w14:paraId="1D35391B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FFFFFF"/>
          </w:tcPr>
          <w:p w14:paraId="1E98706B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green"/>
              </w:rPr>
            </w:pP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Организовати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савјетодавне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информативне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активности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представнике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привредног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сектора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циљу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јачања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њихове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свијести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укључености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подршку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lastRenderedPageBreak/>
              <w:t>програмима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запошљавања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особа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из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осјетљивих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друштвених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група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591D763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lastRenderedPageBreak/>
              <w:t>Градска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управа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Завод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запошљавање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Привредна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комора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удружења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СЗИ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Комисија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A4DE15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Током </w:t>
            </w:r>
            <w:r w:rsidRPr="00984611">
              <w:rPr>
                <w:rFonts w:ascii="Arial" w:hAnsi="Arial" w:cs="Arial"/>
                <w:szCs w:val="22"/>
              </w:rPr>
              <w:t>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</w:t>
            </w:r>
            <w:r w:rsidRPr="00984611">
              <w:rPr>
                <w:rFonts w:ascii="Arial" w:hAnsi="Arial" w:cs="Arial"/>
                <w:szCs w:val="22"/>
              </w:rPr>
              <w:t>-202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78C9D47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Повећана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отвореност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привредног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сектора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подршку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социјалној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инклузији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запошљавање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71E9A71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>
              <w:rPr>
                <w:rFonts w:ascii="Arial" w:hAnsi="Arial" w:cs="Arial"/>
                <w:szCs w:val="22"/>
                <w:lang w:val="sr-Cyrl-BA"/>
              </w:rPr>
              <w:t>Организован најмање један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стручни скуп за привреднике </w:t>
            </w:r>
          </w:p>
        </w:tc>
        <w:tc>
          <w:tcPr>
            <w:tcW w:w="1842" w:type="dxa"/>
            <w:shd w:val="clear" w:color="auto" w:fill="auto"/>
          </w:tcPr>
          <w:p w14:paraId="2BBCC600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Листе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учесника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извјештаји</w:t>
            </w:r>
            <w:proofErr w:type="spellEnd"/>
          </w:p>
        </w:tc>
        <w:tc>
          <w:tcPr>
            <w:tcW w:w="1418" w:type="dxa"/>
          </w:tcPr>
          <w:p w14:paraId="0404A5F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t>У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оквиру редовних активности</w:t>
            </w:r>
          </w:p>
        </w:tc>
        <w:tc>
          <w:tcPr>
            <w:tcW w:w="1701" w:type="dxa"/>
          </w:tcPr>
          <w:p w14:paraId="41600F3C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Б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уџет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донаторска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подршка</w:t>
            </w:r>
            <w:proofErr w:type="spellEnd"/>
          </w:p>
        </w:tc>
      </w:tr>
      <w:tr w:rsidR="00932B94" w:rsidRPr="00984611" w14:paraId="2F1EB956" w14:textId="77777777" w:rsidTr="00304F85">
        <w:trPr>
          <w:trHeight w:val="397"/>
          <w:jc w:val="center"/>
        </w:trPr>
        <w:tc>
          <w:tcPr>
            <w:tcW w:w="1418" w:type="dxa"/>
            <w:shd w:val="clear" w:color="auto" w:fill="BDD6EE"/>
          </w:tcPr>
          <w:p w14:paraId="1DDC7F27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  <w:bookmarkStart w:id="34" w:name="_Hlk198645418"/>
          </w:p>
        </w:tc>
        <w:tc>
          <w:tcPr>
            <w:tcW w:w="14170" w:type="dxa"/>
            <w:gridSpan w:val="8"/>
            <w:shd w:val="clear" w:color="auto" w:fill="BDD6EE"/>
          </w:tcPr>
          <w:p w14:paraId="2F06B371" w14:textId="77777777" w:rsidR="00932B94" w:rsidRPr="00984611" w:rsidRDefault="00932B94" w:rsidP="00304F85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  <w:bookmarkStart w:id="35" w:name="_Hlk188363031"/>
            <w:proofErr w:type="spellStart"/>
            <w:r w:rsidRPr="00984611">
              <w:rPr>
                <w:rFonts w:ascii="Arial" w:hAnsi="Arial" w:cs="Arial"/>
                <w:b/>
                <w:bCs/>
              </w:rPr>
              <w:t>Мј</w:t>
            </w:r>
            <w:bookmarkStart w:id="36" w:name="_Hlk188363129"/>
            <w:r w:rsidRPr="00984611">
              <w:rPr>
                <w:rFonts w:ascii="Arial" w:hAnsi="Arial" w:cs="Arial"/>
                <w:b/>
                <w:bCs/>
              </w:rPr>
              <w:t>ера</w:t>
            </w:r>
            <w:proofErr w:type="spellEnd"/>
            <w:r w:rsidRPr="00984611">
              <w:rPr>
                <w:rFonts w:ascii="Arial" w:hAnsi="Arial" w:cs="Arial"/>
                <w:b/>
                <w:bCs/>
              </w:rPr>
              <w:t xml:space="preserve"> </w:t>
            </w:r>
            <w:r w:rsidRPr="00984611">
              <w:rPr>
                <w:rFonts w:ascii="Arial" w:hAnsi="Arial" w:cs="Arial"/>
                <w:b/>
                <w:szCs w:val="22"/>
                <w:lang w:val="sr-Cyrl-RS"/>
              </w:rPr>
              <w:t>5</w:t>
            </w:r>
            <w:r w:rsidRPr="00984611">
              <w:rPr>
                <w:rFonts w:ascii="Arial" w:hAnsi="Arial" w:cs="Arial"/>
                <w:b/>
                <w:szCs w:val="22"/>
              </w:rPr>
              <w:t xml:space="preserve">.3.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Обезбиједити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подршку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свих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нивоа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власти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предузете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у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оквиру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овог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акционог</w:t>
            </w:r>
            <w:proofErr w:type="spellEnd"/>
            <w:r w:rsidRPr="00984611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b/>
                <w:szCs w:val="22"/>
              </w:rPr>
              <w:t>плана</w:t>
            </w:r>
            <w:bookmarkEnd w:id="36"/>
            <w:proofErr w:type="spellEnd"/>
          </w:p>
        </w:tc>
      </w:tr>
      <w:bookmarkEnd w:id="34"/>
      <w:bookmarkEnd w:id="35"/>
      <w:tr w:rsidR="00932B94" w:rsidRPr="00984611" w14:paraId="787CA3A2" w14:textId="77777777" w:rsidTr="00304F85">
        <w:trPr>
          <w:trHeight w:val="397"/>
          <w:jc w:val="center"/>
        </w:trPr>
        <w:tc>
          <w:tcPr>
            <w:tcW w:w="2206" w:type="dxa"/>
            <w:gridSpan w:val="2"/>
            <w:shd w:val="clear" w:color="auto" w:fill="FFFFFF"/>
          </w:tcPr>
          <w:p w14:paraId="48B8F66D" w14:textId="77777777" w:rsidR="00932B94" w:rsidRPr="00984611" w:rsidRDefault="00932B94" w:rsidP="00304F85">
            <w:pPr>
              <w:spacing w:after="120" w:line="276" w:lineRule="auto"/>
              <w:contextualSpacing/>
              <w:rPr>
                <w:rFonts w:ascii="Arial" w:eastAsia="Calibri" w:hAnsi="Arial" w:cs="Arial"/>
                <w:szCs w:val="22"/>
                <w:lang w:val="sr-Cyrl-BA"/>
              </w:rPr>
            </w:pP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>И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ницирати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партнерства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аплицирати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пројекте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код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>домаћих</w:t>
            </w:r>
            <w:r w:rsidRPr="00984611">
              <w:rPr>
                <w:rFonts w:ascii="Arial" w:eastAsia="Calibri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међународних</w:t>
            </w:r>
            <w:proofErr w:type="spellEnd"/>
            <w:r w:rsidRPr="00984611">
              <w:rPr>
                <w:rFonts w:ascii="Arial" w:eastAsia="Calibri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eastAsia="Calibri" w:hAnsi="Arial" w:cs="Arial"/>
                <w:szCs w:val="22"/>
              </w:rPr>
              <w:t>донатора</w:t>
            </w:r>
            <w:proofErr w:type="spellEnd"/>
            <w:r w:rsidRPr="00984611">
              <w:rPr>
                <w:rFonts w:ascii="Arial" w:eastAsia="Calibri" w:hAnsi="Arial" w:cs="Arial"/>
                <w:szCs w:val="22"/>
                <w:lang w:val="sr-Cyrl-BA"/>
              </w:rPr>
              <w:t xml:space="preserve"> за потребе унапријеђења социјалне заштите и инклузије.</w:t>
            </w:r>
          </w:p>
          <w:p w14:paraId="7AD299CC" w14:textId="77777777" w:rsidR="00932B94" w:rsidRPr="00984611" w:rsidRDefault="00932B94" w:rsidP="00304F85">
            <w:pPr>
              <w:spacing w:after="120" w:line="276" w:lineRule="auto"/>
              <w:ind w:left="68"/>
              <w:contextualSpacing/>
              <w:rPr>
                <w:rFonts w:ascii="Arial" w:eastAsia="Calibri" w:hAnsi="Arial" w:cs="Arial"/>
                <w:szCs w:val="22"/>
                <w:highlight w:val="green"/>
              </w:rPr>
            </w:pPr>
          </w:p>
        </w:tc>
        <w:tc>
          <w:tcPr>
            <w:tcW w:w="1333" w:type="dxa"/>
            <w:shd w:val="clear" w:color="auto" w:fill="auto"/>
          </w:tcPr>
          <w:p w14:paraId="7C631E04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Градска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управа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СЗИ </w:t>
            </w:r>
            <w:proofErr w:type="spellStart"/>
            <w:r>
              <w:rPr>
                <w:rFonts w:ascii="Arial" w:hAnsi="Arial" w:cs="Arial"/>
                <w:szCs w:val="22"/>
              </w:rPr>
              <w:t>Комисија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18389DA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RS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Континуирано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током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5</w:t>
            </w:r>
            <w:r w:rsidRPr="00984611">
              <w:rPr>
                <w:rFonts w:ascii="Arial" w:hAnsi="Arial" w:cs="Arial"/>
                <w:szCs w:val="22"/>
              </w:rPr>
              <w:t>-202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>6</w:t>
            </w:r>
            <w:r>
              <w:rPr>
                <w:rFonts w:ascii="Arial" w:hAnsi="Arial" w:cs="Arial"/>
                <w:szCs w:val="22"/>
                <w:lang w:val="sr-Cyrl-RS"/>
              </w:rPr>
              <w:t>. год.</w:t>
            </w:r>
          </w:p>
        </w:tc>
        <w:tc>
          <w:tcPr>
            <w:tcW w:w="2835" w:type="dxa"/>
          </w:tcPr>
          <w:p w14:paraId="2E4C1031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Обезбјеђена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финансијска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подршка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активности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на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пољу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социјалне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заштите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и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инклузије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дефинисаних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група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</w:tcPr>
          <w:p w14:paraId="3715F0C8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  <w:lang w:val="sr-Cyrl-BA"/>
              </w:rPr>
            </w:pPr>
            <w:r>
              <w:rPr>
                <w:rFonts w:ascii="Arial" w:hAnsi="Arial" w:cs="Arial"/>
                <w:szCs w:val="22"/>
                <w:lang w:val="sr-Cyrl-BA"/>
              </w:rPr>
              <w:t xml:space="preserve">Аплицирано на најмање два </w:t>
            </w:r>
            <w:r w:rsidRPr="00984611">
              <w:rPr>
                <w:rFonts w:ascii="Arial" w:hAnsi="Arial" w:cs="Arial"/>
                <w:szCs w:val="22"/>
                <w:lang w:val="sr-Cyrl-BA"/>
              </w:rPr>
              <w:t xml:space="preserve"> јавна позива </w:t>
            </w:r>
          </w:p>
        </w:tc>
        <w:tc>
          <w:tcPr>
            <w:tcW w:w="1842" w:type="dxa"/>
            <w:shd w:val="clear" w:color="auto" w:fill="auto"/>
          </w:tcPr>
          <w:p w14:paraId="5FC30AD9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proofErr w:type="spellStart"/>
            <w:r w:rsidRPr="00984611">
              <w:rPr>
                <w:rFonts w:ascii="Arial" w:hAnsi="Arial" w:cs="Arial"/>
                <w:szCs w:val="22"/>
              </w:rPr>
              <w:t>Копије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пројектних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приједлога</w:t>
            </w:r>
            <w:proofErr w:type="spellEnd"/>
          </w:p>
        </w:tc>
        <w:tc>
          <w:tcPr>
            <w:tcW w:w="1418" w:type="dxa"/>
          </w:tcPr>
          <w:p w14:paraId="5884156D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</w:rPr>
              <w:t>У</w:t>
            </w:r>
            <w:r w:rsidRPr="00984611">
              <w:rPr>
                <w:rFonts w:ascii="Arial" w:hAnsi="Arial" w:cs="Arial"/>
                <w:szCs w:val="22"/>
                <w:lang w:val="sr-Cyrl-RS"/>
              </w:rPr>
              <w:t xml:space="preserve"> оквиру редовних активности</w:t>
            </w:r>
          </w:p>
        </w:tc>
        <w:tc>
          <w:tcPr>
            <w:tcW w:w="1701" w:type="dxa"/>
          </w:tcPr>
          <w:p w14:paraId="5E36D455" w14:textId="77777777" w:rsidR="00932B94" w:rsidRPr="00984611" w:rsidRDefault="00932B94" w:rsidP="00304F85">
            <w:pPr>
              <w:spacing w:after="120"/>
              <w:rPr>
                <w:rFonts w:ascii="Arial" w:hAnsi="Arial" w:cs="Arial"/>
                <w:szCs w:val="22"/>
              </w:rPr>
            </w:pPr>
            <w:r w:rsidRPr="00984611">
              <w:rPr>
                <w:rFonts w:ascii="Arial" w:hAnsi="Arial" w:cs="Arial"/>
                <w:szCs w:val="22"/>
                <w:lang w:val="sr-Cyrl-BA"/>
              </w:rPr>
              <w:t>Из</w:t>
            </w:r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буџета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града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или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кроз</w:t>
            </w:r>
            <w:proofErr w:type="spellEnd"/>
            <w:r w:rsidRPr="00984611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84611">
              <w:rPr>
                <w:rFonts w:ascii="Arial" w:hAnsi="Arial" w:cs="Arial"/>
                <w:szCs w:val="22"/>
              </w:rPr>
              <w:t>партнерства</w:t>
            </w:r>
            <w:proofErr w:type="spellEnd"/>
          </w:p>
        </w:tc>
      </w:tr>
    </w:tbl>
    <w:p w14:paraId="609E6720" w14:textId="77777777" w:rsidR="00932B94" w:rsidRPr="00984611" w:rsidRDefault="00932B94" w:rsidP="00932B94">
      <w:pPr>
        <w:spacing w:after="120"/>
        <w:jc w:val="both"/>
        <w:rPr>
          <w:rFonts w:ascii="Arial" w:hAnsi="Arial" w:cs="Arial"/>
          <w:szCs w:val="22"/>
        </w:rPr>
      </w:pPr>
    </w:p>
    <w:p w14:paraId="37E71868" w14:textId="77777777" w:rsidR="00932B94" w:rsidRPr="00984611" w:rsidRDefault="00932B94" w:rsidP="00932B94">
      <w:pPr>
        <w:spacing w:after="120"/>
        <w:jc w:val="both"/>
        <w:rPr>
          <w:rFonts w:ascii="Arial" w:hAnsi="Arial" w:cs="Arial"/>
          <w:szCs w:val="22"/>
          <w:lang w:val="bs-Latn-BA"/>
        </w:rPr>
      </w:pPr>
      <w:proofErr w:type="spellStart"/>
      <w:r w:rsidRPr="00984611">
        <w:rPr>
          <w:rFonts w:ascii="Arial" w:hAnsi="Arial" w:cs="Arial"/>
          <w:szCs w:val="22"/>
        </w:rPr>
        <w:t>Комисија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за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социјалну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заштиту</w:t>
      </w:r>
      <w:proofErr w:type="spellEnd"/>
      <w:r w:rsidRPr="00984611">
        <w:rPr>
          <w:rFonts w:ascii="Arial" w:hAnsi="Arial" w:cs="Arial"/>
          <w:szCs w:val="22"/>
        </w:rPr>
        <w:t xml:space="preserve"> и </w:t>
      </w:r>
      <w:proofErr w:type="spellStart"/>
      <w:r w:rsidRPr="00984611">
        <w:rPr>
          <w:rFonts w:ascii="Arial" w:hAnsi="Arial" w:cs="Arial"/>
          <w:szCs w:val="22"/>
        </w:rPr>
        <w:t>инклузију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r w:rsidRPr="00984611">
        <w:rPr>
          <w:rFonts w:ascii="Arial" w:hAnsi="Arial" w:cs="Arial"/>
          <w:szCs w:val="22"/>
          <w:lang w:val="sr-Cyrl-RS"/>
        </w:rPr>
        <w:t xml:space="preserve">града Градишка </w:t>
      </w:r>
      <w:proofErr w:type="spellStart"/>
      <w:r w:rsidRPr="00984611">
        <w:rPr>
          <w:rFonts w:ascii="Arial" w:hAnsi="Arial" w:cs="Arial"/>
          <w:szCs w:val="22"/>
        </w:rPr>
        <w:t>ће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на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основу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дефинисаног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Плана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активности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proofErr w:type="spellStart"/>
      <w:r w:rsidRPr="00984611">
        <w:rPr>
          <w:rFonts w:ascii="Arial" w:hAnsi="Arial" w:cs="Arial"/>
          <w:szCs w:val="22"/>
        </w:rPr>
        <w:t>за</w:t>
      </w:r>
      <w:proofErr w:type="spellEnd"/>
      <w:r w:rsidRPr="00984611">
        <w:rPr>
          <w:rFonts w:ascii="Arial" w:hAnsi="Arial" w:cs="Arial"/>
          <w:szCs w:val="22"/>
        </w:rPr>
        <w:t xml:space="preserve"> </w:t>
      </w:r>
      <w:r w:rsidRPr="00984611">
        <w:rPr>
          <w:rFonts w:ascii="Arial" w:hAnsi="Arial" w:cs="Arial"/>
          <w:szCs w:val="22"/>
          <w:lang w:val="bs-Latn-BA"/>
        </w:rPr>
        <w:t>јачање система социјалне заштите и инклузије за 202</w:t>
      </w:r>
      <w:r>
        <w:rPr>
          <w:rFonts w:ascii="Arial" w:hAnsi="Arial" w:cs="Arial"/>
          <w:szCs w:val="22"/>
          <w:lang w:val="sr-Cyrl-RS"/>
        </w:rPr>
        <w:t>5</w:t>
      </w:r>
      <w:r w:rsidRPr="00984611">
        <w:rPr>
          <w:rFonts w:ascii="Arial" w:hAnsi="Arial" w:cs="Arial"/>
          <w:szCs w:val="22"/>
          <w:lang w:val="bs-Latn-BA"/>
        </w:rPr>
        <w:t>-202</w:t>
      </w:r>
      <w:r w:rsidRPr="00984611">
        <w:rPr>
          <w:rFonts w:ascii="Arial" w:hAnsi="Arial" w:cs="Arial"/>
          <w:szCs w:val="22"/>
          <w:lang w:val="sr-Cyrl-RS"/>
        </w:rPr>
        <w:t>6</w:t>
      </w:r>
      <w:r w:rsidRPr="00984611">
        <w:rPr>
          <w:rFonts w:ascii="Arial" w:hAnsi="Arial" w:cs="Arial"/>
          <w:szCs w:val="22"/>
          <w:lang w:val="bs-Latn-BA"/>
        </w:rPr>
        <w:t>. годину израдити детаљан годишњи план активности Ком</w:t>
      </w:r>
      <w:r w:rsidRPr="00984611">
        <w:rPr>
          <w:rFonts w:ascii="Arial" w:hAnsi="Arial" w:cs="Arial"/>
          <w:szCs w:val="22"/>
          <w:lang w:val="sr-Cyrl-BA"/>
        </w:rPr>
        <w:t>ис</w:t>
      </w:r>
      <w:r w:rsidRPr="00984611">
        <w:rPr>
          <w:rFonts w:ascii="Arial" w:hAnsi="Arial" w:cs="Arial"/>
          <w:szCs w:val="22"/>
          <w:lang w:val="bs-Latn-BA"/>
        </w:rPr>
        <w:t>ије за 202</w:t>
      </w:r>
      <w:r w:rsidRPr="00984611">
        <w:rPr>
          <w:rFonts w:ascii="Arial" w:hAnsi="Arial" w:cs="Arial"/>
          <w:szCs w:val="22"/>
          <w:lang w:val="sr-Cyrl-RS"/>
        </w:rPr>
        <w:t>5</w:t>
      </w:r>
      <w:r w:rsidRPr="00984611">
        <w:rPr>
          <w:rFonts w:ascii="Arial" w:hAnsi="Arial" w:cs="Arial"/>
          <w:szCs w:val="22"/>
          <w:lang w:val="bs-Latn-BA"/>
        </w:rPr>
        <w:t xml:space="preserve">. годину, и о свом раду редовно извјештавати </w:t>
      </w:r>
      <w:r w:rsidRPr="00984611">
        <w:rPr>
          <w:rFonts w:ascii="Arial" w:hAnsi="Arial" w:cs="Arial"/>
          <w:szCs w:val="22"/>
          <w:lang w:val="sr-Cyrl-RS"/>
        </w:rPr>
        <w:t xml:space="preserve">градоначелника </w:t>
      </w:r>
      <w:r w:rsidRPr="00984611">
        <w:rPr>
          <w:rFonts w:ascii="Arial" w:hAnsi="Arial" w:cs="Arial"/>
          <w:szCs w:val="22"/>
          <w:lang w:val="bs-Latn-BA"/>
        </w:rPr>
        <w:t>квартално, а С</w:t>
      </w:r>
      <w:r w:rsidRPr="00984611">
        <w:rPr>
          <w:rFonts w:ascii="Arial" w:hAnsi="Arial" w:cs="Arial"/>
          <w:szCs w:val="22"/>
          <w:lang w:val="sr-Cyrl-BA"/>
        </w:rPr>
        <w:t>Г</w:t>
      </w:r>
      <w:r w:rsidRPr="00984611">
        <w:rPr>
          <w:rFonts w:ascii="Arial" w:hAnsi="Arial" w:cs="Arial"/>
          <w:szCs w:val="22"/>
          <w:lang w:val="bs-Latn-BA"/>
        </w:rPr>
        <w:t xml:space="preserve"> годишње, у складу са Правилником о раду СЗИ Комисије.</w:t>
      </w:r>
    </w:p>
    <w:p w14:paraId="37A02932" w14:textId="19564A44" w:rsidR="00932B94" w:rsidRDefault="00932B94" w:rsidP="00932B94">
      <w:pPr>
        <w:pStyle w:val="Heading1"/>
        <w:numPr>
          <w:ilvl w:val="0"/>
          <w:numId w:val="0"/>
        </w:numPr>
        <w:rPr>
          <w:rFonts w:ascii="Arial" w:hAnsi="Arial" w:cs="Arial"/>
          <w:color w:val="FF0000"/>
          <w:sz w:val="24"/>
          <w:lang w:val="sr-Cyrl-BA"/>
        </w:rPr>
      </w:pPr>
    </w:p>
    <w:p w14:paraId="3B6E1605" w14:textId="094FA12D" w:rsidR="008400CE" w:rsidRDefault="008400CE" w:rsidP="008400CE">
      <w:pPr>
        <w:rPr>
          <w:rFonts w:asciiTheme="minorHAnsi" w:hAnsiTheme="minorHAnsi"/>
          <w:lang w:val="sr-Cyrl-BA"/>
        </w:rPr>
      </w:pPr>
    </w:p>
    <w:p w14:paraId="4EE6E947" w14:textId="77777777" w:rsidR="008400CE" w:rsidRPr="008400CE" w:rsidRDefault="008400CE" w:rsidP="008400CE">
      <w:pPr>
        <w:rPr>
          <w:rFonts w:asciiTheme="minorHAnsi" w:hAnsiTheme="minorHAnsi"/>
          <w:lang w:val="sr-Cyrl-BA"/>
        </w:rPr>
      </w:pPr>
    </w:p>
    <w:p w14:paraId="576A43E0" w14:textId="4D13DD1A" w:rsidR="00576B90" w:rsidRPr="003D4E1D" w:rsidRDefault="008400CE" w:rsidP="008400CE">
      <w:pPr>
        <w:keepNext/>
        <w:keepLines/>
        <w:tabs>
          <w:tab w:val="left" w:pos="9310"/>
          <w:tab w:val="left" w:pos="10900"/>
        </w:tabs>
        <w:spacing w:before="240"/>
        <w:outlineLvl w:val="0"/>
        <w:rPr>
          <w:rFonts w:asciiTheme="minorHAnsi" w:hAnsiTheme="minorHAnsi"/>
          <w:lang w:val="sr-Cyrl-BA"/>
        </w:rPr>
      </w:pPr>
      <w:r w:rsidRPr="003C2989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DC1F1" wp14:editId="3C941E2C">
                <wp:simplePos x="0" y="0"/>
                <wp:positionH relativeFrom="column">
                  <wp:posOffset>6165850</wp:posOffset>
                </wp:positionH>
                <wp:positionV relativeFrom="paragraph">
                  <wp:posOffset>93345</wp:posOffset>
                </wp:positionV>
                <wp:extent cx="3009900" cy="1403985"/>
                <wp:effectExtent l="0" t="0" r="0" b="2540"/>
                <wp:wrapNone/>
                <wp:docPr id="2837856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C9064" w14:textId="0BE9162F" w:rsidR="008400CE" w:rsidRPr="008400CE" w:rsidRDefault="00E10EFA" w:rsidP="008400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  <w:t>ПРЕДЛАГАЧ</w:t>
                            </w:r>
                            <w:r w:rsidR="008400CE" w:rsidRPr="008400C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:</w:t>
                            </w:r>
                          </w:p>
                          <w:p w14:paraId="110C03EE" w14:textId="77777777" w:rsidR="008400CE" w:rsidRPr="008400CE" w:rsidRDefault="008400CE" w:rsidP="008400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</w:pPr>
                          </w:p>
                          <w:p w14:paraId="14FF6C66" w14:textId="77777777" w:rsidR="008400CE" w:rsidRPr="008400CE" w:rsidRDefault="008400CE" w:rsidP="008400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</w:pPr>
                          </w:p>
                          <w:p w14:paraId="25EE3B9B" w14:textId="45791143" w:rsidR="008400CE" w:rsidRPr="00E10EFA" w:rsidRDefault="00E10EFA" w:rsidP="008400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  <w:t>ГРАДОНАЧЕЛНИК</w:t>
                            </w:r>
                          </w:p>
                          <w:p w14:paraId="3F7165C7" w14:textId="77777777" w:rsidR="008400CE" w:rsidRPr="008400CE" w:rsidRDefault="008400CE" w:rsidP="008400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7C5A4D2B" w14:textId="02E8D13F" w:rsidR="008400CE" w:rsidRPr="00E10EFA" w:rsidRDefault="00E10EFA" w:rsidP="008400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  <w:t>Зоран Аџић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3DC1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5.5pt;margin-top:7.35pt;width:23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" stroked="f">
                <v:textbox style="mso-fit-shape-to-text:t">
                  <w:txbxContent>
                    <w:p w14:paraId="240C9064" w14:textId="0BE9162F" w:rsidR="008400CE" w:rsidRPr="008400CE" w:rsidRDefault="00E10EFA" w:rsidP="008400C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  <w:t>ПРЕДЛАГАЧ</w:t>
                      </w:r>
                      <w:r w:rsidR="008400CE" w:rsidRPr="008400CE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:</w:t>
                      </w:r>
                    </w:p>
                    <w:p w14:paraId="110C03EE" w14:textId="77777777" w:rsidR="008400CE" w:rsidRPr="008400CE" w:rsidRDefault="008400CE" w:rsidP="008400C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</w:pPr>
                    </w:p>
                    <w:p w14:paraId="14FF6C66" w14:textId="77777777" w:rsidR="008400CE" w:rsidRPr="008400CE" w:rsidRDefault="008400CE" w:rsidP="008400C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</w:pPr>
                    </w:p>
                    <w:p w14:paraId="25EE3B9B" w14:textId="45791143" w:rsidR="008400CE" w:rsidRPr="00E10EFA" w:rsidRDefault="00E10EFA" w:rsidP="008400C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  <w:t>ГРАДОНАЧЕЛНИК</w:t>
                      </w:r>
                    </w:p>
                    <w:p w14:paraId="3F7165C7" w14:textId="77777777" w:rsidR="008400CE" w:rsidRPr="008400CE" w:rsidRDefault="008400CE" w:rsidP="008400C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</w:p>
                    <w:p w14:paraId="7C5A4D2B" w14:textId="02E8D13F" w:rsidR="008400CE" w:rsidRPr="00E10EFA" w:rsidRDefault="00E10EFA" w:rsidP="008400C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  <w:t>Зоран Аџић</w:t>
                      </w:r>
                    </w:p>
                  </w:txbxContent>
                </v:textbox>
              </v:shape>
            </w:pict>
          </mc:Fallback>
        </mc:AlternateContent>
      </w:r>
      <w:r w:rsidR="00B131EF" w:rsidRPr="003C2989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0A6FD" wp14:editId="3C3BA69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74937" w14:textId="186AAFCC" w:rsidR="00B131EF" w:rsidRPr="008400CE" w:rsidRDefault="00E10EFA" w:rsidP="00B131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  <w:t>ОБРАЂИВАЧ</w:t>
                            </w:r>
                            <w:r w:rsidR="00B131EF" w:rsidRPr="008400C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:</w:t>
                            </w:r>
                          </w:p>
                          <w:p w14:paraId="21A08512" w14:textId="4B92BA2C" w:rsidR="00B131EF" w:rsidRPr="00E10EFA" w:rsidRDefault="00E10EFA" w:rsidP="00B131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lang w:val="sr-Cyrl-RS"/>
                              </w:rPr>
                              <w:t>Одјељење за развој и међународне пројекта</w:t>
                            </w:r>
                          </w:p>
                          <w:p w14:paraId="261DBEF6" w14:textId="77777777" w:rsidR="00B131EF" w:rsidRPr="008400CE" w:rsidRDefault="00B131EF" w:rsidP="00B131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5E33986A" w14:textId="77777777" w:rsidR="00B131EF" w:rsidRPr="008400CE" w:rsidRDefault="00B131EF" w:rsidP="00B131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7C6B0B6C" w14:textId="49D22683" w:rsidR="00B131EF" w:rsidRPr="00E10EFA" w:rsidRDefault="00E10EFA" w:rsidP="00B131E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  <w:t>НАЧЕЛНИК ОДЈЕЉЕЊА</w:t>
                            </w:r>
                          </w:p>
                          <w:p w14:paraId="31A2242C" w14:textId="77777777" w:rsidR="00B131EF" w:rsidRPr="008400CE" w:rsidRDefault="00B131EF" w:rsidP="00B131E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3452823A" w14:textId="50D9A31A" w:rsidR="00B131EF" w:rsidRPr="00E10EFA" w:rsidRDefault="00E10EFA" w:rsidP="00B131E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sr-Cyrl-RS"/>
                              </w:rPr>
                              <w:t>Дарко Врховац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F0A6FD" id="_x0000_s1027" type="#_x0000_t202" style="position:absolute;margin-left:0;margin-top:-.0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uTJQIAACU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" stroked="f">
                <v:textbox style="mso-fit-shape-to-text:t">
                  <w:txbxContent>
                    <w:p w14:paraId="1A574937" w14:textId="186AAFCC" w:rsidR="00B131EF" w:rsidRPr="008400CE" w:rsidRDefault="00E10EFA" w:rsidP="00B131EF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  <w:t>ОБРАЂИВАЧ</w:t>
                      </w:r>
                      <w:r w:rsidR="00B131EF" w:rsidRPr="008400CE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:</w:t>
                      </w:r>
                    </w:p>
                    <w:p w14:paraId="21A08512" w14:textId="4B92BA2C" w:rsidR="00B131EF" w:rsidRPr="00E10EFA" w:rsidRDefault="00E10EFA" w:rsidP="00B131EF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lang w:val="sr-Cyrl-RS"/>
                        </w:rPr>
                        <w:t>Одјељење за развој и међународне пројекта</w:t>
                      </w:r>
                    </w:p>
                    <w:p w14:paraId="261DBEF6" w14:textId="77777777" w:rsidR="00B131EF" w:rsidRPr="008400CE" w:rsidRDefault="00B131EF" w:rsidP="00B131EF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</w:p>
                    <w:p w14:paraId="5E33986A" w14:textId="77777777" w:rsidR="00B131EF" w:rsidRPr="008400CE" w:rsidRDefault="00B131EF" w:rsidP="00B131EF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</w:p>
                    <w:p w14:paraId="7C6B0B6C" w14:textId="49D22683" w:rsidR="00B131EF" w:rsidRPr="00E10EFA" w:rsidRDefault="00E10EFA" w:rsidP="00B131E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  <w:t>НАЧЕЛНИК ОДЈЕЉЕЊА</w:t>
                      </w:r>
                    </w:p>
                    <w:p w14:paraId="31A2242C" w14:textId="77777777" w:rsidR="00B131EF" w:rsidRPr="008400CE" w:rsidRDefault="00B131EF" w:rsidP="00B131E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</w:p>
                    <w:p w14:paraId="3452823A" w14:textId="50D9A31A" w:rsidR="00B131EF" w:rsidRPr="00E10EFA" w:rsidRDefault="00E10EFA" w:rsidP="00B131E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sr-Cyrl-RS"/>
                        </w:rPr>
                        <w:t>Дарко Врховац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lang w:val="sr-Cyrl-BA"/>
        </w:rPr>
        <w:tab/>
      </w:r>
    </w:p>
    <w:sectPr w:rsidR="00576B90" w:rsidRPr="003D4E1D" w:rsidSect="006E02AA">
      <w:pgSz w:w="16839" w:h="11907" w:orient="landscape" w:code="9"/>
      <w:pgMar w:top="1080" w:right="1440" w:bottom="1080" w:left="1166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38EB1" w14:textId="77777777" w:rsidR="00081C95" w:rsidRDefault="00081C95" w:rsidP="003C13EC">
      <w:r>
        <w:separator/>
      </w:r>
    </w:p>
  </w:endnote>
  <w:endnote w:type="continuationSeparator" w:id="0">
    <w:p w14:paraId="5AB748FF" w14:textId="77777777" w:rsidR="00081C95" w:rsidRDefault="00081C95" w:rsidP="003C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30DD" w14:textId="76E3FE61" w:rsidR="00632F5A" w:rsidRPr="006B61D3" w:rsidRDefault="00632F5A">
    <w:pPr>
      <w:pStyle w:val="Footer"/>
      <w:jc w:val="right"/>
      <w:rPr>
        <w:rFonts w:ascii="Calibri" w:hAnsi="Calibri"/>
        <w:sz w:val="18"/>
        <w:szCs w:val="18"/>
      </w:rPr>
    </w:pPr>
    <w:r w:rsidRPr="006B61D3">
      <w:rPr>
        <w:rFonts w:ascii="Calibri" w:hAnsi="Calibri"/>
        <w:sz w:val="18"/>
        <w:szCs w:val="18"/>
      </w:rPr>
      <w:fldChar w:fldCharType="begin"/>
    </w:r>
    <w:r w:rsidRPr="006B61D3">
      <w:rPr>
        <w:rFonts w:ascii="Calibri" w:hAnsi="Calibri"/>
        <w:sz w:val="18"/>
        <w:szCs w:val="18"/>
      </w:rPr>
      <w:instrText xml:space="preserve"> PAGE   \* MERGEFORMAT </w:instrText>
    </w:r>
    <w:r w:rsidRPr="006B61D3">
      <w:rPr>
        <w:rFonts w:ascii="Calibri" w:hAnsi="Calibri"/>
        <w:sz w:val="18"/>
        <w:szCs w:val="18"/>
      </w:rPr>
      <w:fldChar w:fldCharType="separate"/>
    </w:r>
    <w:r w:rsidR="00C63A7E">
      <w:rPr>
        <w:rFonts w:ascii="Calibri" w:hAnsi="Calibri"/>
        <w:noProof/>
        <w:sz w:val="18"/>
        <w:szCs w:val="18"/>
      </w:rPr>
      <w:t>14</w:t>
    </w:r>
    <w:r w:rsidRPr="006B61D3">
      <w:rPr>
        <w:rFonts w:ascii="Calibri" w:hAnsi="Calibri"/>
        <w:noProof/>
        <w:sz w:val="18"/>
        <w:szCs w:val="18"/>
      </w:rPr>
      <w:fldChar w:fldCharType="end"/>
    </w:r>
  </w:p>
  <w:p w14:paraId="3E955E3C" w14:textId="77777777" w:rsidR="00632F5A" w:rsidRDefault="00632F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21B7F" w14:textId="77777777" w:rsidR="00632F5A" w:rsidRDefault="00632F5A" w:rsidP="00F74D90">
    <w:pPr>
      <w:pStyle w:val="Footer"/>
      <w:rPr>
        <w:rFonts w:ascii="Calibri" w:hAnsi="Calibri"/>
      </w:rPr>
    </w:pPr>
  </w:p>
  <w:p w14:paraId="07C57C4E" w14:textId="77777777" w:rsidR="00632F5A" w:rsidRDefault="00632F5A" w:rsidP="00F74D90">
    <w:pPr>
      <w:pStyle w:val="Footer"/>
      <w:rPr>
        <w:rFonts w:ascii="Calibri" w:hAnsi="Calibri"/>
      </w:rPr>
    </w:pPr>
  </w:p>
  <w:p w14:paraId="3E3E7369" w14:textId="77777777" w:rsidR="00632F5A" w:rsidRPr="007D40E9" w:rsidRDefault="00632F5A" w:rsidP="00374127">
    <w:pPr>
      <w:pStyle w:val="Footer"/>
      <w:jc w:val="center"/>
      <w:rPr>
        <w:rFonts w:ascii="Calibri" w:hAnsi="Calibri"/>
      </w:rPr>
    </w:pPr>
  </w:p>
  <w:p w14:paraId="7CDE4A06" w14:textId="77777777" w:rsidR="00632F5A" w:rsidRPr="007D40E9" w:rsidRDefault="00632F5A" w:rsidP="00F74D90">
    <w:pPr>
      <w:pStyle w:val="Footer"/>
      <w:rPr>
        <w:rFonts w:ascii="Calibri" w:hAnsi="Calibri"/>
      </w:rPr>
    </w:pPr>
  </w:p>
  <w:p w14:paraId="76CAC1EF" w14:textId="77777777" w:rsidR="00632F5A" w:rsidRDefault="00632F5A" w:rsidP="003C13EC">
    <w:pPr>
      <w:pStyle w:val="Footer"/>
      <w:rPr>
        <w:rFonts w:ascii="Calibri" w:hAnsi="Calibri"/>
      </w:rPr>
    </w:pPr>
  </w:p>
  <w:p w14:paraId="5B7EF478" w14:textId="77777777" w:rsidR="00632F5A" w:rsidRPr="004027FF" w:rsidRDefault="00632F5A" w:rsidP="003C13EC">
    <w:pPr>
      <w:pStyle w:val="Footer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5B264" w14:textId="77777777" w:rsidR="00081C95" w:rsidRDefault="00081C95" w:rsidP="003C13EC">
      <w:r>
        <w:separator/>
      </w:r>
    </w:p>
  </w:footnote>
  <w:footnote w:type="continuationSeparator" w:id="0">
    <w:p w14:paraId="0D49EFC9" w14:textId="77777777" w:rsidR="00081C95" w:rsidRDefault="00081C95" w:rsidP="003C1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546F" w14:textId="77777777" w:rsidR="00632F5A" w:rsidRPr="008B475A" w:rsidRDefault="00632F5A" w:rsidP="00B5036C">
    <w:pPr>
      <w:pStyle w:val="Header"/>
      <w:rPr>
        <w:rFonts w:ascii="Times New Roman" w:hAnsi="Times New Roman"/>
        <w:b/>
      </w:rPr>
    </w:pPr>
  </w:p>
  <w:p w14:paraId="6777E976" w14:textId="77777777" w:rsidR="00632F5A" w:rsidRPr="007D40E9" w:rsidRDefault="00632F5A" w:rsidP="00B5036C">
    <w:pPr>
      <w:pStyle w:val="Header"/>
      <w:jc w:val="center"/>
    </w:pPr>
  </w:p>
  <w:p w14:paraId="7E443B1D" w14:textId="77777777" w:rsidR="00632F5A" w:rsidRPr="007D40E9" w:rsidRDefault="00632F5A" w:rsidP="00B5036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86B"/>
    <w:multiLevelType w:val="multilevel"/>
    <w:tmpl w:val="740C7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A63B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EB3192B"/>
    <w:multiLevelType w:val="multilevel"/>
    <w:tmpl w:val="62F23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094D20"/>
    <w:multiLevelType w:val="hybridMultilevel"/>
    <w:tmpl w:val="C162831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0850271"/>
    <w:multiLevelType w:val="multilevel"/>
    <w:tmpl w:val="A51E0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A77F22"/>
    <w:multiLevelType w:val="multilevel"/>
    <w:tmpl w:val="2230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2A146B"/>
    <w:multiLevelType w:val="hybridMultilevel"/>
    <w:tmpl w:val="599C1902"/>
    <w:lvl w:ilvl="0" w:tplc="CA36EF70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85" w:hanging="360"/>
      </w:pPr>
    </w:lvl>
    <w:lvl w:ilvl="2" w:tplc="281A001B" w:tentative="1">
      <w:start w:val="1"/>
      <w:numFmt w:val="lowerRoman"/>
      <w:lvlText w:val="%3."/>
      <w:lvlJc w:val="right"/>
      <w:pPr>
        <w:ind w:left="2205" w:hanging="180"/>
      </w:pPr>
    </w:lvl>
    <w:lvl w:ilvl="3" w:tplc="281A000F" w:tentative="1">
      <w:start w:val="1"/>
      <w:numFmt w:val="decimal"/>
      <w:lvlText w:val="%4."/>
      <w:lvlJc w:val="left"/>
      <w:pPr>
        <w:ind w:left="2925" w:hanging="360"/>
      </w:pPr>
    </w:lvl>
    <w:lvl w:ilvl="4" w:tplc="281A0019" w:tentative="1">
      <w:start w:val="1"/>
      <w:numFmt w:val="lowerLetter"/>
      <w:lvlText w:val="%5."/>
      <w:lvlJc w:val="left"/>
      <w:pPr>
        <w:ind w:left="3645" w:hanging="360"/>
      </w:pPr>
    </w:lvl>
    <w:lvl w:ilvl="5" w:tplc="281A001B" w:tentative="1">
      <w:start w:val="1"/>
      <w:numFmt w:val="lowerRoman"/>
      <w:lvlText w:val="%6."/>
      <w:lvlJc w:val="right"/>
      <w:pPr>
        <w:ind w:left="4365" w:hanging="180"/>
      </w:pPr>
    </w:lvl>
    <w:lvl w:ilvl="6" w:tplc="281A000F" w:tentative="1">
      <w:start w:val="1"/>
      <w:numFmt w:val="decimal"/>
      <w:lvlText w:val="%7."/>
      <w:lvlJc w:val="left"/>
      <w:pPr>
        <w:ind w:left="5085" w:hanging="360"/>
      </w:pPr>
    </w:lvl>
    <w:lvl w:ilvl="7" w:tplc="281A0019" w:tentative="1">
      <w:start w:val="1"/>
      <w:numFmt w:val="lowerLetter"/>
      <w:lvlText w:val="%8."/>
      <w:lvlJc w:val="left"/>
      <w:pPr>
        <w:ind w:left="5805" w:hanging="360"/>
      </w:pPr>
    </w:lvl>
    <w:lvl w:ilvl="8" w:tplc="2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4526294"/>
    <w:multiLevelType w:val="hybridMultilevel"/>
    <w:tmpl w:val="02720854"/>
    <w:lvl w:ilvl="0" w:tplc="141A000F">
      <w:start w:val="1"/>
      <w:numFmt w:val="decimal"/>
      <w:lvlText w:val="%1.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059E0"/>
    <w:multiLevelType w:val="multilevel"/>
    <w:tmpl w:val="6324B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6846A7"/>
    <w:multiLevelType w:val="hybridMultilevel"/>
    <w:tmpl w:val="5954618A"/>
    <w:lvl w:ilvl="0" w:tplc="9A867B44">
      <w:start w:val="1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85" w:hanging="360"/>
      </w:pPr>
    </w:lvl>
    <w:lvl w:ilvl="2" w:tplc="281A001B" w:tentative="1">
      <w:start w:val="1"/>
      <w:numFmt w:val="lowerRoman"/>
      <w:lvlText w:val="%3."/>
      <w:lvlJc w:val="right"/>
      <w:pPr>
        <w:ind w:left="2205" w:hanging="180"/>
      </w:pPr>
    </w:lvl>
    <w:lvl w:ilvl="3" w:tplc="281A000F" w:tentative="1">
      <w:start w:val="1"/>
      <w:numFmt w:val="decimal"/>
      <w:lvlText w:val="%4."/>
      <w:lvlJc w:val="left"/>
      <w:pPr>
        <w:ind w:left="2925" w:hanging="360"/>
      </w:pPr>
    </w:lvl>
    <w:lvl w:ilvl="4" w:tplc="281A0019" w:tentative="1">
      <w:start w:val="1"/>
      <w:numFmt w:val="lowerLetter"/>
      <w:lvlText w:val="%5."/>
      <w:lvlJc w:val="left"/>
      <w:pPr>
        <w:ind w:left="3645" w:hanging="360"/>
      </w:pPr>
    </w:lvl>
    <w:lvl w:ilvl="5" w:tplc="281A001B" w:tentative="1">
      <w:start w:val="1"/>
      <w:numFmt w:val="lowerRoman"/>
      <w:lvlText w:val="%6."/>
      <w:lvlJc w:val="right"/>
      <w:pPr>
        <w:ind w:left="4365" w:hanging="180"/>
      </w:pPr>
    </w:lvl>
    <w:lvl w:ilvl="6" w:tplc="281A000F" w:tentative="1">
      <w:start w:val="1"/>
      <w:numFmt w:val="decimal"/>
      <w:lvlText w:val="%7."/>
      <w:lvlJc w:val="left"/>
      <w:pPr>
        <w:ind w:left="5085" w:hanging="360"/>
      </w:pPr>
    </w:lvl>
    <w:lvl w:ilvl="7" w:tplc="281A0019" w:tentative="1">
      <w:start w:val="1"/>
      <w:numFmt w:val="lowerLetter"/>
      <w:lvlText w:val="%8."/>
      <w:lvlJc w:val="left"/>
      <w:pPr>
        <w:ind w:left="5805" w:hanging="360"/>
      </w:pPr>
    </w:lvl>
    <w:lvl w:ilvl="8" w:tplc="2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47047F5"/>
    <w:multiLevelType w:val="hybridMultilevel"/>
    <w:tmpl w:val="7158CDE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6411C"/>
    <w:multiLevelType w:val="hybridMultilevel"/>
    <w:tmpl w:val="C0EC9F08"/>
    <w:lvl w:ilvl="0" w:tplc="28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01A70"/>
    <w:multiLevelType w:val="hybridMultilevel"/>
    <w:tmpl w:val="07ACC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382F30"/>
    <w:multiLevelType w:val="hybridMultilevel"/>
    <w:tmpl w:val="4EA6D022"/>
    <w:lvl w:ilvl="0" w:tplc="F7A4CFC4">
      <w:start w:val="4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12" w:hanging="360"/>
      </w:pPr>
    </w:lvl>
    <w:lvl w:ilvl="2" w:tplc="281A001B" w:tentative="1">
      <w:start w:val="1"/>
      <w:numFmt w:val="lowerRoman"/>
      <w:lvlText w:val="%3."/>
      <w:lvlJc w:val="right"/>
      <w:pPr>
        <w:ind w:left="2232" w:hanging="180"/>
      </w:pPr>
    </w:lvl>
    <w:lvl w:ilvl="3" w:tplc="281A000F" w:tentative="1">
      <w:start w:val="1"/>
      <w:numFmt w:val="decimal"/>
      <w:lvlText w:val="%4."/>
      <w:lvlJc w:val="left"/>
      <w:pPr>
        <w:ind w:left="2952" w:hanging="360"/>
      </w:pPr>
    </w:lvl>
    <w:lvl w:ilvl="4" w:tplc="281A0019" w:tentative="1">
      <w:start w:val="1"/>
      <w:numFmt w:val="lowerLetter"/>
      <w:lvlText w:val="%5."/>
      <w:lvlJc w:val="left"/>
      <w:pPr>
        <w:ind w:left="3672" w:hanging="360"/>
      </w:pPr>
    </w:lvl>
    <w:lvl w:ilvl="5" w:tplc="281A001B" w:tentative="1">
      <w:start w:val="1"/>
      <w:numFmt w:val="lowerRoman"/>
      <w:lvlText w:val="%6."/>
      <w:lvlJc w:val="right"/>
      <w:pPr>
        <w:ind w:left="4392" w:hanging="180"/>
      </w:pPr>
    </w:lvl>
    <w:lvl w:ilvl="6" w:tplc="281A000F" w:tentative="1">
      <w:start w:val="1"/>
      <w:numFmt w:val="decimal"/>
      <w:lvlText w:val="%7."/>
      <w:lvlJc w:val="left"/>
      <w:pPr>
        <w:ind w:left="5112" w:hanging="360"/>
      </w:pPr>
    </w:lvl>
    <w:lvl w:ilvl="7" w:tplc="281A0019" w:tentative="1">
      <w:start w:val="1"/>
      <w:numFmt w:val="lowerLetter"/>
      <w:lvlText w:val="%8."/>
      <w:lvlJc w:val="left"/>
      <w:pPr>
        <w:ind w:left="5832" w:hanging="360"/>
      </w:pPr>
    </w:lvl>
    <w:lvl w:ilvl="8" w:tplc="281A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4" w15:restartNumberingAfterBreak="0">
    <w:nsid w:val="74E54E2C"/>
    <w:multiLevelType w:val="multilevel"/>
    <w:tmpl w:val="5FA0F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9A7809"/>
    <w:multiLevelType w:val="multilevel"/>
    <w:tmpl w:val="33F22518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180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7"/>
  </w:num>
  <w:num w:numId="5">
    <w:abstractNumId w:val="12"/>
  </w:num>
  <w:num w:numId="6">
    <w:abstractNumId w:val="14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5"/>
  </w:num>
  <w:num w:numId="12">
    <w:abstractNumId w:val="0"/>
  </w:num>
  <w:num w:numId="13">
    <w:abstractNumId w:val="6"/>
  </w:num>
  <w:num w:numId="14">
    <w:abstractNumId w:val="13"/>
  </w:num>
  <w:num w:numId="15">
    <w:abstractNumId w:val="11"/>
  </w:num>
  <w:num w:numId="1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EC"/>
    <w:rsid w:val="00001857"/>
    <w:rsid w:val="00001CFE"/>
    <w:rsid w:val="00002B68"/>
    <w:rsid w:val="0000471C"/>
    <w:rsid w:val="00005337"/>
    <w:rsid w:val="0000564C"/>
    <w:rsid w:val="00006143"/>
    <w:rsid w:val="0001045E"/>
    <w:rsid w:val="00012042"/>
    <w:rsid w:val="00013596"/>
    <w:rsid w:val="00016248"/>
    <w:rsid w:val="000169F6"/>
    <w:rsid w:val="000171AF"/>
    <w:rsid w:val="00017690"/>
    <w:rsid w:val="00021505"/>
    <w:rsid w:val="00022846"/>
    <w:rsid w:val="00023227"/>
    <w:rsid w:val="00025D53"/>
    <w:rsid w:val="0002687C"/>
    <w:rsid w:val="00027A75"/>
    <w:rsid w:val="0003099A"/>
    <w:rsid w:val="000359BF"/>
    <w:rsid w:val="00037CEF"/>
    <w:rsid w:val="00040868"/>
    <w:rsid w:val="00040E47"/>
    <w:rsid w:val="00042141"/>
    <w:rsid w:val="000453EF"/>
    <w:rsid w:val="000456F7"/>
    <w:rsid w:val="000464AC"/>
    <w:rsid w:val="00046621"/>
    <w:rsid w:val="0004693F"/>
    <w:rsid w:val="0005017D"/>
    <w:rsid w:val="00052D4B"/>
    <w:rsid w:val="00052DEE"/>
    <w:rsid w:val="00054080"/>
    <w:rsid w:val="00054E5C"/>
    <w:rsid w:val="000564CB"/>
    <w:rsid w:val="000603A4"/>
    <w:rsid w:val="0006352E"/>
    <w:rsid w:val="00064CD0"/>
    <w:rsid w:val="00065C23"/>
    <w:rsid w:val="00066B93"/>
    <w:rsid w:val="00070468"/>
    <w:rsid w:val="000708AE"/>
    <w:rsid w:val="000710BF"/>
    <w:rsid w:val="00071EA4"/>
    <w:rsid w:val="000727F0"/>
    <w:rsid w:val="00077B1A"/>
    <w:rsid w:val="0008067C"/>
    <w:rsid w:val="00081C95"/>
    <w:rsid w:val="00082875"/>
    <w:rsid w:val="0008534B"/>
    <w:rsid w:val="000916C4"/>
    <w:rsid w:val="0009177E"/>
    <w:rsid w:val="00093CDD"/>
    <w:rsid w:val="00093E24"/>
    <w:rsid w:val="0009486E"/>
    <w:rsid w:val="000950A2"/>
    <w:rsid w:val="000961DF"/>
    <w:rsid w:val="00097CCA"/>
    <w:rsid w:val="000A131E"/>
    <w:rsid w:val="000A15DF"/>
    <w:rsid w:val="000A5C3E"/>
    <w:rsid w:val="000A5DAF"/>
    <w:rsid w:val="000A7D08"/>
    <w:rsid w:val="000B37B3"/>
    <w:rsid w:val="000B4A78"/>
    <w:rsid w:val="000B51F1"/>
    <w:rsid w:val="000B798C"/>
    <w:rsid w:val="000C276C"/>
    <w:rsid w:val="000C2DA7"/>
    <w:rsid w:val="000C66BB"/>
    <w:rsid w:val="000C6A99"/>
    <w:rsid w:val="000C72F5"/>
    <w:rsid w:val="000D06F5"/>
    <w:rsid w:val="000D0D4A"/>
    <w:rsid w:val="000D0E85"/>
    <w:rsid w:val="000D2880"/>
    <w:rsid w:val="000D2BD3"/>
    <w:rsid w:val="000D3AAB"/>
    <w:rsid w:val="000D4227"/>
    <w:rsid w:val="000D456F"/>
    <w:rsid w:val="000D5C77"/>
    <w:rsid w:val="000D60DD"/>
    <w:rsid w:val="000D6C16"/>
    <w:rsid w:val="000D7AFC"/>
    <w:rsid w:val="000E036D"/>
    <w:rsid w:val="000E19FA"/>
    <w:rsid w:val="000E283D"/>
    <w:rsid w:val="000E2DD6"/>
    <w:rsid w:val="000E31BD"/>
    <w:rsid w:val="000E357D"/>
    <w:rsid w:val="000E3D9D"/>
    <w:rsid w:val="000E4DB4"/>
    <w:rsid w:val="000E61D5"/>
    <w:rsid w:val="000E7C98"/>
    <w:rsid w:val="000F09E0"/>
    <w:rsid w:val="000F1BAE"/>
    <w:rsid w:val="000F2A48"/>
    <w:rsid w:val="000F359B"/>
    <w:rsid w:val="000F47C3"/>
    <w:rsid w:val="000F6369"/>
    <w:rsid w:val="00101CD0"/>
    <w:rsid w:val="001034D2"/>
    <w:rsid w:val="0010452F"/>
    <w:rsid w:val="001054E6"/>
    <w:rsid w:val="0010617C"/>
    <w:rsid w:val="00107522"/>
    <w:rsid w:val="00112B1A"/>
    <w:rsid w:val="0011672C"/>
    <w:rsid w:val="00117230"/>
    <w:rsid w:val="0012111F"/>
    <w:rsid w:val="00121288"/>
    <w:rsid w:val="00121D7E"/>
    <w:rsid w:val="00122B97"/>
    <w:rsid w:val="00122E45"/>
    <w:rsid w:val="001235EB"/>
    <w:rsid w:val="001244A8"/>
    <w:rsid w:val="00124737"/>
    <w:rsid w:val="00126759"/>
    <w:rsid w:val="00126C59"/>
    <w:rsid w:val="001278DC"/>
    <w:rsid w:val="001302B8"/>
    <w:rsid w:val="0013039B"/>
    <w:rsid w:val="00131967"/>
    <w:rsid w:val="00131CEC"/>
    <w:rsid w:val="00131D92"/>
    <w:rsid w:val="0013281A"/>
    <w:rsid w:val="001411A8"/>
    <w:rsid w:val="00146513"/>
    <w:rsid w:val="00147CF5"/>
    <w:rsid w:val="00151470"/>
    <w:rsid w:val="001515D2"/>
    <w:rsid w:val="00151603"/>
    <w:rsid w:val="0015383B"/>
    <w:rsid w:val="00153F46"/>
    <w:rsid w:val="0015545D"/>
    <w:rsid w:val="00156837"/>
    <w:rsid w:val="00157944"/>
    <w:rsid w:val="00160170"/>
    <w:rsid w:val="00161985"/>
    <w:rsid w:val="00163A49"/>
    <w:rsid w:val="0016484D"/>
    <w:rsid w:val="00165020"/>
    <w:rsid w:val="00165657"/>
    <w:rsid w:val="00167093"/>
    <w:rsid w:val="0017148E"/>
    <w:rsid w:val="00171721"/>
    <w:rsid w:val="00173099"/>
    <w:rsid w:val="001732F1"/>
    <w:rsid w:val="00173DC7"/>
    <w:rsid w:val="00173FE8"/>
    <w:rsid w:val="0017463C"/>
    <w:rsid w:val="00177A3B"/>
    <w:rsid w:val="00177B9F"/>
    <w:rsid w:val="00183218"/>
    <w:rsid w:val="001901FB"/>
    <w:rsid w:val="00190BF2"/>
    <w:rsid w:val="00191D76"/>
    <w:rsid w:val="00192257"/>
    <w:rsid w:val="00192F1A"/>
    <w:rsid w:val="00196BD4"/>
    <w:rsid w:val="00196D32"/>
    <w:rsid w:val="00197A06"/>
    <w:rsid w:val="00197F56"/>
    <w:rsid w:val="001A32AA"/>
    <w:rsid w:val="001A3A06"/>
    <w:rsid w:val="001A4ED4"/>
    <w:rsid w:val="001A6122"/>
    <w:rsid w:val="001A7889"/>
    <w:rsid w:val="001B0181"/>
    <w:rsid w:val="001B0760"/>
    <w:rsid w:val="001B0DA7"/>
    <w:rsid w:val="001B232C"/>
    <w:rsid w:val="001B547B"/>
    <w:rsid w:val="001B7591"/>
    <w:rsid w:val="001B7668"/>
    <w:rsid w:val="001C15CC"/>
    <w:rsid w:val="001C180D"/>
    <w:rsid w:val="001C1B9D"/>
    <w:rsid w:val="001C1E1C"/>
    <w:rsid w:val="001C26AA"/>
    <w:rsid w:val="001C3ACB"/>
    <w:rsid w:val="001C4124"/>
    <w:rsid w:val="001C434C"/>
    <w:rsid w:val="001C45CB"/>
    <w:rsid w:val="001C68E9"/>
    <w:rsid w:val="001C7398"/>
    <w:rsid w:val="001D041C"/>
    <w:rsid w:val="001D0F80"/>
    <w:rsid w:val="001D114D"/>
    <w:rsid w:val="001D2732"/>
    <w:rsid w:val="001D3D23"/>
    <w:rsid w:val="001D3E27"/>
    <w:rsid w:val="001D3F40"/>
    <w:rsid w:val="001D47E1"/>
    <w:rsid w:val="001D4A43"/>
    <w:rsid w:val="001D64E6"/>
    <w:rsid w:val="001D7A1E"/>
    <w:rsid w:val="001E00DA"/>
    <w:rsid w:val="001E29B7"/>
    <w:rsid w:val="001E45EB"/>
    <w:rsid w:val="001E4A45"/>
    <w:rsid w:val="001E72C6"/>
    <w:rsid w:val="001E7330"/>
    <w:rsid w:val="001E7EF0"/>
    <w:rsid w:val="001F0EDA"/>
    <w:rsid w:val="001F1379"/>
    <w:rsid w:val="001F1C45"/>
    <w:rsid w:val="001F2AD7"/>
    <w:rsid w:val="001F32D7"/>
    <w:rsid w:val="001F78CF"/>
    <w:rsid w:val="00201831"/>
    <w:rsid w:val="00202470"/>
    <w:rsid w:val="00204E09"/>
    <w:rsid w:val="002065AF"/>
    <w:rsid w:val="00206B2E"/>
    <w:rsid w:val="002070D7"/>
    <w:rsid w:val="00211DA4"/>
    <w:rsid w:val="0021205D"/>
    <w:rsid w:val="002129C3"/>
    <w:rsid w:val="00213C4A"/>
    <w:rsid w:val="00214A32"/>
    <w:rsid w:val="002152A5"/>
    <w:rsid w:val="002153F1"/>
    <w:rsid w:val="0022055A"/>
    <w:rsid w:val="00220A05"/>
    <w:rsid w:val="00220D57"/>
    <w:rsid w:val="00222452"/>
    <w:rsid w:val="00223310"/>
    <w:rsid w:val="002246AA"/>
    <w:rsid w:val="002307ED"/>
    <w:rsid w:val="002311BF"/>
    <w:rsid w:val="0023222E"/>
    <w:rsid w:val="002323CA"/>
    <w:rsid w:val="00233F94"/>
    <w:rsid w:val="00237703"/>
    <w:rsid w:val="00240B31"/>
    <w:rsid w:val="00240F4C"/>
    <w:rsid w:val="0024121A"/>
    <w:rsid w:val="00241A0D"/>
    <w:rsid w:val="00241C0A"/>
    <w:rsid w:val="00242046"/>
    <w:rsid w:val="002434EB"/>
    <w:rsid w:val="00243F76"/>
    <w:rsid w:val="0024720F"/>
    <w:rsid w:val="00250814"/>
    <w:rsid w:val="00251241"/>
    <w:rsid w:val="0025131A"/>
    <w:rsid w:val="002515C6"/>
    <w:rsid w:val="00252F89"/>
    <w:rsid w:val="002531F7"/>
    <w:rsid w:val="00253DBC"/>
    <w:rsid w:val="0025478C"/>
    <w:rsid w:val="002549EF"/>
    <w:rsid w:val="00255A6C"/>
    <w:rsid w:val="00257EA4"/>
    <w:rsid w:val="00257EA7"/>
    <w:rsid w:val="00261CBC"/>
    <w:rsid w:val="00261CCA"/>
    <w:rsid w:val="0026281F"/>
    <w:rsid w:val="00263D09"/>
    <w:rsid w:val="00264347"/>
    <w:rsid w:val="002660C8"/>
    <w:rsid w:val="002669A2"/>
    <w:rsid w:val="00266EE8"/>
    <w:rsid w:val="002670CE"/>
    <w:rsid w:val="0027035A"/>
    <w:rsid w:val="00270F58"/>
    <w:rsid w:val="00271237"/>
    <w:rsid w:val="002714EA"/>
    <w:rsid w:val="0027293C"/>
    <w:rsid w:val="00274CEF"/>
    <w:rsid w:val="002764D7"/>
    <w:rsid w:val="00277082"/>
    <w:rsid w:val="0027753E"/>
    <w:rsid w:val="00277A01"/>
    <w:rsid w:val="00280AC1"/>
    <w:rsid w:val="00280DE4"/>
    <w:rsid w:val="0028204A"/>
    <w:rsid w:val="002856E0"/>
    <w:rsid w:val="00285A0C"/>
    <w:rsid w:val="00286BFC"/>
    <w:rsid w:val="00287AB3"/>
    <w:rsid w:val="00287BB2"/>
    <w:rsid w:val="00291473"/>
    <w:rsid w:val="00293274"/>
    <w:rsid w:val="002936B5"/>
    <w:rsid w:val="002958EF"/>
    <w:rsid w:val="00295C10"/>
    <w:rsid w:val="00295CD3"/>
    <w:rsid w:val="0029610C"/>
    <w:rsid w:val="00297602"/>
    <w:rsid w:val="002A015B"/>
    <w:rsid w:val="002A1EF2"/>
    <w:rsid w:val="002A363D"/>
    <w:rsid w:val="002A4DC5"/>
    <w:rsid w:val="002A5543"/>
    <w:rsid w:val="002B226A"/>
    <w:rsid w:val="002B4017"/>
    <w:rsid w:val="002B40F2"/>
    <w:rsid w:val="002B493B"/>
    <w:rsid w:val="002B52A3"/>
    <w:rsid w:val="002B5451"/>
    <w:rsid w:val="002B5EA2"/>
    <w:rsid w:val="002B62DA"/>
    <w:rsid w:val="002C0150"/>
    <w:rsid w:val="002C3348"/>
    <w:rsid w:val="002C41EB"/>
    <w:rsid w:val="002C4D71"/>
    <w:rsid w:val="002C573F"/>
    <w:rsid w:val="002C590B"/>
    <w:rsid w:val="002D39CC"/>
    <w:rsid w:val="002D4DB5"/>
    <w:rsid w:val="002D59F1"/>
    <w:rsid w:val="002D6FDF"/>
    <w:rsid w:val="002D768B"/>
    <w:rsid w:val="002E264C"/>
    <w:rsid w:val="002E2E4A"/>
    <w:rsid w:val="002E314A"/>
    <w:rsid w:val="002E3815"/>
    <w:rsid w:val="002F1700"/>
    <w:rsid w:val="002F202F"/>
    <w:rsid w:val="002F2165"/>
    <w:rsid w:val="002F2B87"/>
    <w:rsid w:val="002F381A"/>
    <w:rsid w:val="002F4609"/>
    <w:rsid w:val="002F47A5"/>
    <w:rsid w:val="002F4E36"/>
    <w:rsid w:val="002F6393"/>
    <w:rsid w:val="002F64B8"/>
    <w:rsid w:val="002F66F9"/>
    <w:rsid w:val="00300FE6"/>
    <w:rsid w:val="00303AEE"/>
    <w:rsid w:val="00304C7F"/>
    <w:rsid w:val="003073A1"/>
    <w:rsid w:val="0031080F"/>
    <w:rsid w:val="003156FD"/>
    <w:rsid w:val="003167DB"/>
    <w:rsid w:val="003176FF"/>
    <w:rsid w:val="003203DE"/>
    <w:rsid w:val="00320728"/>
    <w:rsid w:val="00320EBE"/>
    <w:rsid w:val="003224E2"/>
    <w:rsid w:val="00324466"/>
    <w:rsid w:val="00324D0F"/>
    <w:rsid w:val="00324EBC"/>
    <w:rsid w:val="00326F9E"/>
    <w:rsid w:val="00331C68"/>
    <w:rsid w:val="00333A77"/>
    <w:rsid w:val="003346D9"/>
    <w:rsid w:val="0033495C"/>
    <w:rsid w:val="00334981"/>
    <w:rsid w:val="00335D17"/>
    <w:rsid w:val="0033650C"/>
    <w:rsid w:val="00336FB5"/>
    <w:rsid w:val="00337B68"/>
    <w:rsid w:val="003455A7"/>
    <w:rsid w:val="003455CD"/>
    <w:rsid w:val="00347BDD"/>
    <w:rsid w:val="003501A0"/>
    <w:rsid w:val="00350651"/>
    <w:rsid w:val="00351FB2"/>
    <w:rsid w:val="003533E2"/>
    <w:rsid w:val="0035455D"/>
    <w:rsid w:val="00356B9D"/>
    <w:rsid w:val="0035701E"/>
    <w:rsid w:val="003575C3"/>
    <w:rsid w:val="00361504"/>
    <w:rsid w:val="0036196B"/>
    <w:rsid w:val="0036321F"/>
    <w:rsid w:val="0036650E"/>
    <w:rsid w:val="00366C61"/>
    <w:rsid w:val="00367774"/>
    <w:rsid w:val="003711D4"/>
    <w:rsid w:val="00373A6C"/>
    <w:rsid w:val="00374127"/>
    <w:rsid w:val="00375332"/>
    <w:rsid w:val="00376C8A"/>
    <w:rsid w:val="00377137"/>
    <w:rsid w:val="00377645"/>
    <w:rsid w:val="00377A43"/>
    <w:rsid w:val="00380874"/>
    <w:rsid w:val="003811C1"/>
    <w:rsid w:val="00383F13"/>
    <w:rsid w:val="003842B2"/>
    <w:rsid w:val="00385C73"/>
    <w:rsid w:val="00386621"/>
    <w:rsid w:val="00387DFE"/>
    <w:rsid w:val="00391270"/>
    <w:rsid w:val="003953E5"/>
    <w:rsid w:val="00396CFA"/>
    <w:rsid w:val="00396FAF"/>
    <w:rsid w:val="0039785B"/>
    <w:rsid w:val="003A2006"/>
    <w:rsid w:val="003A3596"/>
    <w:rsid w:val="003A471B"/>
    <w:rsid w:val="003A4BB4"/>
    <w:rsid w:val="003A4DB7"/>
    <w:rsid w:val="003A6A64"/>
    <w:rsid w:val="003A6DBB"/>
    <w:rsid w:val="003A6E2F"/>
    <w:rsid w:val="003A7079"/>
    <w:rsid w:val="003A74BD"/>
    <w:rsid w:val="003A7F9C"/>
    <w:rsid w:val="003B1632"/>
    <w:rsid w:val="003B1AF0"/>
    <w:rsid w:val="003B29CA"/>
    <w:rsid w:val="003B6C93"/>
    <w:rsid w:val="003C13EC"/>
    <w:rsid w:val="003C266C"/>
    <w:rsid w:val="003C3228"/>
    <w:rsid w:val="003C454E"/>
    <w:rsid w:val="003C7C63"/>
    <w:rsid w:val="003D0825"/>
    <w:rsid w:val="003D0A92"/>
    <w:rsid w:val="003D0B22"/>
    <w:rsid w:val="003D11AC"/>
    <w:rsid w:val="003D1740"/>
    <w:rsid w:val="003D1EEB"/>
    <w:rsid w:val="003D239E"/>
    <w:rsid w:val="003D39C0"/>
    <w:rsid w:val="003D3DF9"/>
    <w:rsid w:val="003D466A"/>
    <w:rsid w:val="003D4E1D"/>
    <w:rsid w:val="003D5F3C"/>
    <w:rsid w:val="003D7540"/>
    <w:rsid w:val="003D7635"/>
    <w:rsid w:val="003D7F28"/>
    <w:rsid w:val="003E03B1"/>
    <w:rsid w:val="003E0DD3"/>
    <w:rsid w:val="003E1F4A"/>
    <w:rsid w:val="003E2401"/>
    <w:rsid w:val="003E2435"/>
    <w:rsid w:val="003E3948"/>
    <w:rsid w:val="003E61A9"/>
    <w:rsid w:val="003E6499"/>
    <w:rsid w:val="003E7051"/>
    <w:rsid w:val="003E7304"/>
    <w:rsid w:val="003F0E51"/>
    <w:rsid w:val="003F590A"/>
    <w:rsid w:val="003F67B8"/>
    <w:rsid w:val="003F7047"/>
    <w:rsid w:val="00401E27"/>
    <w:rsid w:val="0040249D"/>
    <w:rsid w:val="004027FF"/>
    <w:rsid w:val="00404291"/>
    <w:rsid w:val="0040797B"/>
    <w:rsid w:val="0041012C"/>
    <w:rsid w:val="00410610"/>
    <w:rsid w:val="00411508"/>
    <w:rsid w:val="00414648"/>
    <w:rsid w:val="00417530"/>
    <w:rsid w:val="004175F0"/>
    <w:rsid w:val="00420E9F"/>
    <w:rsid w:val="00421D6E"/>
    <w:rsid w:val="00423404"/>
    <w:rsid w:val="00423A3A"/>
    <w:rsid w:val="004267AE"/>
    <w:rsid w:val="00426CD9"/>
    <w:rsid w:val="00427DD4"/>
    <w:rsid w:val="004300E8"/>
    <w:rsid w:val="004302C1"/>
    <w:rsid w:val="00433729"/>
    <w:rsid w:val="00433794"/>
    <w:rsid w:val="00434FF4"/>
    <w:rsid w:val="00440616"/>
    <w:rsid w:val="00441375"/>
    <w:rsid w:val="0044199E"/>
    <w:rsid w:val="00443496"/>
    <w:rsid w:val="00443ECC"/>
    <w:rsid w:val="00444EB1"/>
    <w:rsid w:val="00446FD0"/>
    <w:rsid w:val="00447E61"/>
    <w:rsid w:val="00450326"/>
    <w:rsid w:val="00451E00"/>
    <w:rsid w:val="00452505"/>
    <w:rsid w:val="00452617"/>
    <w:rsid w:val="0045361E"/>
    <w:rsid w:val="00453B7A"/>
    <w:rsid w:val="00453C5C"/>
    <w:rsid w:val="004547C1"/>
    <w:rsid w:val="00454DC8"/>
    <w:rsid w:val="00455F78"/>
    <w:rsid w:val="00456E13"/>
    <w:rsid w:val="00457F8B"/>
    <w:rsid w:val="00460593"/>
    <w:rsid w:val="004605FC"/>
    <w:rsid w:val="004618B8"/>
    <w:rsid w:val="00462923"/>
    <w:rsid w:val="00465C8F"/>
    <w:rsid w:val="00466027"/>
    <w:rsid w:val="0047000B"/>
    <w:rsid w:val="00473217"/>
    <w:rsid w:val="00473D39"/>
    <w:rsid w:val="004740CC"/>
    <w:rsid w:val="00475E0D"/>
    <w:rsid w:val="00481986"/>
    <w:rsid w:val="004822B5"/>
    <w:rsid w:val="00483334"/>
    <w:rsid w:val="004862B5"/>
    <w:rsid w:val="00486AC3"/>
    <w:rsid w:val="00486B79"/>
    <w:rsid w:val="004875C3"/>
    <w:rsid w:val="00487656"/>
    <w:rsid w:val="00490899"/>
    <w:rsid w:val="00492B80"/>
    <w:rsid w:val="0049476C"/>
    <w:rsid w:val="00494ACB"/>
    <w:rsid w:val="00494EC0"/>
    <w:rsid w:val="0049515E"/>
    <w:rsid w:val="00496AFD"/>
    <w:rsid w:val="004976C5"/>
    <w:rsid w:val="004A1309"/>
    <w:rsid w:val="004A2A11"/>
    <w:rsid w:val="004A311B"/>
    <w:rsid w:val="004A3546"/>
    <w:rsid w:val="004A41B6"/>
    <w:rsid w:val="004A41BD"/>
    <w:rsid w:val="004A714E"/>
    <w:rsid w:val="004B0D64"/>
    <w:rsid w:val="004B1BF3"/>
    <w:rsid w:val="004B356F"/>
    <w:rsid w:val="004B50D4"/>
    <w:rsid w:val="004C1ACD"/>
    <w:rsid w:val="004C26E8"/>
    <w:rsid w:val="004C2BE9"/>
    <w:rsid w:val="004C2C99"/>
    <w:rsid w:val="004C3069"/>
    <w:rsid w:val="004C37A3"/>
    <w:rsid w:val="004C51C7"/>
    <w:rsid w:val="004C56C1"/>
    <w:rsid w:val="004D0DB7"/>
    <w:rsid w:val="004D3B81"/>
    <w:rsid w:val="004D4D3D"/>
    <w:rsid w:val="004D6568"/>
    <w:rsid w:val="004D797F"/>
    <w:rsid w:val="004D7E3C"/>
    <w:rsid w:val="004E1BD6"/>
    <w:rsid w:val="004E23B6"/>
    <w:rsid w:val="004E24F5"/>
    <w:rsid w:val="004E33D7"/>
    <w:rsid w:val="004E373F"/>
    <w:rsid w:val="004E4767"/>
    <w:rsid w:val="004E5D95"/>
    <w:rsid w:val="004E6CF7"/>
    <w:rsid w:val="004E7B7C"/>
    <w:rsid w:val="004F03D3"/>
    <w:rsid w:val="004F053B"/>
    <w:rsid w:val="004F2E8A"/>
    <w:rsid w:val="004F3888"/>
    <w:rsid w:val="004F4A58"/>
    <w:rsid w:val="0050005F"/>
    <w:rsid w:val="00501D7B"/>
    <w:rsid w:val="00501E26"/>
    <w:rsid w:val="005028A6"/>
    <w:rsid w:val="00502C86"/>
    <w:rsid w:val="00503D62"/>
    <w:rsid w:val="00504790"/>
    <w:rsid w:val="0050612E"/>
    <w:rsid w:val="005073A8"/>
    <w:rsid w:val="00507AA0"/>
    <w:rsid w:val="0051116F"/>
    <w:rsid w:val="00511D35"/>
    <w:rsid w:val="005137E0"/>
    <w:rsid w:val="00514689"/>
    <w:rsid w:val="005163F7"/>
    <w:rsid w:val="005177C5"/>
    <w:rsid w:val="0052126B"/>
    <w:rsid w:val="00523593"/>
    <w:rsid w:val="0052520A"/>
    <w:rsid w:val="00525988"/>
    <w:rsid w:val="005278D6"/>
    <w:rsid w:val="0053055B"/>
    <w:rsid w:val="00532A81"/>
    <w:rsid w:val="0053311C"/>
    <w:rsid w:val="00534074"/>
    <w:rsid w:val="0053431F"/>
    <w:rsid w:val="00535762"/>
    <w:rsid w:val="005369FC"/>
    <w:rsid w:val="0054080B"/>
    <w:rsid w:val="00541371"/>
    <w:rsid w:val="0054266F"/>
    <w:rsid w:val="00543E3F"/>
    <w:rsid w:val="00544075"/>
    <w:rsid w:val="00545DD5"/>
    <w:rsid w:val="00545E05"/>
    <w:rsid w:val="0054681C"/>
    <w:rsid w:val="00546B2A"/>
    <w:rsid w:val="00547467"/>
    <w:rsid w:val="005506E7"/>
    <w:rsid w:val="00552A7F"/>
    <w:rsid w:val="00555A8C"/>
    <w:rsid w:val="00555D28"/>
    <w:rsid w:val="00560184"/>
    <w:rsid w:val="00560CF2"/>
    <w:rsid w:val="00562438"/>
    <w:rsid w:val="005656AF"/>
    <w:rsid w:val="005656DB"/>
    <w:rsid w:val="00566DF7"/>
    <w:rsid w:val="00566E12"/>
    <w:rsid w:val="00570312"/>
    <w:rsid w:val="005719BB"/>
    <w:rsid w:val="005729D4"/>
    <w:rsid w:val="005739B6"/>
    <w:rsid w:val="00576711"/>
    <w:rsid w:val="00576B90"/>
    <w:rsid w:val="00582140"/>
    <w:rsid w:val="005840A8"/>
    <w:rsid w:val="005858FE"/>
    <w:rsid w:val="00586DC4"/>
    <w:rsid w:val="00586FA8"/>
    <w:rsid w:val="00590B01"/>
    <w:rsid w:val="00593189"/>
    <w:rsid w:val="0059688A"/>
    <w:rsid w:val="005970A9"/>
    <w:rsid w:val="00597BE8"/>
    <w:rsid w:val="005A0552"/>
    <w:rsid w:val="005A0FD8"/>
    <w:rsid w:val="005A13D3"/>
    <w:rsid w:val="005A1E36"/>
    <w:rsid w:val="005A233C"/>
    <w:rsid w:val="005A39A2"/>
    <w:rsid w:val="005A3AA4"/>
    <w:rsid w:val="005A5215"/>
    <w:rsid w:val="005A73D5"/>
    <w:rsid w:val="005A7E94"/>
    <w:rsid w:val="005B025C"/>
    <w:rsid w:val="005B03B7"/>
    <w:rsid w:val="005B0857"/>
    <w:rsid w:val="005B20AF"/>
    <w:rsid w:val="005B2C82"/>
    <w:rsid w:val="005B4398"/>
    <w:rsid w:val="005B7A90"/>
    <w:rsid w:val="005C0437"/>
    <w:rsid w:val="005C193B"/>
    <w:rsid w:val="005C6816"/>
    <w:rsid w:val="005D08CB"/>
    <w:rsid w:val="005D11D1"/>
    <w:rsid w:val="005D2CDC"/>
    <w:rsid w:val="005D33D8"/>
    <w:rsid w:val="005D446C"/>
    <w:rsid w:val="005D56EA"/>
    <w:rsid w:val="005D7E39"/>
    <w:rsid w:val="005E05A3"/>
    <w:rsid w:val="005E4B24"/>
    <w:rsid w:val="005E54ED"/>
    <w:rsid w:val="005F141A"/>
    <w:rsid w:val="005F2E10"/>
    <w:rsid w:val="005F31C2"/>
    <w:rsid w:val="005F377B"/>
    <w:rsid w:val="005F72EF"/>
    <w:rsid w:val="005F750B"/>
    <w:rsid w:val="00600DE8"/>
    <w:rsid w:val="00601B91"/>
    <w:rsid w:val="00602E88"/>
    <w:rsid w:val="006032A5"/>
    <w:rsid w:val="00605D17"/>
    <w:rsid w:val="00605EF9"/>
    <w:rsid w:val="00606E23"/>
    <w:rsid w:val="006071A7"/>
    <w:rsid w:val="0060782E"/>
    <w:rsid w:val="00607900"/>
    <w:rsid w:val="0061311C"/>
    <w:rsid w:val="006144A2"/>
    <w:rsid w:val="00614C1C"/>
    <w:rsid w:val="00614E4B"/>
    <w:rsid w:val="00615943"/>
    <w:rsid w:val="00624FF5"/>
    <w:rsid w:val="006251FA"/>
    <w:rsid w:val="00625FD9"/>
    <w:rsid w:val="00630A11"/>
    <w:rsid w:val="00630B0F"/>
    <w:rsid w:val="006314E5"/>
    <w:rsid w:val="0063222D"/>
    <w:rsid w:val="00632DAB"/>
    <w:rsid w:val="00632F5A"/>
    <w:rsid w:val="0063358B"/>
    <w:rsid w:val="006364C3"/>
    <w:rsid w:val="0064124A"/>
    <w:rsid w:val="00641369"/>
    <w:rsid w:val="00642612"/>
    <w:rsid w:val="00642645"/>
    <w:rsid w:val="006426F8"/>
    <w:rsid w:val="00644EBA"/>
    <w:rsid w:val="00647D6E"/>
    <w:rsid w:val="00647E32"/>
    <w:rsid w:val="006529B0"/>
    <w:rsid w:val="006531DD"/>
    <w:rsid w:val="00654A05"/>
    <w:rsid w:val="006554CB"/>
    <w:rsid w:val="006605B7"/>
    <w:rsid w:val="00664340"/>
    <w:rsid w:val="00665631"/>
    <w:rsid w:val="00666E08"/>
    <w:rsid w:val="0066771A"/>
    <w:rsid w:val="00670D8E"/>
    <w:rsid w:val="00671635"/>
    <w:rsid w:val="0067190E"/>
    <w:rsid w:val="00673551"/>
    <w:rsid w:val="006742F5"/>
    <w:rsid w:val="00675EC5"/>
    <w:rsid w:val="006774F8"/>
    <w:rsid w:val="006779CF"/>
    <w:rsid w:val="006818D2"/>
    <w:rsid w:val="00682538"/>
    <w:rsid w:val="00683A5C"/>
    <w:rsid w:val="00683F0D"/>
    <w:rsid w:val="00684BFE"/>
    <w:rsid w:val="006850D4"/>
    <w:rsid w:val="00685497"/>
    <w:rsid w:val="00690A49"/>
    <w:rsid w:val="006927F3"/>
    <w:rsid w:val="00693FAA"/>
    <w:rsid w:val="0069427F"/>
    <w:rsid w:val="00695875"/>
    <w:rsid w:val="00695D20"/>
    <w:rsid w:val="0069760D"/>
    <w:rsid w:val="0069771C"/>
    <w:rsid w:val="00697C0D"/>
    <w:rsid w:val="006A04A9"/>
    <w:rsid w:val="006A1D86"/>
    <w:rsid w:val="006A37C1"/>
    <w:rsid w:val="006A66ED"/>
    <w:rsid w:val="006A675A"/>
    <w:rsid w:val="006B0B6D"/>
    <w:rsid w:val="006B0FF0"/>
    <w:rsid w:val="006B1AB4"/>
    <w:rsid w:val="006B3FE5"/>
    <w:rsid w:val="006B41A1"/>
    <w:rsid w:val="006B523A"/>
    <w:rsid w:val="006B52E7"/>
    <w:rsid w:val="006B61D3"/>
    <w:rsid w:val="006B77C2"/>
    <w:rsid w:val="006C08AD"/>
    <w:rsid w:val="006C1193"/>
    <w:rsid w:val="006C1335"/>
    <w:rsid w:val="006C25A0"/>
    <w:rsid w:val="006C3513"/>
    <w:rsid w:val="006C507A"/>
    <w:rsid w:val="006D03BA"/>
    <w:rsid w:val="006D4ABD"/>
    <w:rsid w:val="006D51CD"/>
    <w:rsid w:val="006D7659"/>
    <w:rsid w:val="006E02AA"/>
    <w:rsid w:val="006E47B8"/>
    <w:rsid w:val="006E5966"/>
    <w:rsid w:val="006E6EB7"/>
    <w:rsid w:val="006E703E"/>
    <w:rsid w:val="006F1695"/>
    <w:rsid w:val="006F2F39"/>
    <w:rsid w:val="006F3E76"/>
    <w:rsid w:val="006F492A"/>
    <w:rsid w:val="006F6DBA"/>
    <w:rsid w:val="006F7BAD"/>
    <w:rsid w:val="00700097"/>
    <w:rsid w:val="00700D32"/>
    <w:rsid w:val="00700DA8"/>
    <w:rsid w:val="00701E7E"/>
    <w:rsid w:val="0070298B"/>
    <w:rsid w:val="00707ACE"/>
    <w:rsid w:val="00707C97"/>
    <w:rsid w:val="00707DEE"/>
    <w:rsid w:val="00710D4B"/>
    <w:rsid w:val="00712DBF"/>
    <w:rsid w:val="00716F09"/>
    <w:rsid w:val="00720532"/>
    <w:rsid w:val="0072104F"/>
    <w:rsid w:val="00721465"/>
    <w:rsid w:val="007244C3"/>
    <w:rsid w:val="00724D5A"/>
    <w:rsid w:val="0072504E"/>
    <w:rsid w:val="00725403"/>
    <w:rsid w:val="00725B72"/>
    <w:rsid w:val="00732A95"/>
    <w:rsid w:val="00733B17"/>
    <w:rsid w:val="00733DE7"/>
    <w:rsid w:val="0073441E"/>
    <w:rsid w:val="00735499"/>
    <w:rsid w:val="007356FB"/>
    <w:rsid w:val="00735E75"/>
    <w:rsid w:val="00742B14"/>
    <w:rsid w:val="00743DE4"/>
    <w:rsid w:val="007458F8"/>
    <w:rsid w:val="0074687E"/>
    <w:rsid w:val="00751FB7"/>
    <w:rsid w:val="007526DF"/>
    <w:rsid w:val="00752BC0"/>
    <w:rsid w:val="007562D9"/>
    <w:rsid w:val="007609F7"/>
    <w:rsid w:val="00760F98"/>
    <w:rsid w:val="00762EBE"/>
    <w:rsid w:val="007632C5"/>
    <w:rsid w:val="007639DC"/>
    <w:rsid w:val="007652BC"/>
    <w:rsid w:val="007667DC"/>
    <w:rsid w:val="00766C0F"/>
    <w:rsid w:val="00766C58"/>
    <w:rsid w:val="00766FD9"/>
    <w:rsid w:val="00772232"/>
    <w:rsid w:val="00773123"/>
    <w:rsid w:val="00773197"/>
    <w:rsid w:val="00775954"/>
    <w:rsid w:val="00775C6B"/>
    <w:rsid w:val="00776FD9"/>
    <w:rsid w:val="007776D8"/>
    <w:rsid w:val="007814C4"/>
    <w:rsid w:val="00781508"/>
    <w:rsid w:val="00782730"/>
    <w:rsid w:val="00783107"/>
    <w:rsid w:val="00783E24"/>
    <w:rsid w:val="007842A2"/>
    <w:rsid w:val="00787B6A"/>
    <w:rsid w:val="0079014C"/>
    <w:rsid w:val="007934F1"/>
    <w:rsid w:val="007960D3"/>
    <w:rsid w:val="00797BB1"/>
    <w:rsid w:val="00797F40"/>
    <w:rsid w:val="007A2177"/>
    <w:rsid w:val="007A2D1C"/>
    <w:rsid w:val="007A395F"/>
    <w:rsid w:val="007A6443"/>
    <w:rsid w:val="007A6517"/>
    <w:rsid w:val="007A6A6C"/>
    <w:rsid w:val="007B1E63"/>
    <w:rsid w:val="007B23F5"/>
    <w:rsid w:val="007B2896"/>
    <w:rsid w:val="007B35BE"/>
    <w:rsid w:val="007B3606"/>
    <w:rsid w:val="007B3E75"/>
    <w:rsid w:val="007B4B2C"/>
    <w:rsid w:val="007B5BF6"/>
    <w:rsid w:val="007C15B2"/>
    <w:rsid w:val="007C4AB5"/>
    <w:rsid w:val="007C4F67"/>
    <w:rsid w:val="007D1DC3"/>
    <w:rsid w:val="007D40E9"/>
    <w:rsid w:val="007D57FB"/>
    <w:rsid w:val="007E1640"/>
    <w:rsid w:val="007E1AB0"/>
    <w:rsid w:val="007E28AE"/>
    <w:rsid w:val="007E4402"/>
    <w:rsid w:val="007E443A"/>
    <w:rsid w:val="007E5935"/>
    <w:rsid w:val="007E5D20"/>
    <w:rsid w:val="007E6E83"/>
    <w:rsid w:val="007F0E23"/>
    <w:rsid w:val="007F16B3"/>
    <w:rsid w:val="007F1882"/>
    <w:rsid w:val="007F30D8"/>
    <w:rsid w:val="007F4232"/>
    <w:rsid w:val="007F6245"/>
    <w:rsid w:val="007F70E0"/>
    <w:rsid w:val="00801953"/>
    <w:rsid w:val="008046E9"/>
    <w:rsid w:val="00804FD1"/>
    <w:rsid w:val="008058C9"/>
    <w:rsid w:val="008075B3"/>
    <w:rsid w:val="00807891"/>
    <w:rsid w:val="00807B29"/>
    <w:rsid w:val="008118EE"/>
    <w:rsid w:val="00812D4C"/>
    <w:rsid w:val="00814DBB"/>
    <w:rsid w:val="0081661B"/>
    <w:rsid w:val="00816E14"/>
    <w:rsid w:val="00817983"/>
    <w:rsid w:val="00817B3C"/>
    <w:rsid w:val="00825DB6"/>
    <w:rsid w:val="00830951"/>
    <w:rsid w:val="00831550"/>
    <w:rsid w:val="0083367D"/>
    <w:rsid w:val="008337CB"/>
    <w:rsid w:val="00833D25"/>
    <w:rsid w:val="00833D46"/>
    <w:rsid w:val="00837A4B"/>
    <w:rsid w:val="008400CE"/>
    <w:rsid w:val="00840AB6"/>
    <w:rsid w:val="00843AB2"/>
    <w:rsid w:val="0084678E"/>
    <w:rsid w:val="008541A8"/>
    <w:rsid w:val="00856742"/>
    <w:rsid w:val="008568D0"/>
    <w:rsid w:val="00857FEE"/>
    <w:rsid w:val="008629BC"/>
    <w:rsid w:val="00865B4E"/>
    <w:rsid w:val="00866938"/>
    <w:rsid w:val="00867E06"/>
    <w:rsid w:val="00871DDD"/>
    <w:rsid w:val="00872951"/>
    <w:rsid w:val="00873093"/>
    <w:rsid w:val="00873C29"/>
    <w:rsid w:val="00875178"/>
    <w:rsid w:val="0087625F"/>
    <w:rsid w:val="00876C7E"/>
    <w:rsid w:val="008770AE"/>
    <w:rsid w:val="00877416"/>
    <w:rsid w:val="00880D83"/>
    <w:rsid w:val="00880E34"/>
    <w:rsid w:val="00881909"/>
    <w:rsid w:val="00883A4F"/>
    <w:rsid w:val="00883C73"/>
    <w:rsid w:val="0088540F"/>
    <w:rsid w:val="00886968"/>
    <w:rsid w:val="00890D94"/>
    <w:rsid w:val="00892D39"/>
    <w:rsid w:val="00893222"/>
    <w:rsid w:val="008932B9"/>
    <w:rsid w:val="008932BA"/>
    <w:rsid w:val="008937A5"/>
    <w:rsid w:val="0089554C"/>
    <w:rsid w:val="0089622A"/>
    <w:rsid w:val="00896FAC"/>
    <w:rsid w:val="008A176B"/>
    <w:rsid w:val="008A229C"/>
    <w:rsid w:val="008A4BBA"/>
    <w:rsid w:val="008A516D"/>
    <w:rsid w:val="008A5CAA"/>
    <w:rsid w:val="008B3C39"/>
    <w:rsid w:val="008B4FA0"/>
    <w:rsid w:val="008B5556"/>
    <w:rsid w:val="008B687E"/>
    <w:rsid w:val="008B7DA3"/>
    <w:rsid w:val="008C088E"/>
    <w:rsid w:val="008C39D7"/>
    <w:rsid w:val="008C41FC"/>
    <w:rsid w:val="008C61ED"/>
    <w:rsid w:val="008C6B8C"/>
    <w:rsid w:val="008D058A"/>
    <w:rsid w:val="008D10C4"/>
    <w:rsid w:val="008D1CD8"/>
    <w:rsid w:val="008D6E78"/>
    <w:rsid w:val="008D77DE"/>
    <w:rsid w:val="008E0F06"/>
    <w:rsid w:val="008E136E"/>
    <w:rsid w:val="008E5E97"/>
    <w:rsid w:val="008E67F7"/>
    <w:rsid w:val="008E772C"/>
    <w:rsid w:val="008E7F49"/>
    <w:rsid w:val="008F043C"/>
    <w:rsid w:val="008F06DB"/>
    <w:rsid w:val="008F092B"/>
    <w:rsid w:val="008F1BD4"/>
    <w:rsid w:val="008F3218"/>
    <w:rsid w:val="008F380C"/>
    <w:rsid w:val="008F4D2E"/>
    <w:rsid w:val="008F654C"/>
    <w:rsid w:val="009008D8"/>
    <w:rsid w:val="00901EDB"/>
    <w:rsid w:val="00905E5C"/>
    <w:rsid w:val="00906D5C"/>
    <w:rsid w:val="00910815"/>
    <w:rsid w:val="00912429"/>
    <w:rsid w:val="00914BB5"/>
    <w:rsid w:val="00916CDB"/>
    <w:rsid w:val="00920040"/>
    <w:rsid w:val="00920A4E"/>
    <w:rsid w:val="00922138"/>
    <w:rsid w:val="00922F54"/>
    <w:rsid w:val="00923F56"/>
    <w:rsid w:val="009240B8"/>
    <w:rsid w:val="0092474C"/>
    <w:rsid w:val="00924FF1"/>
    <w:rsid w:val="00925EEC"/>
    <w:rsid w:val="009309F2"/>
    <w:rsid w:val="00930EF1"/>
    <w:rsid w:val="009325CD"/>
    <w:rsid w:val="00932B94"/>
    <w:rsid w:val="00933F18"/>
    <w:rsid w:val="00935461"/>
    <w:rsid w:val="00935CD2"/>
    <w:rsid w:val="00936944"/>
    <w:rsid w:val="00936AE8"/>
    <w:rsid w:val="00937246"/>
    <w:rsid w:val="0094081D"/>
    <w:rsid w:val="00944560"/>
    <w:rsid w:val="0095068C"/>
    <w:rsid w:val="0095336B"/>
    <w:rsid w:val="009605AF"/>
    <w:rsid w:val="009612AD"/>
    <w:rsid w:val="00963A0E"/>
    <w:rsid w:val="00963AB8"/>
    <w:rsid w:val="00964019"/>
    <w:rsid w:val="0096419A"/>
    <w:rsid w:val="0096467E"/>
    <w:rsid w:val="009651DB"/>
    <w:rsid w:val="009662AF"/>
    <w:rsid w:val="00966997"/>
    <w:rsid w:val="009669C8"/>
    <w:rsid w:val="00967512"/>
    <w:rsid w:val="00974507"/>
    <w:rsid w:val="00974805"/>
    <w:rsid w:val="0097615B"/>
    <w:rsid w:val="0097720D"/>
    <w:rsid w:val="00977C70"/>
    <w:rsid w:val="00980014"/>
    <w:rsid w:val="00980F10"/>
    <w:rsid w:val="00981CB5"/>
    <w:rsid w:val="009841DC"/>
    <w:rsid w:val="00984524"/>
    <w:rsid w:val="00984611"/>
    <w:rsid w:val="00984CF2"/>
    <w:rsid w:val="009903E3"/>
    <w:rsid w:val="0099097D"/>
    <w:rsid w:val="00995D1A"/>
    <w:rsid w:val="00996D51"/>
    <w:rsid w:val="009A0DB3"/>
    <w:rsid w:val="009A1FE7"/>
    <w:rsid w:val="009A363D"/>
    <w:rsid w:val="009A4FD1"/>
    <w:rsid w:val="009A75CA"/>
    <w:rsid w:val="009A7CB7"/>
    <w:rsid w:val="009B00AA"/>
    <w:rsid w:val="009B1399"/>
    <w:rsid w:val="009B23DA"/>
    <w:rsid w:val="009B5883"/>
    <w:rsid w:val="009B59C5"/>
    <w:rsid w:val="009B5E2E"/>
    <w:rsid w:val="009B63F5"/>
    <w:rsid w:val="009B6A04"/>
    <w:rsid w:val="009B735C"/>
    <w:rsid w:val="009B7A4A"/>
    <w:rsid w:val="009C0733"/>
    <w:rsid w:val="009C1F4F"/>
    <w:rsid w:val="009C2EC3"/>
    <w:rsid w:val="009C5716"/>
    <w:rsid w:val="009D001D"/>
    <w:rsid w:val="009D0025"/>
    <w:rsid w:val="009D67EB"/>
    <w:rsid w:val="009E05D1"/>
    <w:rsid w:val="009E0D0C"/>
    <w:rsid w:val="009E1E8E"/>
    <w:rsid w:val="009E21C1"/>
    <w:rsid w:val="009E66AF"/>
    <w:rsid w:val="009F0495"/>
    <w:rsid w:val="009F0DD2"/>
    <w:rsid w:val="009F1E60"/>
    <w:rsid w:val="009F3154"/>
    <w:rsid w:val="009F3FF2"/>
    <w:rsid w:val="009F41C1"/>
    <w:rsid w:val="009F4B2A"/>
    <w:rsid w:val="009F5488"/>
    <w:rsid w:val="009F7BBC"/>
    <w:rsid w:val="00A008A7"/>
    <w:rsid w:val="00A00FF7"/>
    <w:rsid w:val="00A01F59"/>
    <w:rsid w:val="00A0227F"/>
    <w:rsid w:val="00A0237D"/>
    <w:rsid w:val="00A0250B"/>
    <w:rsid w:val="00A02792"/>
    <w:rsid w:val="00A031B7"/>
    <w:rsid w:val="00A0417B"/>
    <w:rsid w:val="00A04D34"/>
    <w:rsid w:val="00A051D0"/>
    <w:rsid w:val="00A05835"/>
    <w:rsid w:val="00A05BF0"/>
    <w:rsid w:val="00A06AE1"/>
    <w:rsid w:val="00A115BC"/>
    <w:rsid w:val="00A122F8"/>
    <w:rsid w:val="00A13A85"/>
    <w:rsid w:val="00A14CD1"/>
    <w:rsid w:val="00A16429"/>
    <w:rsid w:val="00A16891"/>
    <w:rsid w:val="00A1693B"/>
    <w:rsid w:val="00A17BE5"/>
    <w:rsid w:val="00A217EF"/>
    <w:rsid w:val="00A2305A"/>
    <w:rsid w:val="00A252C5"/>
    <w:rsid w:val="00A307C0"/>
    <w:rsid w:val="00A30EB7"/>
    <w:rsid w:val="00A326A5"/>
    <w:rsid w:val="00A32C81"/>
    <w:rsid w:val="00A367DB"/>
    <w:rsid w:val="00A4035C"/>
    <w:rsid w:val="00A43B48"/>
    <w:rsid w:val="00A44338"/>
    <w:rsid w:val="00A45CA5"/>
    <w:rsid w:val="00A47244"/>
    <w:rsid w:val="00A47F48"/>
    <w:rsid w:val="00A50E62"/>
    <w:rsid w:val="00A50ECB"/>
    <w:rsid w:val="00A517EE"/>
    <w:rsid w:val="00A520DF"/>
    <w:rsid w:val="00A52CB4"/>
    <w:rsid w:val="00A532D7"/>
    <w:rsid w:val="00A54D5F"/>
    <w:rsid w:val="00A56592"/>
    <w:rsid w:val="00A56947"/>
    <w:rsid w:val="00A622BA"/>
    <w:rsid w:val="00A62A7B"/>
    <w:rsid w:val="00A66C72"/>
    <w:rsid w:val="00A72654"/>
    <w:rsid w:val="00A73051"/>
    <w:rsid w:val="00A7491E"/>
    <w:rsid w:val="00A769D2"/>
    <w:rsid w:val="00A77ECC"/>
    <w:rsid w:val="00A80DEE"/>
    <w:rsid w:val="00A82B09"/>
    <w:rsid w:val="00A84083"/>
    <w:rsid w:val="00A84404"/>
    <w:rsid w:val="00A8682A"/>
    <w:rsid w:val="00A87A7A"/>
    <w:rsid w:val="00A925AE"/>
    <w:rsid w:val="00A94E87"/>
    <w:rsid w:val="00A9524F"/>
    <w:rsid w:val="00A964C7"/>
    <w:rsid w:val="00AA1E69"/>
    <w:rsid w:val="00AA277E"/>
    <w:rsid w:val="00AA5274"/>
    <w:rsid w:val="00AA68F9"/>
    <w:rsid w:val="00AB0F54"/>
    <w:rsid w:val="00AB1623"/>
    <w:rsid w:val="00AB1DA0"/>
    <w:rsid w:val="00AB2E48"/>
    <w:rsid w:val="00AB337D"/>
    <w:rsid w:val="00AB3646"/>
    <w:rsid w:val="00AB381B"/>
    <w:rsid w:val="00AB4716"/>
    <w:rsid w:val="00AB4EC5"/>
    <w:rsid w:val="00AB6A72"/>
    <w:rsid w:val="00AB6D0B"/>
    <w:rsid w:val="00AB7BD1"/>
    <w:rsid w:val="00AC0725"/>
    <w:rsid w:val="00AC07A4"/>
    <w:rsid w:val="00AC163F"/>
    <w:rsid w:val="00AC2449"/>
    <w:rsid w:val="00AC3C76"/>
    <w:rsid w:val="00AC701B"/>
    <w:rsid w:val="00AC7B08"/>
    <w:rsid w:val="00AD0011"/>
    <w:rsid w:val="00AD2031"/>
    <w:rsid w:val="00AD21FD"/>
    <w:rsid w:val="00AD2EE0"/>
    <w:rsid w:val="00AD42C8"/>
    <w:rsid w:val="00AD5595"/>
    <w:rsid w:val="00AE1F82"/>
    <w:rsid w:val="00AE27E0"/>
    <w:rsid w:val="00AE2BFD"/>
    <w:rsid w:val="00AE2CA5"/>
    <w:rsid w:val="00AE5DB6"/>
    <w:rsid w:val="00AE79CD"/>
    <w:rsid w:val="00AF08F8"/>
    <w:rsid w:val="00AF0ACB"/>
    <w:rsid w:val="00AF12A2"/>
    <w:rsid w:val="00AF4BB5"/>
    <w:rsid w:val="00AF4CE8"/>
    <w:rsid w:val="00AF78F8"/>
    <w:rsid w:val="00B00152"/>
    <w:rsid w:val="00B012E0"/>
    <w:rsid w:val="00B01E66"/>
    <w:rsid w:val="00B0286C"/>
    <w:rsid w:val="00B03E7F"/>
    <w:rsid w:val="00B07165"/>
    <w:rsid w:val="00B102D0"/>
    <w:rsid w:val="00B11277"/>
    <w:rsid w:val="00B131EF"/>
    <w:rsid w:val="00B13334"/>
    <w:rsid w:val="00B15028"/>
    <w:rsid w:val="00B153AD"/>
    <w:rsid w:val="00B16C97"/>
    <w:rsid w:val="00B1739B"/>
    <w:rsid w:val="00B21177"/>
    <w:rsid w:val="00B21C20"/>
    <w:rsid w:val="00B21E6D"/>
    <w:rsid w:val="00B2552D"/>
    <w:rsid w:val="00B27BAC"/>
    <w:rsid w:val="00B31479"/>
    <w:rsid w:val="00B3190E"/>
    <w:rsid w:val="00B31AFB"/>
    <w:rsid w:val="00B32E2C"/>
    <w:rsid w:val="00B375FF"/>
    <w:rsid w:val="00B378BD"/>
    <w:rsid w:val="00B40E4D"/>
    <w:rsid w:val="00B41FA9"/>
    <w:rsid w:val="00B45180"/>
    <w:rsid w:val="00B45E10"/>
    <w:rsid w:val="00B5036C"/>
    <w:rsid w:val="00B51A42"/>
    <w:rsid w:val="00B534FE"/>
    <w:rsid w:val="00B5523D"/>
    <w:rsid w:val="00B5640A"/>
    <w:rsid w:val="00B5785E"/>
    <w:rsid w:val="00B610CA"/>
    <w:rsid w:val="00B64F63"/>
    <w:rsid w:val="00B67420"/>
    <w:rsid w:val="00B67568"/>
    <w:rsid w:val="00B71C0A"/>
    <w:rsid w:val="00B72610"/>
    <w:rsid w:val="00B7382A"/>
    <w:rsid w:val="00B7474A"/>
    <w:rsid w:val="00B748A4"/>
    <w:rsid w:val="00B74CBE"/>
    <w:rsid w:val="00B75F44"/>
    <w:rsid w:val="00B77523"/>
    <w:rsid w:val="00B77756"/>
    <w:rsid w:val="00B81D5A"/>
    <w:rsid w:val="00B82056"/>
    <w:rsid w:val="00B825A0"/>
    <w:rsid w:val="00B82891"/>
    <w:rsid w:val="00B84EA4"/>
    <w:rsid w:val="00B86A91"/>
    <w:rsid w:val="00B911A0"/>
    <w:rsid w:val="00B916F5"/>
    <w:rsid w:val="00B91853"/>
    <w:rsid w:val="00B91FFA"/>
    <w:rsid w:val="00B92963"/>
    <w:rsid w:val="00B92C8F"/>
    <w:rsid w:val="00B93113"/>
    <w:rsid w:val="00B93616"/>
    <w:rsid w:val="00B968CC"/>
    <w:rsid w:val="00BA0FA5"/>
    <w:rsid w:val="00BA3F1E"/>
    <w:rsid w:val="00BA79D7"/>
    <w:rsid w:val="00BA7E78"/>
    <w:rsid w:val="00BB11C3"/>
    <w:rsid w:val="00BB2EC8"/>
    <w:rsid w:val="00BB4542"/>
    <w:rsid w:val="00BB5E3A"/>
    <w:rsid w:val="00BB6993"/>
    <w:rsid w:val="00BB79DD"/>
    <w:rsid w:val="00BB7B74"/>
    <w:rsid w:val="00BC1A15"/>
    <w:rsid w:val="00BC6516"/>
    <w:rsid w:val="00BC6A45"/>
    <w:rsid w:val="00BC6CE9"/>
    <w:rsid w:val="00BC74AA"/>
    <w:rsid w:val="00BD1C3C"/>
    <w:rsid w:val="00BD1E98"/>
    <w:rsid w:val="00BD25FD"/>
    <w:rsid w:val="00BD2C0D"/>
    <w:rsid w:val="00BD3549"/>
    <w:rsid w:val="00BD6E04"/>
    <w:rsid w:val="00BE1ED1"/>
    <w:rsid w:val="00BE291B"/>
    <w:rsid w:val="00BE34F9"/>
    <w:rsid w:val="00BE3EDE"/>
    <w:rsid w:val="00BE4FAF"/>
    <w:rsid w:val="00BE77E0"/>
    <w:rsid w:val="00BF2D15"/>
    <w:rsid w:val="00BF3B58"/>
    <w:rsid w:val="00BF5211"/>
    <w:rsid w:val="00BF5DC6"/>
    <w:rsid w:val="00C00C03"/>
    <w:rsid w:val="00C03DB3"/>
    <w:rsid w:val="00C04D2F"/>
    <w:rsid w:val="00C1434E"/>
    <w:rsid w:val="00C21342"/>
    <w:rsid w:val="00C2170B"/>
    <w:rsid w:val="00C22587"/>
    <w:rsid w:val="00C22FBB"/>
    <w:rsid w:val="00C2392A"/>
    <w:rsid w:val="00C24BE9"/>
    <w:rsid w:val="00C253D2"/>
    <w:rsid w:val="00C3521B"/>
    <w:rsid w:val="00C35313"/>
    <w:rsid w:val="00C353D4"/>
    <w:rsid w:val="00C3581D"/>
    <w:rsid w:val="00C36ABA"/>
    <w:rsid w:val="00C36EE4"/>
    <w:rsid w:val="00C36F29"/>
    <w:rsid w:val="00C37629"/>
    <w:rsid w:val="00C37704"/>
    <w:rsid w:val="00C40A59"/>
    <w:rsid w:val="00C41EAE"/>
    <w:rsid w:val="00C42B67"/>
    <w:rsid w:val="00C43419"/>
    <w:rsid w:val="00C450BD"/>
    <w:rsid w:val="00C50286"/>
    <w:rsid w:val="00C546DF"/>
    <w:rsid w:val="00C5498C"/>
    <w:rsid w:val="00C5650D"/>
    <w:rsid w:val="00C5658A"/>
    <w:rsid w:val="00C571D4"/>
    <w:rsid w:val="00C57C25"/>
    <w:rsid w:val="00C57DAA"/>
    <w:rsid w:val="00C604EE"/>
    <w:rsid w:val="00C62D40"/>
    <w:rsid w:val="00C6327C"/>
    <w:rsid w:val="00C63A7E"/>
    <w:rsid w:val="00C672F5"/>
    <w:rsid w:val="00C71989"/>
    <w:rsid w:val="00C721A4"/>
    <w:rsid w:val="00C745B9"/>
    <w:rsid w:val="00C74900"/>
    <w:rsid w:val="00C75A7D"/>
    <w:rsid w:val="00C7644D"/>
    <w:rsid w:val="00C76CF0"/>
    <w:rsid w:val="00C81626"/>
    <w:rsid w:val="00C82257"/>
    <w:rsid w:val="00C8231E"/>
    <w:rsid w:val="00C84C12"/>
    <w:rsid w:val="00C87312"/>
    <w:rsid w:val="00C87B5D"/>
    <w:rsid w:val="00C92040"/>
    <w:rsid w:val="00C9329F"/>
    <w:rsid w:val="00C955A6"/>
    <w:rsid w:val="00C9563B"/>
    <w:rsid w:val="00CA0CC8"/>
    <w:rsid w:val="00CA19CA"/>
    <w:rsid w:val="00CA2A44"/>
    <w:rsid w:val="00CA2A6E"/>
    <w:rsid w:val="00CA4586"/>
    <w:rsid w:val="00CA4B56"/>
    <w:rsid w:val="00CA5200"/>
    <w:rsid w:val="00CA660A"/>
    <w:rsid w:val="00CA6896"/>
    <w:rsid w:val="00CB1F1C"/>
    <w:rsid w:val="00CB294C"/>
    <w:rsid w:val="00CB698F"/>
    <w:rsid w:val="00CB7700"/>
    <w:rsid w:val="00CC0DA8"/>
    <w:rsid w:val="00CC0F50"/>
    <w:rsid w:val="00CC11E1"/>
    <w:rsid w:val="00CC293F"/>
    <w:rsid w:val="00CC7842"/>
    <w:rsid w:val="00CC7A0A"/>
    <w:rsid w:val="00CD0BCB"/>
    <w:rsid w:val="00CD2719"/>
    <w:rsid w:val="00CD2A20"/>
    <w:rsid w:val="00CD3ABE"/>
    <w:rsid w:val="00CD44C9"/>
    <w:rsid w:val="00CD44D5"/>
    <w:rsid w:val="00CD4DD6"/>
    <w:rsid w:val="00CD7484"/>
    <w:rsid w:val="00CD7EE1"/>
    <w:rsid w:val="00CE1E1D"/>
    <w:rsid w:val="00CE438C"/>
    <w:rsid w:val="00CE4902"/>
    <w:rsid w:val="00CF0B40"/>
    <w:rsid w:val="00CF0B84"/>
    <w:rsid w:val="00CF1DB4"/>
    <w:rsid w:val="00CF2E74"/>
    <w:rsid w:val="00CF331D"/>
    <w:rsid w:val="00CF388D"/>
    <w:rsid w:val="00CF3A3B"/>
    <w:rsid w:val="00CF3C14"/>
    <w:rsid w:val="00CF56F4"/>
    <w:rsid w:val="00CF73DB"/>
    <w:rsid w:val="00D0222F"/>
    <w:rsid w:val="00D02DEB"/>
    <w:rsid w:val="00D038D8"/>
    <w:rsid w:val="00D043A4"/>
    <w:rsid w:val="00D07349"/>
    <w:rsid w:val="00D10678"/>
    <w:rsid w:val="00D11695"/>
    <w:rsid w:val="00D11F48"/>
    <w:rsid w:val="00D1365F"/>
    <w:rsid w:val="00D15119"/>
    <w:rsid w:val="00D1585B"/>
    <w:rsid w:val="00D2188B"/>
    <w:rsid w:val="00D257D7"/>
    <w:rsid w:val="00D25FB2"/>
    <w:rsid w:val="00D26474"/>
    <w:rsid w:val="00D269CF"/>
    <w:rsid w:val="00D30BAD"/>
    <w:rsid w:val="00D317BE"/>
    <w:rsid w:val="00D327F3"/>
    <w:rsid w:val="00D333D7"/>
    <w:rsid w:val="00D3379A"/>
    <w:rsid w:val="00D33C84"/>
    <w:rsid w:val="00D34549"/>
    <w:rsid w:val="00D3489F"/>
    <w:rsid w:val="00D34950"/>
    <w:rsid w:val="00D378EE"/>
    <w:rsid w:val="00D411B7"/>
    <w:rsid w:val="00D41C38"/>
    <w:rsid w:val="00D42913"/>
    <w:rsid w:val="00D42ADB"/>
    <w:rsid w:val="00D447AF"/>
    <w:rsid w:val="00D44A8B"/>
    <w:rsid w:val="00D44F33"/>
    <w:rsid w:val="00D52A60"/>
    <w:rsid w:val="00D52B84"/>
    <w:rsid w:val="00D5366E"/>
    <w:rsid w:val="00D53C58"/>
    <w:rsid w:val="00D54869"/>
    <w:rsid w:val="00D5522B"/>
    <w:rsid w:val="00D606E1"/>
    <w:rsid w:val="00D63295"/>
    <w:rsid w:val="00D64F9E"/>
    <w:rsid w:val="00D705A6"/>
    <w:rsid w:val="00D72B9E"/>
    <w:rsid w:val="00D733EA"/>
    <w:rsid w:val="00D7349F"/>
    <w:rsid w:val="00D749C1"/>
    <w:rsid w:val="00D76F4C"/>
    <w:rsid w:val="00D80800"/>
    <w:rsid w:val="00D82BE9"/>
    <w:rsid w:val="00D83401"/>
    <w:rsid w:val="00D90FCE"/>
    <w:rsid w:val="00D94FE5"/>
    <w:rsid w:val="00DA0132"/>
    <w:rsid w:val="00DA186D"/>
    <w:rsid w:val="00DA324C"/>
    <w:rsid w:val="00DA6C5F"/>
    <w:rsid w:val="00DB044B"/>
    <w:rsid w:val="00DB12EE"/>
    <w:rsid w:val="00DB25ED"/>
    <w:rsid w:val="00DB3348"/>
    <w:rsid w:val="00DB396A"/>
    <w:rsid w:val="00DB4C21"/>
    <w:rsid w:val="00DB50D9"/>
    <w:rsid w:val="00DB5FCC"/>
    <w:rsid w:val="00DB60A7"/>
    <w:rsid w:val="00DB7B40"/>
    <w:rsid w:val="00DC07FA"/>
    <w:rsid w:val="00DC0A25"/>
    <w:rsid w:val="00DC0C5C"/>
    <w:rsid w:val="00DC3405"/>
    <w:rsid w:val="00DC4043"/>
    <w:rsid w:val="00DD1531"/>
    <w:rsid w:val="00DD4EEC"/>
    <w:rsid w:val="00DD519B"/>
    <w:rsid w:val="00DD62D9"/>
    <w:rsid w:val="00DD6FDE"/>
    <w:rsid w:val="00DD7BC9"/>
    <w:rsid w:val="00DE1754"/>
    <w:rsid w:val="00DE312E"/>
    <w:rsid w:val="00DE4DF5"/>
    <w:rsid w:val="00DE71DF"/>
    <w:rsid w:val="00DE7826"/>
    <w:rsid w:val="00DF06A6"/>
    <w:rsid w:val="00DF1938"/>
    <w:rsid w:val="00DF1C10"/>
    <w:rsid w:val="00DF4214"/>
    <w:rsid w:val="00DF67BA"/>
    <w:rsid w:val="00E01D25"/>
    <w:rsid w:val="00E03F7E"/>
    <w:rsid w:val="00E04388"/>
    <w:rsid w:val="00E075AC"/>
    <w:rsid w:val="00E07836"/>
    <w:rsid w:val="00E07DC4"/>
    <w:rsid w:val="00E10BE1"/>
    <w:rsid w:val="00E10EFA"/>
    <w:rsid w:val="00E120CD"/>
    <w:rsid w:val="00E1317F"/>
    <w:rsid w:val="00E13C06"/>
    <w:rsid w:val="00E1738B"/>
    <w:rsid w:val="00E174C0"/>
    <w:rsid w:val="00E17BB3"/>
    <w:rsid w:val="00E206C8"/>
    <w:rsid w:val="00E21036"/>
    <w:rsid w:val="00E226BA"/>
    <w:rsid w:val="00E24EB9"/>
    <w:rsid w:val="00E25A97"/>
    <w:rsid w:val="00E26145"/>
    <w:rsid w:val="00E26183"/>
    <w:rsid w:val="00E30801"/>
    <w:rsid w:val="00E31089"/>
    <w:rsid w:val="00E31950"/>
    <w:rsid w:val="00E319DF"/>
    <w:rsid w:val="00E32D58"/>
    <w:rsid w:val="00E32F47"/>
    <w:rsid w:val="00E33381"/>
    <w:rsid w:val="00E333B6"/>
    <w:rsid w:val="00E36560"/>
    <w:rsid w:val="00E41501"/>
    <w:rsid w:val="00E41DE2"/>
    <w:rsid w:val="00E42F0A"/>
    <w:rsid w:val="00E43298"/>
    <w:rsid w:val="00E43D88"/>
    <w:rsid w:val="00E44243"/>
    <w:rsid w:val="00E45435"/>
    <w:rsid w:val="00E47C31"/>
    <w:rsid w:val="00E52790"/>
    <w:rsid w:val="00E52B82"/>
    <w:rsid w:val="00E52E66"/>
    <w:rsid w:val="00E533D4"/>
    <w:rsid w:val="00E54D5C"/>
    <w:rsid w:val="00E56519"/>
    <w:rsid w:val="00E60570"/>
    <w:rsid w:val="00E61A2F"/>
    <w:rsid w:val="00E65F9F"/>
    <w:rsid w:val="00E661ED"/>
    <w:rsid w:val="00E71A6D"/>
    <w:rsid w:val="00E71D74"/>
    <w:rsid w:val="00E7220B"/>
    <w:rsid w:val="00E72A85"/>
    <w:rsid w:val="00E73EFD"/>
    <w:rsid w:val="00E81444"/>
    <w:rsid w:val="00E84637"/>
    <w:rsid w:val="00E8566B"/>
    <w:rsid w:val="00E86987"/>
    <w:rsid w:val="00E87008"/>
    <w:rsid w:val="00E87C0A"/>
    <w:rsid w:val="00E90A5E"/>
    <w:rsid w:val="00E91A9A"/>
    <w:rsid w:val="00E92A5C"/>
    <w:rsid w:val="00E92A7E"/>
    <w:rsid w:val="00E95E90"/>
    <w:rsid w:val="00E96398"/>
    <w:rsid w:val="00EA15D4"/>
    <w:rsid w:val="00EA16FC"/>
    <w:rsid w:val="00EA3066"/>
    <w:rsid w:val="00EB005F"/>
    <w:rsid w:val="00EB0246"/>
    <w:rsid w:val="00EB076E"/>
    <w:rsid w:val="00EB0795"/>
    <w:rsid w:val="00EB2745"/>
    <w:rsid w:val="00EB30F1"/>
    <w:rsid w:val="00EB5458"/>
    <w:rsid w:val="00EB62D3"/>
    <w:rsid w:val="00EB690E"/>
    <w:rsid w:val="00EB6ECD"/>
    <w:rsid w:val="00EB7E01"/>
    <w:rsid w:val="00EB7EF1"/>
    <w:rsid w:val="00EC0524"/>
    <w:rsid w:val="00EC0605"/>
    <w:rsid w:val="00EC07D9"/>
    <w:rsid w:val="00EC1E93"/>
    <w:rsid w:val="00EC2391"/>
    <w:rsid w:val="00EC5721"/>
    <w:rsid w:val="00EC6843"/>
    <w:rsid w:val="00EC6F6D"/>
    <w:rsid w:val="00ED1A05"/>
    <w:rsid w:val="00ED3096"/>
    <w:rsid w:val="00ED3107"/>
    <w:rsid w:val="00ED4090"/>
    <w:rsid w:val="00ED4996"/>
    <w:rsid w:val="00ED5959"/>
    <w:rsid w:val="00ED664B"/>
    <w:rsid w:val="00EE0B90"/>
    <w:rsid w:val="00EE3A58"/>
    <w:rsid w:val="00EE3D95"/>
    <w:rsid w:val="00EE4502"/>
    <w:rsid w:val="00EE5DE4"/>
    <w:rsid w:val="00EE5FF5"/>
    <w:rsid w:val="00EE663C"/>
    <w:rsid w:val="00EF0500"/>
    <w:rsid w:val="00EF0BE2"/>
    <w:rsid w:val="00EF2D5E"/>
    <w:rsid w:val="00EF34D3"/>
    <w:rsid w:val="00EF3F27"/>
    <w:rsid w:val="00EF4575"/>
    <w:rsid w:val="00EF5500"/>
    <w:rsid w:val="00F01A9D"/>
    <w:rsid w:val="00F05F90"/>
    <w:rsid w:val="00F068C8"/>
    <w:rsid w:val="00F06B23"/>
    <w:rsid w:val="00F06C07"/>
    <w:rsid w:val="00F1388A"/>
    <w:rsid w:val="00F13C02"/>
    <w:rsid w:val="00F13D27"/>
    <w:rsid w:val="00F14007"/>
    <w:rsid w:val="00F14384"/>
    <w:rsid w:val="00F14612"/>
    <w:rsid w:val="00F154D1"/>
    <w:rsid w:val="00F16ED5"/>
    <w:rsid w:val="00F20612"/>
    <w:rsid w:val="00F21E41"/>
    <w:rsid w:val="00F24281"/>
    <w:rsid w:val="00F24D4D"/>
    <w:rsid w:val="00F26347"/>
    <w:rsid w:val="00F26BC4"/>
    <w:rsid w:val="00F26F6C"/>
    <w:rsid w:val="00F278E0"/>
    <w:rsid w:val="00F27CD2"/>
    <w:rsid w:val="00F33232"/>
    <w:rsid w:val="00F338B2"/>
    <w:rsid w:val="00F34234"/>
    <w:rsid w:val="00F35547"/>
    <w:rsid w:val="00F3616E"/>
    <w:rsid w:val="00F3617F"/>
    <w:rsid w:val="00F40049"/>
    <w:rsid w:val="00F4223A"/>
    <w:rsid w:val="00F43716"/>
    <w:rsid w:val="00F444F9"/>
    <w:rsid w:val="00F47BD8"/>
    <w:rsid w:val="00F47BFE"/>
    <w:rsid w:val="00F51FB7"/>
    <w:rsid w:val="00F55E88"/>
    <w:rsid w:val="00F57356"/>
    <w:rsid w:val="00F57EE9"/>
    <w:rsid w:val="00F60FB1"/>
    <w:rsid w:val="00F61BB6"/>
    <w:rsid w:val="00F61C17"/>
    <w:rsid w:val="00F61EAE"/>
    <w:rsid w:val="00F6259D"/>
    <w:rsid w:val="00F63C5D"/>
    <w:rsid w:val="00F64628"/>
    <w:rsid w:val="00F7173C"/>
    <w:rsid w:val="00F723A0"/>
    <w:rsid w:val="00F74D90"/>
    <w:rsid w:val="00F76DC0"/>
    <w:rsid w:val="00F77E4F"/>
    <w:rsid w:val="00F83FF0"/>
    <w:rsid w:val="00F85256"/>
    <w:rsid w:val="00F85326"/>
    <w:rsid w:val="00F8573E"/>
    <w:rsid w:val="00F857AC"/>
    <w:rsid w:val="00F8688C"/>
    <w:rsid w:val="00F879E1"/>
    <w:rsid w:val="00F90F69"/>
    <w:rsid w:val="00F918C0"/>
    <w:rsid w:val="00F95BD2"/>
    <w:rsid w:val="00FA082E"/>
    <w:rsid w:val="00FA3826"/>
    <w:rsid w:val="00FA58F9"/>
    <w:rsid w:val="00FB0533"/>
    <w:rsid w:val="00FB06FF"/>
    <w:rsid w:val="00FB0E02"/>
    <w:rsid w:val="00FB1840"/>
    <w:rsid w:val="00FB1D1C"/>
    <w:rsid w:val="00FB524F"/>
    <w:rsid w:val="00FB556A"/>
    <w:rsid w:val="00FB64D7"/>
    <w:rsid w:val="00FB7136"/>
    <w:rsid w:val="00FB7757"/>
    <w:rsid w:val="00FB797F"/>
    <w:rsid w:val="00FC0566"/>
    <w:rsid w:val="00FC09BF"/>
    <w:rsid w:val="00FC2F18"/>
    <w:rsid w:val="00FC2F77"/>
    <w:rsid w:val="00FC4213"/>
    <w:rsid w:val="00FC64F7"/>
    <w:rsid w:val="00FC75C0"/>
    <w:rsid w:val="00FD1566"/>
    <w:rsid w:val="00FD2669"/>
    <w:rsid w:val="00FD2DF5"/>
    <w:rsid w:val="00FD3061"/>
    <w:rsid w:val="00FD34D7"/>
    <w:rsid w:val="00FE0121"/>
    <w:rsid w:val="00FE03AB"/>
    <w:rsid w:val="00FE0DDE"/>
    <w:rsid w:val="00FE50FD"/>
    <w:rsid w:val="00FE568C"/>
    <w:rsid w:val="00FE6803"/>
    <w:rsid w:val="00FE724E"/>
    <w:rsid w:val="00FF0612"/>
    <w:rsid w:val="00FF1CD0"/>
    <w:rsid w:val="00FF3901"/>
    <w:rsid w:val="00FF3B97"/>
    <w:rsid w:val="00FF414E"/>
    <w:rsid w:val="00FF4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FC71F"/>
  <w15:docId w15:val="{C8411316-1AD2-468C-83A2-BA6892B6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B6D"/>
    <w:rPr>
      <w:rFonts w:ascii="BaltArial" w:eastAsia="Times New Roman" w:hAnsi="BaltArial" w:cs="Times New Roman"/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DC3"/>
    <w:pPr>
      <w:keepNext/>
      <w:keepLines/>
      <w:numPr>
        <w:numId w:val="1"/>
      </w:numPr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4E5C"/>
    <w:pPr>
      <w:keepNext/>
      <w:keepLines/>
      <w:numPr>
        <w:ilvl w:val="1"/>
        <w:numId w:val="1"/>
      </w:numPr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2BE9"/>
    <w:pPr>
      <w:keepNext/>
      <w:keepLines/>
      <w:numPr>
        <w:ilvl w:val="2"/>
        <w:numId w:val="1"/>
      </w:numPr>
      <w:spacing w:before="40"/>
      <w:outlineLvl w:val="2"/>
    </w:pPr>
    <w:rPr>
      <w:rFonts w:ascii="Cambria" w:hAnsi="Cambria"/>
      <w:color w:val="243F6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2BE9"/>
    <w:pPr>
      <w:keepNext/>
      <w:keepLines/>
      <w:numPr>
        <w:ilvl w:val="3"/>
        <w:numId w:val="1"/>
      </w:numPr>
      <w:spacing w:before="4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33D8"/>
    <w:pPr>
      <w:keepNext/>
      <w:keepLines/>
      <w:numPr>
        <w:ilvl w:val="4"/>
        <w:numId w:val="1"/>
      </w:numPr>
      <w:spacing w:before="40"/>
      <w:outlineLvl w:val="4"/>
    </w:pPr>
    <w:rPr>
      <w:rFonts w:ascii="Cambria" w:hAnsi="Cambria"/>
      <w:color w:val="365F9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2BE9"/>
    <w:pPr>
      <w:keepNext/>
      <w:keepLines/>
      <w:numPr>
        <w:ilvl w:val="5"/>
        <w:numId w:val="1"/>
      </w:numPr>
      <w:spacing w:before="40"/>
      <w:outlineLvl w:val="5"/>
    </w:pPr>
    <w:rPr>
      <w:rFonts w:ascii="Cambria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2BE9"/>
    <w:pPr>
      <w:keepNext/>
      <w:keepLines/>
      <w:numPr>
        <w:ilvl w:val="6"/>
        <w:numId w:val="1"/>
      </w:numPr>
      <w:spacing w:before="40"/>
      <w:outlineLvl w:val="6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2BE9"/>
    <w:pPr>
      <w:keepNext/>
      <w:keepLines/>
      <w:numPr>
        <w:ilvl w:val="7"/>
        <w:numId w:val="1"/>
      </w:numPr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2BE9"/>
    <w:pPr>
      <w:keepNext/>
      <w:keepLines/>
      <w:numPr>
        <w:ilvl w:val="8"/>
        <w:numId w:val="1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1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3EC"/>
  </w:style>
  <w:style w:type="paragraph" w:styleId="Footer">
    <w:name w:val="footer"/>
    <w:basedOn w:val="Normal"/>
    <w:link w:val="FooterChar"/>
    <w:uiPriority w:val="99"/>
    <w:unhideWhenUsed/>
    <w:rsid w:val="003C1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3EC"/>
  </w:style>
  <w:style w:type="table" w:styleId="TableGrid">
    <w:name w:val="Table Grid"/>
    <w:basedOn w:val="TableNormal"/>
    <w:uiPriority w:val="39"/>
    <w:rsid w:val="00CD7EE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D7E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36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5036C"/>
    <w:rPr>
      <w:rFonts w:ascii="Tahoma" w:eastAsia="Times New Roman" w:hAnsi="Tahoma" w:cs="Tahoma"/>
      <w:sz w:val="16"/>
      <w:szCs w:val="16"/>
    </w:rPr>
  </w:style>
  <w:style w:type="paragraph" w:customStyle="1" w:styleId="Memoheading">
    <w:name w:val="Memo heading"/>
    <w:rsid w:val="000453EF"/>
    <w:rPr>
      <w:rFonts w:ascii="Times New Roman" w:eastAsia="Times New Roman" w:hAnsi="Times New Roman" w:cs="Times New Roman"/>
      <w:noProof/>
      <w:lang w:val="en-US" w:eastAsia="en-US"/>
    </w:rPr>
  </w:style>
  <w:style w:type="character" w:styleId="CommentReference">
    <w:name w:val="annotation reference"/>
    <w:uiPriority w:val="99"/>
    <w:semiHidden/>
    <w:unhideWhenUsed/>
    <w:rsid w:val="00833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D25"/>
    <w:rPr>
      <w:sz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33D25"/>
    <w:rPr>
      <w:rFonts w:ascii="BaltArial" w:eastAsia="Times New Roman" w:hAnsi="Balt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D2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3D25"/>
    <w:rPr>
      <w:rFonts w:ascii="BaltArial" w:eastAsia="Times New Roman" w:hAnsi="BaltArial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B5458"/>
    <w:rPr>
      <w:sz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EB5458"/>
    <w:rPr>
      <w:rFonts w:ascii="BaltArial" w:eastAsia="Times New Roman" w:hAnsi="BaltArial" w:cs="Times New Roman"/>
      <w:sz w:val="20"/>
      <w:szCs w:val="20"/>
    </w:rPr>
  </w:style>
  <w:style w:type="character" w:styleId="FootnoteReference">
    <w:name w:val="footnote reference"/>
    <w:aliases w:val="ftref,16 Point,Superscript 6 Point,BVI fnr,Footnote Reference Number,nota pié di pagina,Footnote symbol,Footnote reference number,Times 10 Point,Exposant 3 Point,EN Footnote Reference,note TESI,Footnote Reference Char Char Char"/>
    <w:link w:val="Char2"/>
    <w:uiPriority w:val="99"/>
    <w:unhideWhenUsed/>
    <w:qFormat/>
    <w:rsid w:val="00EB5458"/>
    <w:rPr>
      <w:vertAlign w:val="superscript"/>
    </w:rPr>
  </w:style>
  <w:style w:type="paragraph" w:styleId="PlainText">
    <w:name w:val="Plain Text"/>
    <w:basedOn w:val="Normal"/>
    <w:link w:val="PlainTextChar"/>
    <w:rsid w:val="008B7DA3"/>
    <w:rPr>
      <w:rFonts w:ascii="Courier New" w:hAnsi="Courier New"/>
      <w:sz w:val="20"/>
      <w:lang w:val="en-GB" w:eastAsia="x-none"/>
    </w:rPr>
  </w:style>
  <w:style w:type="character" w:customStyle="1" w:styleId="PlainTextChar">
    <w:name w:val="Plain Text Char"/>
    <w:link w:val="PlainText"/>
    <w:rsid w:val="008B7DA3"/>
    <w:rPr>
      <w:rFonts w:ascii="Courier New" w:eastAsia="Times New Roman" w:hAnsi="Courier New" w:cs="Courier New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F09E0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</w:rPr>
  </w:style>
  <w:style w:type="character" w:customStyle="1" w:styleId="Heading1Char">
    <w:name w:val="Heading 1 Char"/>
    <w:link w:val="Heading1"/>
    <w:uiPriority w:val="9"/>
    <w:rsid w:val="007D1DC3"/>
    <w:rPr>
      <w:rFonts w:ascii="Cambria" w:eastAsia="Times New Roman" w:hAnsi="Cambria" w:cs="Times New Roman"/>
      <w:color w:val="365F91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rsid w:val="00054E5C"/>
    <w:rPr>
      <w:rFonts w:ascii="Cambria" w:eastAsia="Times New Roman" w:hAnsi="Cambria" w:cs="Times New Roman"/>
      <w:color w:val="365F91"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5D33D8"/>
    <w:rPr>
      <w:rFonts w:ascii="Cambria" w:eastAsia="Times New Roman" w:hAnsi="Cambria" w:cs="Times New Roman"/>
      <w:color w:val="365F91"/>
      <w:sz w:val="22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5D33D8"/>
    <w:pPr>
      <w:spacing w:after="120" w:line="276" w:lineRule="auto"/>
      <w:ind w:left="283"/>
    </w:pPr>
    <w:rPr>
      <w:rFonts w:ascii="Calibri" w:eastAsia="Calibri" w:hAnsi="Calibri"/>
      <w:sz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rsid w:val="005D33D8"/>
    <w:rPr>
      <w:rFonts w:ascii="Calibri" w:eastAsia="Calibri" w:hAnsi="Calibri" w:cs="Times New Roman"/>
      <w:lang w:val="x-none" w:eastAsia="x-none"/>
    </w:rPr>
  </w:style>
  <w:style w:type="paragraph" w:styleId="TOCHeading">
    <w:name w:val="TOC Heading"/>
    <w:basedOn w:val="Heading1"/>
    <w:next w:val="Normal"/>
    <w:uiPriority w:val="39"/>
    <w:unhideWhenUsed/>
    <w:qFormat/>
    <w:rsid w:val="00C721A4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721A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F2E74"/>
    <w:pPr>
      <w:tabs>
        <w:tab w:val="left" w:pos="880"/>
        <w:tab w:val="right" w:leader="dot" w:pos="9737"/>
      </w:tabs>
      <w:spacing w:after="100"/>
      <w:ind w:left="220"/>
    </w:pPr>
    <w:rPr>
      <w:rFonts w:ascii="Calibri" w:eastAsia="Calibri" w:hAnsi="Calibri"/>
      <w:noProof/>
      <w:snapToGrid w:val="0"/>
      <w:szCs w:val="22"/>
      <w:lang w:val="bs-Latn-BA" w:eastAsia="hr-HR"/>
    </w:rPr>
  </w:style>
  <w:style w:type="character" w:customStyle="1" w:styleId="Heading3Char">
    <w:name w:val="Heading 3 Char"/>
    <w:link w:val="Heading3"/>
    <w:uiPriority w:val="9"/>
    <w:rsid w:val="004C2BE9"/>
    <w:rPr>
      <w:rFonts w:ascii="Cambria" w:eastAsia="Times New Roman" w:hAnsi="Cambria" w:cs="Times New Roman"/>
      <w:color w:val="243F60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"/>
    <w:rsid w:val="004C2BE9"/>
    <w:rPr>
      <w:rFonts w:ascii="Cambria" w:eastAsia="Times New Roman" w:hAnsi="Cambria" w:cs="Times New Roman"/>
      <w:i/>
      <w:iCs/>
      <w:color w:val="365F91"/>
      <w:sz w:val="22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4C2BE9"/>
    <w:rPr>
      <w:rFonts w:ascii="Cambria" w:eastAsia="Times New Roman" w:hAnsi="Cambria" w:cs="Times New Roman"/>
      <w:color w:val="243F60"/>
      <w:sz w:val="22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4C2BE9"/>
    <w:rPr>
      <w:rFonts w:ascii="Cambria" w:eastAsia="Times New Roman" w:hAnsi="Cambria" w:cs="Times New Roman"/>
      <w:i/>
      <w:iCs/>
      <w:color w:val="243F60"/>
      <w:sz w:val="22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4C2BE9"/>
    <w:rPr>
      <w:rFonts w:ascii="Cambria" w:eastAsia="Times New Roman" w:hAnsi="Cambria" w:cs="Times New Roman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4C2BE9"/>
    <w:rPr>
      <w:rFonts w:ascii="Cambria" w:eastAsia="Times New Roman" w:hAnsi="Cambria" w:cs="Times New Roman"/>
      <w:i/>
      <w:iCs/>
      <w:color w:val="272727"/>
      <w:sz w:val="21"/>
      <w:szCs w:val="21"/>
      <w:lang w:val="en-US" w:eastAsia="en-US"/>
    </w:rPr>
  </w:style>
  <w:style w:type="character" w:styleId="PlaceholderText">
    <w:name w:val="Placeholder Text"/>
    <w:uiPriority w:val="99"/>
    <w:semiHidden/>
    <w:rsid w:val="006E6EB7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D136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0708AE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CF2E74"/>
    <w:pPr>
      <w:spacing w:after="100"/>
      <w:ind w:left="660"/>
    </w:pPr>
  </w:style>
  <w:style w:type="paragraph" w:customStyle="1" w:styleId="Char2">
    <w:name w:val="Char2"/>
    <w:basedOn w:val="Normal"/>
    <w:link w:val="FootnoteReference"/>
    <w:uiPriority w:val="99"/>
    <w:rsid w:val="00457F8B"/>
    <w:pPr>
      <w:spacing w:after="160" w:line="240" w:lineRule="exact"/>
      <w:jc w:val="both"/>
    </w:pPr>
    <w:rPr>
      <w:rFonts w:ascii="Calibri" w:eastAsia="Calibri" w:hAnsi="Calibri"/>
      <w:sz w:val="20"/>
      <w:vertAlign w:val="superscript"/>
      <w:lang w:val="x-none" w:eastAsia="x-none"/>
    </w:rPr>
  </w:style>
  <w:style w:type="table" w:customStyle="1" w:styleId="TableGrid11">
    <w:name w:val="Table Grid11"/>
    <w:basedOn w:val="TableNormal"/>
    <w:next w:val="TableGrid"/>
    <w:uiPriority w:val="59"/>
    <w:rsid w:val="00693FAA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A00FF7"/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A00FF7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93E24"/>
    <w:rPr>
      <w:rFonts w:ascii="BaltArial" w:eastAsia="Times New Roman" w:hAnsi="BaltArial" w:cs="Times New Roman"/>
      <w:sz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2B4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7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714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9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DF0A9-2156-411B-8C40-A2B8E61B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33</Pages>
  <Words>10075</Words>
  <Characters>57428</Characters>
  <Application>Microsoft Office Word</Application>
  <DocSecurity>0</DocSecurity>
  <Lines>478</Lines>
  <Paragraphs>134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UNDP Bosnia and Herzegovina</Company>
  <LinksUpToDate>false</LinksUpToDate>
  <CharactersWithSpaces>67369</CharactersWithSpaces>
  <SharedDoc>false</SharedDoc>
  <HLinks>
    <vt:vector size="84" baseType="variant"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_Toc81995861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_Toc81995860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_Toc81995859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_Toc81995858</vt:lpwstr>
      </vt:variant>
      <vt:variant>
        <vt:i4>1048625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_Toc81995857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_Toc81995856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_Toc81995855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_Toc81995854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_Toc81995853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_Toc81995852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_Toc81995851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_Toc81995850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_Toc81995849</vt:lpwstr>
      </vt:variant>
      <vt:variant>
        <vt:i4>2031664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_Toc81995848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Slobodan Tadic</dc:creator>
  <cp:keywords/>
  <dc:description/>
  <cp:lastModifiedBy>Marinko Tešić</cp:lastModifiedBy>
  <cp:revision>5</cp:revision>
  <cp:lastPrinted>2025-05-22T05:53:00Z</cp:lastPrinted>
  <dcterms:created xsi:type="dcterms:W3CDTF">2025-05-22T05:34:00Z</dcterms:created>
  <dcterms:modified xsi:type="dcterms:W3CDTF">2025-05-22T07:03:00Z</dcterms:modified>
</cp:coreProperties>
</file>