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1D6E6" w14:textId="77777777" w:rsidR="00CF1895" w:rsidRPr="00DB1436" w:rsidRDefault="00CF1895">
      <w:pPr>
        <w:rPr>
          <w:sz w:val="22"/>
          <w:szCs w:val="22"/>
          <w:lang w:val="bs-Cyrl-BA"/>
        </w:rPr>
      </w:pPr>
    </w:p>
    <w:p w14:paraId="0A5E1791" w14:textId="77777777" w:rsidR="00F76077" w:rsidRPr="008258CA" w:rsidRDefault="00F76077">
      <w:pPr>
        <w:rPr>
          <w:sz w:val="22"/>
          <w:szCs w:val="22"/>
          <w:lang w:val="sr-Cyrl-BA"/>
        </w:rPr>
      </w:pPr>
    </w:p>
    <w:p w14:paraId="56BAB944" w14:textId="77777777" w:rsidR="00F76077" w:rsidRPr="008258CA" w:rsidRDefault="00F76077">
      <w:pPr>
        <w:rPr>
          <w:sz w:val="22"/>
          <w:szCs w:val="22"/>
          <w:lang w:val="sr-Cyrl-BA"/>
        </w:rPr>
      </w:pPr>
    </w:p>
    <w:p w14:paraId="54624A42" w14:textId="77777777" w:rsidR="00F76077" w:rsidRPr="008258CA" w:rsidRDefault="00F76077">
      <w:pPr>
        <w:rPr>
          <w:sz w:val="22"/>
          <w:szCs w:val="22"/>
          <w:lang w:val="sr-Cyrl-BA"/>
        </w:rPr>
      </w:pPr>
    </w:p>
    <w:p w14:paraId="59C796AC" w14:textId="77777777" w:rsidR="00F76077" w:rsidRPr="008258CA" w:rsidRDefault="00F76077">
      <w:pPr>
        <w:rPr>
          <w:sz w:val="22"/>
          <w:szCs w:val="22"/>
          <w:lang w:val="sr-Cyrl-BA"/>
        </w:rPr>
      </w:pPr>
    </w:p>
    <w:p w14:paraId="58EC3660" w14:textId="77777777" w:rsidR="00F76077" w:rsidRDefault="00F76077">
      <w:pPr>
        <w:rPr>
          <w:sz w:val="22"/>
          <w:szCs w:val="22"/>
          <w:lang w:val="sr-Latn-BA"/>
        </w:rPr>
      </w:pPr>
    </w:p>
    <w:p w14:paraId="78EEDE4F" w14:textId="77777777" w:rsidR="00BE2B4F" w:rsidRPr="00BE2B4F" w:rsidRDefault="00BE2B4F">
      <w:pPr>
        <w:rPr>
          <w:sz w:val="22"/>
          <w:szCs w:val="22"/>
          <w:lang w:val="sr-Latn-BA"/>
        </w:rPr>
      </w:pPr>
    </w:p>
    <w:p w14:paraId="3348DDB6" w14:textId="77777777" w:rsidR="00FB1893" w:rsidRDefault="00FB1893" w:rsidP="00FB1893">
      <w:pPr>
        <w:rPr>
          <w:rStyle w:val="Emphasis"/>
          <w:sz w:val="22"/>
          <w:szCs w:val="22"/>
          <w:lang w:val="hr-HR"/>
        </w:rPr>
      </w:pPr>
    </w:p>
    <w:p w14:paraId="62599E21" w14:textId="77777777" w:rsidR="00BE2B4F" w:rsidRPr="009D772B" w:rsidRDefault="00BE2B4F" w:rsidP="00BE2B4F">
      <w:pPr>
        <w:rPr>
          <w:rFonts w:ascii="Arial" w:hAnsi="Arial" w:cs="Arial"/>
          <w:b w:val="0"/>
          <w:sz w:val="22"/>
          <w:szCs w:val="22"/>
          <w:lang w:val="sr-Latn-CS"/>
        </w:rPr>
      </w:pPr>
    </w:p>
    <w:p w14:paraId="23144011" w14:textId="77777777" w:rsidR="00BE2B4F" w:rsidRPr="009D772B" w:rsidRDefault="00BE2B4F" w:rsidP="00BE2B4F">
      <w:pPr>
        <w:rPr>
          <w:rFonts w:ascii="Arial" w:hAnsi="Arial" w:cs="Arial"/>
          <w:b w:val="0"/>
          <w:sz w:val="22"/>
          <w:szCs w:val="22"/>
          <w:lang w:val="sr-Cyrl-BA"/>
        </w:rPr>
      </w:pPr>
      <w:r>
        <w:rPr>
          <w:rFonts w:ascii="Arial" w:hAnsi="Arial" w:cs="Arial"/>
          <w:b w:val="0"/>
          <w:sz w:val="22"/>
          <w:szCs w:val="22"/>
          <w:lang w:val="sr-Latn-BA"/>
        </w:rPr>
        <w:tab/>
      </w:r>
    </w:p>
    <w:p w14:paraId="5AEA8B1D" w14:textId="77777777" w:rsidR="00BE2B4F" w:rsidRDefault="00BE2B4F" w:rsidP="00BE2B4F">
      <w:pPr>
        <w:rPr>
          <w:rFonts w:ascii="Arial" w:hAnsi="Arial" w:cs="Arial"/>
          <w:b w:val="0"/>
          <w:sz w:val="22"/>
          <w:szCs w:val="22"/>
          <w:lang w:val="sr-Latn-BA"/>
        </w:rPr>
      </w:pPr>
    </w:p>
    <w:p w14:paraId="72E7C78D" w14:textId="77777777" w:rsidR="00BE2B4F" w:rsidRDefault="00BE2B4F" w:rsidP="00BE2B4F">
      <w:pPr>
        <w:rPr>
          <w:rFonts w:ascii="Arial" w:hAnsi="Arial" w:cs="Arial"/>
          <w:b w:val="0"/>
          <w:sz w:val="22"/>
          <w:szCs w:val="22"/>
          <w:lang w:val="sr-Cyrl-RS"/>
        </w:rPr>
      </w:pPr>
    </w:p>
    <w:p w14:paraId="23AF6A6D" w14:textId="77777777" w:rsidR="001F6C9D" w:rsidRPr="001F6C9D" w:rsidRDefault="001F6C9D" w:rsidP="00BE2B4F">
      <w:pPr>
        <w:rPr>
          <w:rFonts w:ascii="Arial" w:hAnsi="Arial" w:cs="Arial"/>
          <w:b w:val="0"/>
          <w:sz w:val="22"/>
          <w:szCs w:val="22"/>
          <w:lang w:val="sr-Cyrl-RS"/>
        </w:rPr>
      </w:pPr>
    </w:p>
    <w:p w14:paraId="40DF5B44" w14:textId="77777777" w:rsidR="00BE2B4F" w:rsidRDefault="00BE2B4F" w:rsidP="00BE2B4F">
      <w:pPr>
        <w:rPr>
          <w:rFonts w:ascii="Arial" w:hAnsi="Arial" w:cs="Arial"/>
          <w:b w:val="0"/>
          <w:sz w:val="22"/>
          <w:szCs w:val="22"/>
          <w:lang w:val="sr-Latn-BA"/>
        </w:rPr>
      </w:pPr>
    </w:p>
    <w:p w14:paraId="53BD2109" w14:textId="77777777" w:rsidR="00BE2B4F" w:rsidRDefault="00BE2B4F" w:rsidP="00BE2B4F">
      <w:pPr>
        <w:rPr>
          <w:rFonts w:ascii="Arial" w:hAnsi="Arial" w:cs="Arial"/>
          <w:b w:val="0"/>
          <w:sz w:val="22"/>
          <w:szCs w:val="22"/>
          <w:lang w:val="sr-Latn-BA"/>
        </w:rPr>
      </w:pPr>
    </w:p>
    <w:p w14:paraId="19A92E3D" w14:textId="77777777" w:rsidR="00BE2B4F" w:rsidRDefault="00BE2B4F" w:rsidP="00BE2B4F">
      <w:pPr>
        <w:rPr>
          <w:rFonts w:ascii="Arial" w:hAnsi="Arial" w:cs="Arial"/>
          <w:b w:val="0"/>
          <w:sz w:val="22"/>
          <w:szCs w:val="22"/>
          <w:lang w:val="sr-Latn-BA"/>
        </w:rPr>
      </w:pPr>
    </w:p>
    <w:p w14:paraId="0A5F9715" w14:textId="77777777" w:rsidR="00BE2B4F" w:rsidRDefault="00BE2B4F" w:rsidP="00BE2B4F">
      <w:pPr>
        <w:rPr>
          <w:rFonts w:ascii="Arial" w:hAnsi="Arial" w:cs="Arial"/>
          <w:b w:val="0"/>
          <w:sz w:val="22"/>
          <w:szCs w:val="22"/>
          <w:lang w:val="sr-Latn-BA"/>
        </w:rPr>
      </w:pPr>
    </w:p>
    <w:p w14:paraId="1033A798" w14:textId="77777777" w:rsidR="00BE2B4F" w:rsidRDefault="00BE2B4F" w:rsidP="00BE2B4F">
      <w:pPr>
        <w:rPr>
          <w:rFonts w:ascii="Arial" w:hAnsi="Arial" w:cs="Arial"/>
          <w:b w:val="0"/>
          <w:sz w:val="22"/>
          <w:szCs w:val="22"/>
          <w:lang w:val="sr-Latn-BA"/>
        </w:rPr>
      </w:pPr>
    </w:p>
    <w:p w14:paraId="28B13714" w14:textId="284C8515" w:rsidR="00BE2B4F" w:rsidRDefault="00BE2B4F" w:rsidP="00BE2B4F">
      <w:pPr>
        <w:rPr>
          <w:rFonts w:ascii="Arial" w:hAnsi="Arial" w:cs="Arial"/>
          <w:b w:val="0"/>
          <w:sz w:val="22"/>
          <w:szCs w:val="22"/>
          <w:lang w:val="sr-Latn-BA"/>
        </w:rPr>
      </w:pPr>
    </w:p>
    <w:p w14:paraId="319AD155" w14:textId="77777777" w:rsidR="00BE2B4F" w:rsidRPr="00BE2B4F" w:rsidRDefault="00BE2B4F" w:rsidP="00BE2B4F">
      <w:pPr>
        <w:rPr>
          <w:rFonts w:ascii="Arial" w:hAnsi="Arial" w:cs="Arial"/>
          <w:b w:val="0"/>
          <w:sz w:val="22"/>
          <w:szCs w:val="22"/>
          <w:lang w:val="sr-Latn-BA"/>
        </w:rPr>
      </w:pPr>
    </w:p>
    <w:p w14:paraId="76668F0A" w14:textId="60732263" w:rsidR="005206EC" w:rsidRPr="00F82BB3" w:rsidRDefault="005206EC" w:rsidP="005206EC">
      <w:pPr>
        <w:jc w:val="center"/>
        <w:rPr>
          <w:rFonts w:ascii="Calibri" w:hAnsi="Calibri" w:cs="Calibri"/>
          <w:b w:val="0"/>
          <w:sz w:val="28"/>
          <w:szCs w:val="28"/>
        </w:rPr>
      </w:pPr>
      <w:r w:rsidRPr="00F6453E">
        <w:rPr>
          <w:rFonts w:ascii="Calibri" w:hAnsi="Calibri" w:cs="Calibri"/>
          <w:sz w:val="28"/>
          <w:szCs w:val="28"/>
        </w:rPr>
        <w:t xml:space="preserve">ГОДИШЊИ ИЗВЈЕШТАЈ О РАДУ </w:t>
      </w:r>
      <w:r w:rsidRPr="00F6453E">
        <w:rPr>
          <w:rFonts w:ascii="Calibri" w:hAnsi="Calibri" w:cs="Calibri"/>
          <w:sz w:val="28"/>
          <w:szCs w:val="28"/>
          <w:lang w:val="bs-Cyrl-BA"/>
        </w:rPr>
        <w:t>ГРАДОНА</w:t>
      </w:r>
      <w:r w:rsidR="00BE5464">
        <w:rPr>
          <w:rFonts w:ascii="Calibri" w:hAnsi="Calibri" w:cs="Calibri"/>
          <w:sz w:val="28"/>
          <w:szCs w:val="28"/>
          <w:lang w:val="bs-Cyrl-BA"/>
        </w:rPr>
        <w:t>ЧЕЛНИКА И ГРАДСКЕ УПРАВЕ ЗА 2024</w:t>
      </w:r>
      <w:r w:rsidRPr="00F6453E">
        <w:rPr>
          <w:rFonts w:ascii="Calibri" w:hAnsi="Calibri" w:cs="Calibri"/>
          <w:sz w:val="28"/>
          <w:szCs w:val="28"/>
          <w:lang w:val="bs-Cyrl-BA"/>
        </w:rPr>
        <w:t>. ГОДИНУ</w:t>
      </w:r>
      <w:r w:rsidRPr="00F82BB3">
        <w:rPr>
          <w:rFonts w:ascii="Calibri" w:hAnsi="Calibri" w:cs="Calibri"/>
          <w:sz w:val="28"/>
          <w:szCs w:val="28"/>
        </w:rPr>
        <w:t xml:space="preserve"> </w:t>
      </w:r>
    </w:p>
    <w:p w14:paraId="75E5A797" w14:textId="77777777" w:rsidR="005206EC" w:rsidRDefault="005206EC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50142B62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30D13687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71ED7E0A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3F0933ED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5F19F352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01988408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530DE851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57965B38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3E3658F2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45FF2171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67B2CA9C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5113A55A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79BB4FFF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21F8F5D4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66FB9A28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5D55F00F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44E74F22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4131E9F0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3E658DC5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32E868C4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1907F31C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61062CB9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44EE8DD9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0EC4931B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264C1B0C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50B66397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00177598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1F07049D" w14:textId="77777777" w:rsidR="00C71939" w:rsidRDefault="00C71939" w:rsidP="005206EC">
      <w:pPr>
        <w:pStyle w:val="NoSpacing"/>
        <w:jc w:val="both"/>
        <w:rPr>
          <w:rFonts w:cs="Calibri"/>
          <w:b/>
          <w:color w:val="000000" w:themeColor="text1"/>
          <w:szCs w:val="24"/>
          <w:lang w:val="sr-Cyrl-RS"/>
        </w:rPr>
      </w:pPr>
    </w:p>
    <w:p w14:paraId="6B48BDF2" w14:textId="292F8FF3" w:rsidR="00C71939" w:rsidRPr="00C71939" w:rsidRDefault="00BE5464" w:rsidP="00C71939">
      <w:pPr>
        <w:pStyle w:val="NoSpacing"/>
        <w:jc w:val="center"/>
        <w:rPr>
          <w:rFonts w:cs="Calibri"/>
          <w:b/>
          <w:color w:val="000000" w:themeColor="text1"/>
          <w:szCs w:val="24"/>
          <w:lang w:val="sr-Cyrl-RS"/>
        </w:rPr>
      </w:pPr>
      <w:r>
        <w:rPr>
          <w:rFonts w:cs="Calibri"/>
          <w:b/>
          <w:color w:val="000000" w:themeColor="text1"/>
          <w:szCs w:val="24"/>
          <w:lang w:val="sr-Cyrl-RS"/>
        </w:rPr>
        <w:t>Април 2025</w:t>
      </w:r>
      <w:r w:rsidR="00C71939">
        <w:rPr>
          <w:rFonts w:cs="Calibri"/>
          <w:b/>
          <w:color w:val="000000" w:themeColor="text1"/>
          <w:szCs w:val="24"/>
          <w:lang w:val="sr-Cyrl-RS"/>
        </w:rPr>
        <w:t>. године</w:t>
      </w:r>
    </w:p>
    <w:p w14:paraId="1B5D8645" w14:textId="46D5575A" w:rsidR="005206EC" w:rsidRPr="00DB1436" w:rsidRDefault="005206EC">
      <w:pPr>
        <w:rPr>
          <w:rFonts w:ascii="Arial" w:hAnsi="Arial" w:cs="Arial"/>
          <w:sz w:val="22"/>
          <w:szCs w:val="22"/>
          <w:lang w:val="bs-Cyrl-BA"/>
        </w:rPr>
      </w:pPr>
      <w:r>
        <w:rPr>
          <w:rFonts w:ascii="Arial" w:hAnsi="Arial" w:cs="Arial"/>
          <w:sz w:val="22"/>
          <w:szCs w:val="22"/>
          <w:lang w:val="sr-Cyrl-BA"/>
        </w:rPr>
        <w:br w:type="page"/>
      </w:r>
    </w:p>
    <w:p w14:paraId="155200DE" w14:textId="77777777" w:rsidR="005206EC" w:rsidRPr="00BE5464" w:rsidRDefault="005206EC" w:rsidP="005206EC">
      <w:pPr>
        <w:pStyle w:val="NoSpacing"/>
        <w:jc w:val="both"/>
        <w:rPr>
          <w:rFonts w:cs="Calibri"/>
          <w:b/>
          <w:color w:val="000000" w:themeColor="text1"/>
          <w:sz w:val="30"/>
          <w:szCs w:val="30"/>
          <w:lang w:val="bs-Latn-BA"/>
        </w:rPr>
      </w:pPr>
      <w:proofErr w:type="spellStart"/>
      <w:r w:rsidRPr="00BE5464">
        <w:rPr>
          <w:rFonts w:cs="Calibri"/>
          <w:b/>
          <w:color w:val="000000" w:themeColor="text1"/>
          <w:sz w:val="30"/>
          <w:szCs w:val="30"/>
        </w:rPr>
        <w:lastRenderedPageBreak/>
        <w:t>Увод</w:t>
      </w:r>
      <w:proofErr w:type="spellEnd"/>
    </w:p>
    <w:p w14:paraId="3A28FD7F" w14:textId="77777777" w:rsidR="005206EC" w:rsidRDefault="005206EC" w:rsidP="00BE2B4F">
      <w:pPr>
        <w:rPr>
          <w:rFonts w:ascii="Arial" w:hAnsi="Arial" w:cs="Arial"/>
          <w:sz w:val="22"/>
          <w:szCs w:val="22"/>
          <w:lang w:val="bs-Latn-BA"/>
        </w:rPr>
      </w:pPr>
    </w:p>
    <w:p w14:paraId="616107C6" w14:textId="77777777" w:rsidR="005206EC" w:rsidRDefault="005206EC" w:rsidP="00BE2B4F">
      <w:pPr>
        <w:rPr>
          <w:rFonts w:ascii="Arial" w:hAnsi="Arial" w:cs="Arial"/>
          <w:sz w:val="22"/>
          <w:szCs w:val="22"/>
          <w:lang w:val="bs-Latn-BA"/>
        </w:rPr>
      </w:pPr>
    </w:p>
    <w:p w14:paraId="7DB90EF7" w14:textId="0E5BAAD6" w:rsidR="00D13AEA" w:rsidRPr="00E06EDF" w:rsidRDefault="0033507C" w:rsidP="00A8700E">
      <w:pPr>
        <w:jc w:val="both"/>
        <w:rPr>
          <w:rFonts w:ascii="Arial" w:hAnsi="Arial" w:cs="Arial"/>
          <w:b w:val="0"/>
          <w:bCs w:val="0"/>
          <w:lang w:val="sr-Cyrl-RS"/>
        </w:rPr>
      </w:pPr>
      <w:r w:rsidRPr="00E06EDF">
        <w:rPr>
          <w:rFonts w:ascii="Arial" w:hAnsi="Arial" w:cs="Arial"/>
          <w:b w:val="0"/>
          <w:bCs w:val="0"/>
          <w:lang w:val="sr-Cyrl-RS"/>
        </w:rPr>
        <w:t>Годишњи извјештај о</w:t>
      </w:r>
      <w:r w:rsidR="00D13AEA" w:rsidRPr="00E06EDF">
        <w:rPr>
          <w:rFonts w:ascii="Arial" w:hAnsi="Arial" w:cs="Arial"/>
          <w:b w:val="0"/>
          <w:bCs w:val="0"/>
          <w:lang w:val="sr-Cyrl-RS"/>
        </w:rPr>
        <w:t xml:space="preserve"> рад</w:t>
      </w:r>
      <w:r w:rsidRPr="00E06EDF">
        <w:rPr>
          <w:rFonts w:ascii="Arial" w:hAnsi="Arial" w:cs="Arial"/>
          <w:b w:val="0"/>
          <w:bCs w:val="0"/>
          <w:lang w:val="sr-Cyrl-RS"/>
        </w:rPr>
        <w:t>у</w:t>
      </w:r>
      <w:r w:rsidR="00D13AEA" w:rsidRPr="00E06EDF">
        <w:rPr>
          <w:rFonts w:ascii="Arial" w:hAnsi="Arial" w:cs="Arial"/>
          <w:b w:val="0"/>
          <w:bCs w:val="0"/>
          <w:lang w:val="sr-Cyrl-RS"/>
        </w:rPr>
        <w:t xml:space="preserve"> Градоначелника и Градске управе у основи представља преглед стратешко-програмских и редовних задатака</w:t>
      </w:r>
      <w:r w:rsidR="00BE5464" w:rsidRPr="00E06EDF">
        <w:rPr>
          <w:rFonts w:ascii="Arial" w:hAnsi="Arial" w:cs="Arial"/>
          <w:b w:val="0"/>
          <w:bCs w:val="0"/>
          <w:lang w:val="sr-Latn-BA"/>
        </w:rPr>
        <w:t>,</w:t>
      </w:r>
      <w:r w:rsidR="00D13AEA" w:rsidRPr="00E06EDF">
        <w:rPr>
          <w:rFonts w:ascii="Arial" w:hAnsi="Arial" w:cs="Arial"/>
          <w:b w:val="0"/>
          <w:bCs w:val="0"/>
          <w:lang w:val="sr-Cyrl-RS"/>
        </w:rPr>
        <w:t xml:space="preserve"> који су реализовани у претходној години, а који су на основу Устава, закона и Статута Града додијељени Градоначелнику и Градској управи у надлежност, </w:t>
      </w:r>
      <w:r w:rsidR="00E06EDF">
        <w:rPr>
          <w:rFonts w:ascii="Arial" w:hAnsi="Arial" w:cs="Arial"/>
          <w:b w:val="0"/>
          <w:bCs w:val="0"/>
          <w:lang w:val="bs-Cyrl-BA"/>
        </w:rPr>
        <w:t>а</w:t>
      </w:r>
      <w:r w:rsidR="00D13AEA" w:rsidRPr="00E06EDF">
        <w:rPr>
          <w:rFonts w:ascii="Arial" w:hAnsi="Arial" w:cs="Arial"/>
          <w:b w:val="0"/>
          <w:bCs w:val="0"/>
          <w:lang w:val="sr-Cyrl-RS"/>
        </w:rPr>
        <w:t xml:space="preserve"> уз помоћ којих се рјешавају кључна питања унапређења живота и рада на подручју града.</w:t>
      </w:r>
    </w:p>
    <w:p w14:paraId="3F8018E2" w14:textId="77777777" w:rsidR="00D13AEA" w:rsidRPr="00E06EDF" w:rsidRDefault="00D13AEA" w:rsidP="00D13AEA">
      <w:pPr>
        <w:ind w:firstLine="720"/>
        <w:jc w:val="both"/>
        <w:rPr>
          <w:rFonts w:ascii="Arial" w:hAnsi="Arial" w:cs="Arial"/>
          <w:b w:val="0"/>
          <w:bCs w:val="0"/>
          <w:lang w:val="sr-Cyrl-RS"/>
        </w:rPr>
      </w:pPr>
    </w:p>
    <w:p w14:paraId="0D79FE99" w14:textId="2D6BF415" w:rsidR="0033507C" w:rsidRPr="00E06EDF" w:rsidRDefault="0033507C" w:rsidP="0033507C">
      <w:pPr>
        <w:jc w:val="both"/>
        <w:rPr>
          <w:rFonts w:ascii="Arial" w:hAnsi="Arial" w:cs="Arial"/>
          <w:b w:val="0"/>
          <w:bCs w:val="0"/>
          <w:lang w:val="sr-Cyrl-RS"/>
        </w:rPr>
      </w:pPr>
      <w:r w:rsidRPr="00E06EDF">
        <w:rPr>
          <w:rFonts w:ascii="Arial" w:hAnsi="Arial" w:cs="Arial"/>
          <w:b w:val="0"/>
          <w:bCs w:val="0"/>
          <w:lang w:val="sr-Cyrl-RS"/>
        </w:rPr>
        <w:t xml:space="preserve">Познато је да је Град Градишка у протеклих неколико година начинио значајан искорак у свим сегментима друштвено-економског развоја. Превазиђене су многе тешкоће и </w:t>
      </w:r>
      <w:r w:rsidR="00847381" w:rsidRPr="00E06EDF">
        <w:rPr>
          <w:rFonts w:ascii="Arial" w:hAnsi="Arial" w:cs="Arial"/>
          <w:b w:val="0"/>
          <w:bCs w:val="0"/>
          <w:lang w:val="sr-Cyrl-RS"/>
        </w:rPr>
        <w:t>успјешно се савладавају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 препреке у развоју, уз истовремено стварање услова и претпоставки </w:t>
      </w:r>
      <w:r w:rsidR="00847381" w:rsidRPr="00E06EDF">
        <w:rPr>
          <w:rFonts w:ascii="Arial" w:hAnsi="Arial" w:cs="Arial"/>
          <w:b w:val="0"/>
          <w:bCs w:val="0"/>
          <w:lang w:val="sr-Cyrl-RS"/>
        </w:rPr>
        <w:t xml:space="preserve">које обезбјеђују </w:t>
      </w:r>
      <w:r w:rsidRPr="00E06EDF">
        <w:rPr>
          <w:rFonts w:ascii="Arial" w:hAnsi="Arial" w:cs="Arial"/>
          <w:b w:val="0"/>
          <w:bCs w:val="0"/>
          <w:lang w:val="sr-Cyrl-RS"/>
        </w:rPr>
        <w:t>главн</w:t>
      </w:r>
      <w:r w:rsidR="00847381" w:rsidRPr="00E06EDF">
        <w:rPr>
          <w:rFonts w:ascii="Arial" w:hAnsi="Arial" w:cs="Arial"/>
          <w:b w:val="0"/>
          <w:bCs w:val="0"/>
          <w:lang w:val="sr-Cyrl-RS"/>
        </w:rPr>
        <w:t>у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 улог</w:t>
      </w:r>
      <w:r w:rsidR="00847381" w:rsidRPr="00E06EDF">
        <w:rPr>
          <w:rFonts w:ascii="Arial" w:hAnsi="Arial" w:cs="Arial"/>
          <w:b w:val="0"/>
          <w:bCs w:val="0"/>
          <w:lang w:val="sr-Cyrl-RS"/>
        </w:rPr>
        <w:t>у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 локалне управе у укупном развоју Градишке.</w:t>
      </w:r>
    </w:p>
    <w:p w14:paraId="2D7E170B" w14:textId="77777777" w:rsidR="0033507C" w:rsidRPr="00E06EDF" w:rsidRDefault="0033507C" w:rsidP="00D13AEA">
      <w:pPr>
        <w:jc w:val="both"/>
        <w:rPr>
          <w:rFonts w:ascii="Arial" w:hAnsi="Arial" w:cs="Arial"/>
          <w:b w:val="0"/>
          <w:bCs w:val="0"/>
          <w:lang w:val="sr-Cyrl-RS"/>
        </w:rPr>
      </w:pPr>
    </w:p>
    <w:p w14:paraId="410871EE" w14:textId="2FF3A974" w:rsidR="00D13AEA" w:rsidRPr="00E06EDF" w:rsidRDefault="0033507C" w:rsidP="00D13AEA">
      <w:pPr>
        <w:jc w:val="both"/>
        <w:rPr>
          <w:rFonts w:ascii="Arial" w:hAnsi="Arial" w:cs="Arial"/>
          <w:b w:val="0"/>
          <w:bCs w:val="0"/>
          <w:lang w:val="sr-Cyrl-RS"/>
        </w:rPr>
      </w:pPr>
      <w:r w:rsidRPr="00E06EDF">
        <w:rPr>
          <w:rFonts w:ascii="Arial" w:hAnsi="Arial" w:cs="Arial"/>
          <w:b w:val="0"/>
          <w:bCs w:val="0"/>
          <w:lang w:val="sr-Cyrl-RS"/>
        </w:rPr>
        <w:t>Вишегодишњом Стратегијом развоја града Градишка, дефинисан</w:t>
      </w:r>
      <w:r w:rsidR="00DB1436" w:rsidRPr="00E06EDF">
        <w:rPr>
          <w:rFonts w:ascii="Arial" w:hAnsi="Arial" w:cs="Arial"/>
          <w:b w:val="0"/>
          <w:bCs w:val="0"/>
          <w:lang w:val="sr-Cyrl-RS"/>
        </w:rPr>
        <w:t>и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 </w:t>
      </w:r>
      <w:r w:rsidR="00DB1436" w:rsidRPr="00E06EDF">
        <w:rPr>
          <w:rFonts w:ascii="Arial" w:hAnsi="Arial" w:cs="Arial"/>
          <w:b w:val="0"/>
          <w:bCs w:val="0"/>
          <w:lang w:val="sr-Cyrl-RS"/>
        </w:rPr>
        <w:t>су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 визиј</w:t>
      </w:r>
      <w:r w:rsidR="000B452A" w:rsidRPr="00E06EDF">
        <w:rPr>
          <w:rFonts w:ascii="Arial" w:hAnsi="Arial" w:cs="Arial"/>
          <w:b w:val="0"/>
          <w:bCs w:val="0"/>
          <w:lang w:val="sr-Cyrl-RS"/>
        </w:rPr>
        <w:t>а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 и главни правци развоја Градишке, који се остварују кроз конкретно реализоване пројекте.</w:t>
      </w:r>
    </w:p>
    <w:p w14:paraId="46392CDB" w14:textId="77777777" w:rsidR="00D13AEA" w:rsidRPr="00E06EDF" w:rsidRDefault="00D13AEA" w:rsidP="00D13AEA">
      <w:pPr>
        <w:jc w:val="both"/>
        <w:rPr>
          <w:rFonts w:ascii="Arial" w:hAnsi="Arial" w:cs="Arial"/>
          <w:b w:val="0"/>
          <w:bCs w:val="0"/>
          <w:lang w:val="sr-Cyrl-RS"/>
        </w:rPr>
      </w:pPr>
    </w:p>
    <w:p w14:paraId="2F50389B" w14:textId="26FD5EBF" w:rsidR="00C41D65" w:rsidRPr="00E06EDF" w:rsidRDefault="00C41D65" w:rsidP="00D13AEA">
      <w:pPr>
        <w:jc w:val="both"/>
        <w:rPr>
          <w:rFonts w:ascii="Arial" w:hAnsi="Arial" w:cs="Arial"/>
          <w:b w:val="0"/>
          <w:bCs w:val="0"/>
          <w:lang w:val="sr-Cyrl-RS"/>
        </w:rPr>
      </w:pPr>
      <w:r w:rsidRPr="00E06EDF">
        <w:rPr>
          <w:rFonts w:ascii="Arial" w:hAnsi="Arial" w:cs="Arial"/>
          <w:b w:val="0"/>
          <w:bCs w:val="0"/>
          <w:lang w:val="bs-Cyrl-BA"/>
        </w:rPr>
        <w:t xml:space="preserve">Континуираном вишегодишњом активношћу, </w:t>
      </w:r>
      <w:r w:rsidR="00D13AEA" w:rsidRPr="00E06EDF">
        <w:rPr>
          <w:rFonts w:ascii="Arial" w:hAnsi="Arial" w:cs="Arial"/>
          <w:b w:val="0"/>
          <w:bCs w:val="0"/>
          <w:lang w:val="sr-Cyrl-RS"/>
        </w:rPr>
        <w:t>обезбијеђен</w:t>
      </w:r>
      <w:r w:rsidRPr="00E06EDF">
        <w:rPr>
          <w:rFonts w:ascii="Arial" w:hAnsi="Arial" w:cs="Arial"/>
          <w:b w:val="0"/>
          <w:bCs w:val="0"/>
          <w:lang w:val="sr-Cyrl-RS"/>
        </w:rPr>
        <w:t>е</w:t>
      </w:r>
      <w:r w:rsidR="00D13AEA" w:rsidRPr="00E06EDF">
        <w:rPr>
          <w:rFonts w:ascii="Arial" w:hAnsi="Arial" w:cs="Arial"/>
          <w:b w:val="0"/>
          <w:bCs w:val="0"/>
          <w:lang w:val="sr-Cyrl-RS"/>
        </w:rPr>
        <w:t xml:space="preserve"> 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су </w:t>
      </w:r>
      <w:r w:rsidR="00D13AEA" w:rsidRPr="00E06EDF">
        <w:rPr>
          <w:rFonts w:ascii="Arial" w:hAnsi="Arial" w:cs="Arial"/>
          <w:b w:val="0"/>
          <w:bCs w:val="0"/>
          <w:lang w:val="sr-Cyrl-RS"/>
        </w:rPr>
        <w:t>претпоставк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е да се и </w:t>
      </w:r>
      <w:r w:rsidR="00D13AEA" w:rsidRPr="00E06EDF">
        <w:rPr>
          <w:rFonts w:ascii="Arial" w:hAnsi="Arial" w:cs="Arial"/>
          <w:b w:val="0"/>
          <w:bCs w:val="0"/>
          <w:lang w:val="sr-Cyrl-RS"/>
        </w:rPr>
        <w:t>у 202</w:t>
      </w:r>
      <w:r w:rsidR="00BE5464" w:rsidRPr="00E06EDF">
        <w:rPr>
          <w:rFonts w:ascii="Arial" w:hAnsi="Arial" w:cs="Arial"/>
          <w:b w:val="0"/>
          <w:bCs w:val="0"/>
          <w:lang w:val="sr-Cyrl-RS"/>
        </w:rPr>
        <w:t>4</w:t>
      </w:r>
      <w:r w:rsidR="00D13AEA" w:rsidRPr="00E06EDF">
        <w:rPr>
          <w:rFonts w:ascii="Arial" w:hAnsi="Arial" w:cs="Arial"/>
          <w:b w:val="0"/>
          <w:bCs w:val="0"/>
          <w:lang w:val="sr-Cyrl-RS"/>
        </w:rPr>
        <w:t xml:space="preserve">. години </w:t>
      </w:r>
      <w:r w:rsidRPr="00E06EDF">
        <w:rPr>
          <w:rFonts w:ascii="Arial" w:hAnsi="Arial" w:cs="Arial"/>
          <w:b w:val="0"/>
          <w:bCs w:val="0"/>
          <w:lang w:val="sr-Cyrl-RS"/>
        </w:rPr>
        <w:t>настави реализација пројеката у складу са приоритетним потребама локалне заједнице и финансијским могућностима.</w:t>
      </w:r>
    </w:p>
    <w:p w14:paraId="13AA2640" w14:textId="77777777" w:rsidR="00C41D65" w:rsidRPr="00E06EDF" w:rsidRDefault="00C41D65" w:rsidP="00D13AEA">
      <w:pPr>
        <w:jc w:val="both"/>
        <w:rPr>
          <w:rFonts w:ascii="Arial" w:hAnsi="Arial" w:cs="Arial"/>
          <w:b w:val="0"/>
          <w:bCs w:val="0"/>
          <w:lang w:val="sr-Cyrl-RS"/>
        </w:rPr>
      </w:pPr>
    </w:p>
    <w:p w14:paraId="1A7AAA19" w14:textId="1B790930" w:rsidR="00D13AEA" w:rsidRPr="00E06EDF" w:rsidRDefault="00C41D65" w:rsidP="00D13AEA">
      <w:pPr>
        <w:jc w:val="both"/>
        <w:rPr>
          <w:rFonts w:ascii="Arial" w:hAnsi="Arial" w:cs="Arial"/>
          <w:b w:val="0"/>
          <w:bCs w:val="0"/>
          <w:lang w:val="sr-Cyrl-RS"/>
        </w:rPr>
      </w:pPr>
      <w:r w:rsidRPr="00E06EDF">
        <w:rPr>
          <w:rFonts w:ascii="Arial" w:hAnsi="Arial" w:cs="Arial"/>
          <w:b w:val="0"/>
          <w:bCs w:val="0"/>
          <w:lang w:val="sr-Cyrl-RS"/>
        </w:rPr>
        <w:t xml:space="preserve">Упркос ускраћивању финансијских средстава за реализацију раније </w:t>
      </w:r>
      <w:r w:rsidR="000B452A" w:rsidRPr="00E06EDF">
        <w:rPr>
          <w:rFonts w:ascii="Arial" w:hAnsi="Arial" w:cs="Arial"/>
          <w:b w:val="0"/>
          <w:bCs w:val="0"/>
          <w:lang w:val="sr-Cyrl-RS"/>
        </w:rPr>
        <w:t xml:space="preserve">утврђених 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пројеката, Град Градишка је наставио улагања у најприоритетније пројекте, а чијом реализацијом </w:t>
      </w:r>
      <w:r w:rsidR="00D13AEA" w:rsidRPr="00E06EDF">
        <w:rPr>
          <w:rFonts w:ascii="Arial" w:hAnsi="Arial" w:cs="Arial"/>
          <w:b w:val="0"/>
          <w:bCs w:val="0"/>
          <w:lang w:val="sr-Cyrl-RS"/>
        </w:rPr>
        <w:t>се обезбјеђује:</w:t>
      </w:r>
    </w:p>
    <w:p w14:paraId="6EDC4111" w14:textId="77777777" w:rsidR="00D13AEA" w:rsidRPr="00E06EDF" w:rsidRDefault="00D13AEA" w:rsidP="00D13AEA">
      <w:pPr>
        <w:widowControl w:val="0"/>
        <w:numPr>
          <w:ilvl w:val="0"/>
          <w:numId w:val="10"/>
        </w:numPr>
        <w:autoSpaceDE w:val="0"/>
        <w:autoSpaceDN w:val="0"/>
        <w:jc w:val="both"/>
        <w:rPr>
          <w:rFonts w:ascii="Arial" w:hAnsi="Arial" w:cs="Arial"/>
          <w:b w:val="0"/>
          <w:bCs w:val="0"/>
          <w:lang w:val="sr-Cyrl-RS"/>
        </w:rPr>
      </w:pPr>
      <w:r w:rsidRPr="00E06EDF">
        <w:rPr>
          <w:rFonts w:ascii="Arial" w:hAnsi="Arial" w:cs="Arial"/>
          <w:b w:val="0"/>
          <w:bCs w:val="0"/>
          <w:lang w:val="sr-Cyrl-RS"/>
        </w:rPr>
        <w:t>побољшање инфраструктурних потреба становништва,</w:t>
      </w:r>
    </w:p>
    <w:p w14:paraId="12B92E07" w14:textId="77777777" w:rsidR="00D13AEA" w:rsidRPr="00E06EDF" w:rsidRDefault="00D13AEA" w:rsidP="00D13AEA">
      <w:pPr>
        <w:widowControl w:val="0"/>
        <w:numPr>
          <w:ilvl w:val="0"/>
          <w:numId w:val="10"/>
        </w:numPr>
        <w:autoSpaceDE w:val="0"/>
        <w:autoSpaceDN w:val="0"/>
        <w:jc w:val="both"/>
        <w:rPr>
          <w:rFonts w:ascii="Arial" w:hAnsi="Arial" w:cs="Arial"/>
          <w:b w:val="0"/>
          <w:bCs w:val="0"/>
          <w:lang w:val="sr-Cyrl-RS"/>
        </w:rPr>
      </w:pPr>
      <w:r w:rsidRPr="00E06EDF">
        <w:rPr>
          <w:rFonts w:ascii="Arial" w:hAnsi="Arial" w:cs="Arial"/>
          <w:b w:val="0"/>
          <w:bCs w:val="0"/>
          <w:lang w:val="sr-Cyrl-RS"/>
        </w:rPr>
        <w:t xml:space="preserve">ефикасно пружање комуналних услуга и </w:t>
      </w:r>
    </w:p>
    <w:p w14:paraId="652777F7" w14:textId="77777777" w:rsidR="00D13AEA" w:rsidRPr="00E06EDF" w:rsidRDefault="00D13AEA" w:rsidP="00D13AEA">
      <w:pPr>
        <w:widowControl w:val="0"/>
        <w:numPr>
          <w:ilvl w:val="0"/>
          <w:numId w:val="10"/>
        </w:numPr>
        <w:autoSpaceDE w:val="0"/>
        <w:autoSpaceDN w:val="0"/>
        <w:jc w:val="both"/>
        <w:rPr>
          <w:rFonts w:ascii="Arial" w:hAnsi="Arial" w:cs="Arial"/>
          <w:b w:val="0"/>
          <w:bCs w:val="0"/>
          <w:lang w:val="sr-Cyrl-RS"/>
        </w:rPr>
      </w:pPr>
      <w:r w:rsidRPr="00E06EDF">
        <w:rPr>
          <w:rFonts w:ascii="Arial" w:hAnsi="Arial" w:cs="Arial"/>
          <w:b w:val="0"/>
          <w:bCs w:val="0"/>
          <w:lang w:val="sr-Cyrl-RS"/>
        </w:rPr>
        <w:t>обогаћен садржај друштвеног живота становништва, у складу са захтјевима и стандардима данашњег времена.</w:t>
      </w:r>
    </w:p>
    <w:p w14:paraId="36322C20" w14:textId="77777777" w:rsidR="00D13AEA" w:rsidRPr="00E06EDF" w:rsidRDefault="00D13AEA" w:rsidP="00D13AEA">
      <w:pPr>
        <w:jc w:val="both"/>
        <w:rPr>
          <w:rFonts w:ascii="Arial" w:hAnsi="Arial" w:cs="Arial"/>
          <w:b w:val="0"/>
          <w:bCs w:val="0"/>
          <w:lang w:val="sr-Cyrl-RS"/>
        </w:rPr>
      </w:pPr>
    </w:p>
    <w:p w14:paraId="685C07EF" w14:textId="173C7101" w:rsidR="008F07D3" w:rsidRPr="00E06EDF" w:rsidRDefault="000B452A" w:rsidP="00D13AEA">
      <w:pPr>
        <w:jc w:val="both"/>
        <w:rPr>
          <w:rFonts w:ascii="Arial" w:hAnsi="Arial" w:cs="Arial"/>
          <w:b w:val="0"/>
          <w:bCs w:val="0"/>
          <w:lang w:val="sr-Cyrl-RS"/>
        </w:rPr>
      </w:pPr>
      <w:r w:rsidRPr="00E06EDF">
        <w:rPr>
          <w:rFonts w:ascii="Arial" w:hAnsi="Arial" w:cs="Arial"/>
          <w:b w:val="0"/>
          <w:bCs w:val="0"/>
          <w:lang w:val="sr-Cyrl-RS"/>
        </w:rPr>
        <w:t>Међутим, н</w:t>
      </w:r>
      <w:r w:rsidR="008F07D3" w:rsidRPr="00E06EDF">
        <w:rPr>
          <w:rFonts w:ascii="Arial" w:hAnsi="Arial" w:cs="Arial"/>
          <w:b w:val="0"/>
          <w:bCs w:val="0"/>
          <w:lang w:val="sr-Cyrl-RS"/>
        </w:rPr>
        <w:t xml:space="preserve">ајзначајнији искорак у протеклом периоду остварен је на плану привредног развоја. </w:t>
      </w:r>
      <w:r w:rsidR="00E024CD" w:rsidRPr="00E06EDF">
        <w:rPr>
          <w:rFonts w:ascii="Arial" w:hAnsi="Arial" w:cs="Arial"/>
          <w:b w:val="0"/>
          <w:bCs w:val="0"/>
          <w:lang w:val="sr-Cyrl-RS"/>
        </w:rPr>
        <w:t>Значајан и</w:t>
      </w:r>
      <w:r w:rsidR="008F07D3" w:rsidRPr="00E06EDF">
        <w:rPr>
          <w:rFonts w:ascii="Arial" w:hAnsi="Arial" w:cs="Arial"/>
          <w:b w:val="0"/>
          <w:bCs w:val="0"/>
          <w:lang w:val="sr-Cyrl-RS"/>
        </w:rPr>
        <w:t>скорак на овом плану је посљедица вишегодишњ</w:t>
      </w:r>
      <w:r w:rsidR="005F3975" w:rsidRPr="00E06EDF">
        <w:rPr>
          <w:rFonts w:ascii="Arial" w:hAnsi="Arial" w:cs="Arial"/>
          <w:b w:val="0"/>
          <w:bCs w:val="0"/>
          <w:lang w:val="sr-Cyrl-RS"/>
        </w:rPr>
        <w:t>ег напора Градске управе на стварању повољног пословног амбијента, као и улагања</w:t>
      </w:r>
      <w:r w:rsidR="008F07D3" w:rsidRPr="00E06EDF">
        <w:rPr>
          <w:rFonts w:ascii="Arial" w:hAnsi="Arial" w:cs="Arial"/>
          <w:b w:val="0"/>
          <w:bCs w:val="0"/>
          <w:lang w:val="sr-Cyrl-RS"/>
        </w:rPr>
        <w:t xml:space="preserve"> у</w:t>
      </w:r>
      <w:r w:rsidR="005F3975" w:rsidRPr="00E06EDF">
        <w:rPr>
          <w:rFonts w:ascii="Arial" w:hAnsi="Arial" w:cs="Arial"/>
          <w:b w:val="0"/>
          <w:bCs w:val="0"/>
          <w:lang w:val="sr-Cyrl-RS"/>
        </w:rPr>
        <w:t xml:space="preserve"> инфраструктурно опремање </w:t>
      </w:r>
      <w:r w:rsidR="00E71B20" w:rsidRPr="00E06EDF">
        <w:rPr>
          <w:rFonts w:ascii="Arial" w:hAnsi="Arial" w:cs="Arial"/>
          <w:b w:val="0"/>
          <w:bCs w:val="0"/>
          <w:lang w:val="sr-Cyrl-RS"/>
        </w:rPr>
        <w:t xml:space="preserve">постојеће пословне зоне, као и </w:t>
      </w:r>
      <w:r w:rsidR="005F3975" w:rsidRPr="00E06EDF">
        <w:rPr>
          <w:rFonts w:ascii="Arial" w:hAnsi="Arial" w:cs="Arial"/>
          <w:b w:val="0"/>
          <w:bCs w:val="0"/>
          <w:lang w:val="sr-Cyrl-RS"/>
        </w:rPr>
        <w:t>цијелог простора града Градишка.</w:t>
      </w:r>
    </w:p>
    <w:p w14:paraId="61288DD7" w14:textId="77777777" w:rsidR="00BE5464" w:rsidRPr="00E06EDF" w:rsidRDefault="00BE5464" w:rsidP="00D13AEA">
      <w:pPr>
        <w:jc w:val="both"/>
        <w:rPr>
          <w:rFonts w:ascii="Arial" w:hAnsi="Arial" w:cs="Arial"/>
          <w:b w:val="0"/>
          <w:bCs w:val="0"/>
          <w:lang w:val="sr-Cyrl-RS"/>
        </w:rPr>
      </w:pPr>
    </w:p>
    <w:p w14:paraId="6BD663BE" w14:textId="2AA8A8AD" w:rsidR="00BE5464" w:rsidRPr="00E06EDF" w:rsidRDefault="00BE5464" w:rsidP="00D13AEA">
      <w:pPr>
        <w:jc w:val="both"/>
        <w:rPr>
          <w:rFonts w:ascii="Arial" w:hAnsi="Arial" w:cs="Arial"/>
          <w:b w:val="0"/>
          <w:bCs w:val="0"/>
          <w:lang w:val="sr-Cyrl-BA"/>
        </w:rPr>
      </w:pPr>
      <w:r w:rsidRPr="00E06EDF">
        <w:rPr>
          <w:rFonts w:ascii="Arial" w:hAnsi="Arial" w:cs="Arial"/>
          <w:b w:val="0"/>
          <w:bCs w:val="0"/>
          <w:lang w:val="sr-Cyrl-BA"/>
        </w:rPr>
        <w:t xml:space="preserve">У 2024. години, </w:t>
      </w:r>
      <w:r w:rsidR="009E77F1" w:rsidRPr="00E06EDF">
        <w:rPr>
          <w:rFonts w:ascii="Arial" w:hAnsi="Arial" w:cs="Arial"/>
          <w:b w:val="0"/>
          <w:bCs w:val="0"/>
          <w:lang w:val="bs-Cyrl-BA"/>
        </w:rPr>
        <w:t>извршена је</w:t>
      </w:r>
      <w:r w:rsidRPr="00E06EDF">
        <w:rPr>
          <w:rFonts w:ascii="Arial" w:hAnsi="Arial" w:cs="Arial"/>
          <w:b w:val="0"/>
          <w:bCs w:val="0"/>
          <w:lang w:val="sr-Cyrl-BA"/>
        </w:rPr>
        <w:t xml:space="preserve"> ресертификациј</w:t>
      </w:r>
      <w:r w:rsidR="009E77F1" w:rsidRPr="00E06EDF">
        <w:rPr>
          <w:rFonts w:ascii="Arial" w:hAnsi="Arial" w:cs="Arial"/>
          <w:b w:val="0"/>
          <w:bCs w:val="0"/>
          <w:lang w:val="sr-Cyrl-BA"/>
        </w:rPr>
        <w:t>а</w:t>
      </w:r>
      <w:r w:rsidRPr="00E06EDF">
        <w:rPr>
          <w:rFonts w:ascii="Arial" w:hAnsi="Arial" w:cs="Arial"/>
          <w:b w:val="0"/>
          <w:bCs w:val="0"/>
          <w:lang w:val="sr-Cyrl-BA"/>
        </w:rPr>
        <w:t xml:space="preserve"> </w:t>
      </w:r>
      <w:r w:rsidRPr="00E06EDF">
        <w:rPr>
          <w:rFonts w:ascii="Arial" w:hAnsi="Arial" w:cs="Arial"/>
          <w:b w:val="0"/>
          <w:bCs w:val="0"/>
        </w:rPr>
        <w:t>BFC SEE</w:t>
      </w:r>
      <w:r w:rsidRPr="00E06EDF">
        <w:rPr>
          <w:rFonts w:ascii="Arial" w:hAnsi="Arial" w:cs="Arial"/>
          <w:b w:val="0"/>
          <w:bCs w:val="0"/>
          <w:lang w:val="sr-Latn-BA"/>
        </w:rPr>
        <w:t xml:space="preserve"> </w:t>
      </w:r>
      <w:r w:rsidRPr="00E06EDF">
        <w:rPr>
          <w:rFonts w:ascii="Arial" w:hAnsi="Arial" w:cs="Arial"/>
          <w:b w:val="0"/>
          <w:bCs w:val="0"/>
          <w:lang w:val="sr-Cyrl-BA"/>
        </w:rPr>
        <w:t>стандарда (</w:t>
      </w:r>
      <w:r w:rsidR="009E77F1" w:rsidRPr="00E06EDF">
        <w:rPr>
          <w:rFonts w:ascii="Arial" w:hAnsi="Arial" w:cs="Arial"/>
          <w:b w:val="0"/>
          <w:bCs w:val="0"/>
          <w:lang w:val="sr-Cyrl-BA"/>
        </w:rPr>
        <w:t xml:space="preserve">стандард </w:t>
      </w:r>
      <w:r w:rsidRPr="00E06EDF">
        <w:rPr>
          <w:rFonts w:ascii="Arial" w:hAnsi="Arial" w:cs="Arial"/>
          <w:b w:val="0"/>
          <w:bCs w:val="0"/>
          <w:lang w:val="sr-Cyrl-BA"/>
        </w:rPr>
        <w:t>повољно</w:t>
      </w:r>
      <w:r w:rsidR="009E77F1" w:rsidRPr="00E06EDF">
        <w:rPr>
          <w:rFonts w:ascii="Arial" w:hAnsi="Arial" w:cs="Arial"/>
          <w:b w:val="0"/>
          <w:bCs w:val="0"/>
          <w:lang w:val="sr-Cyrl-BA"/>
        </w:rPr>
        <w:t>г</w:t>
      </w:r>
      <w:r w:rsidRPr="00E06EDF">
        <w:rPr>
          <w:rFonts w:ascii="Arial" w:hAnsi="Arial" w:cs="Arial"/>
          <w:b w:val="0"/>
          <w:bCs w:val="0"/>
          <w:lang w:val="sr-Cyrl-BA"/>
        </w:rPr>
        <w:t xml:space="preserve"> пословно</w:t>
      </w:r>
      <w:r w:rsidR="009E77F1" w:rsidRPr="00E06EDF">
        <w:rPr>
          <w:rFonts w:ascii="Arial" w:hAnsi="Arial" w:cs="Arial"/>
          <w:b w:val="0"/>
          <w:bCs w:val="0"/>
          <w:lang w:val="sr-Cyrl-BA"/>
        </w:rPr>
        <w:t>г</w:t>
      </w:r>
      <w:r w:rsidRPr="00E06EDF">
        <w:rPr>
          <w:rFonts w:ascii="Arial" w:hAnsi="Arial" w:cs="Arial"/>
          <w:b w:val="0"/>
          <w:bCs w:val="0"/>
          <w:lang w:val="sr-Cyrl-BA"/>
        </w:rPr>
        <w:t xml:space="preserve"> окружењ</w:t>
      </w:r>
      <w:r w:rsidR="009E77F1" w:rsidRPr="00E06EDF">
        <w:rPr>
          <w:rFonts w:ascii="Arial" w:hAnsi="Arial" w:cs="Arial"/>
          <w:b w:val="0"/>
          <w:bCs w:val="0"/>
          <w:lang w:val="sr-Cyrl-BA"/>
        </w:rPr>
        <w:t>а у Југоисточној Европи</w:t>
      </w:r>
      <w:r w:rsidRPr="00E06EDF">
        <w:rPr>
          <w:rFonts w:ascii="Arial" w:hAnsi="Arial" w:cs="Arial"/>
          <w:b w:val="0"/>
          <w:bCs w:val="0"/>
          <w:lang w:val="sr-Cyrl-BA"/>
        </w:rPr>
        <w:t>), те је остварена прелиминарна оцјена од 98.47%</w:t>
      </w:r>
      <w:r w:rsidR="009E77F1" w:rsidRPr="00E06EDF">
        <w:rPr>
          <w:rFonts w:ascii="Arial" w:hAnsi="Arial" w:cs="Arial"/>
          <w:b w:val="0"/>
          <w:bCs w:val="0"/>
          <w:lang w:val="sr-Cyrl-BA"/>
        </w:rPr>
        <w:t xml:space="preserve">, </w:t>
      </w:r>
      <w:r w:rsidR="009E77F1" w:rsidRPr="00E06EDF">
        <w:rPr>
          <w:rFonts w:ascii="Arial" w:hAnsi="Arial" w:cs="Arial"/>
          <w:b w:val="0"/>
          <w:bCs w:val="0"/>
          <w:lang w:val="bs-Cyrl-BA"/>
        </w:rPr>
        <w:t>којом је Градишка далеко испред свих у регији коју обухвата овај стандард.</w:t>
      </w:r>
    </w:p>
    <w:p w14:paraId="531742EA" w14:textId="77777777" w:rsidR="008F07D3" w:rsidRPr="00E06EDF" w:rsidRDefault="008F07D3" w:rsidP="00D13AEA">
      <w:pPr>
        <w:jc w:val="both"/>
        <w:rPr>
          <w:rFonts w:ascii="Arial" w:hAnsi="Arial" w:cs="Arial"/>
          <w:b w:val="0"/>
          <w:bCs w:val="0"/>
          <w:lang w:val="sr-Cyrl-RS"/>
        </w:rPr>
      </w:pPr>
    </w:p>
    <w:p w14:paraId="4236A902" w14:textId="74A4FB0A" w:rsidR="008F07D3" w:rsidRPr="00E06EDF" w:rsidRDefault="008F07D3" w:rsidP="00D13AEA">
      <w:pPr>
        <w:jc w:val="both"/>
        <w:rPr>
          <w:rFonts w:ascii="Arial" w:hAnsi="Arial" w:cs="Arial"/>
          <w:b w:val="0"/>
          <w:bCs w:val="0"/>
          <w:lang w:val="sr-Cyrl-RS"/>
        </w:rPr>
      </w:pPr>
      <w:r w:rsidRPr="00E06EDF">
        <w:rPr>
          <w:rFonts w:ascii="Arial" w:hAnsi="Arial" w:cs="Arial"/>
          <w:b w:val="0"/>
          <w:bCs w:val="0"/>
          <w:lang w:val="sr-Cyrl-RS"/>
        </w:rPr>
        <w:t>Опредјељење Градске управе за оснивање Слободне зоне Градишка на подручју постојеће Привредн</w:t>
      </w:r>
      <w:r w:rsidR="001D110D" w:rsidRPr="00E06EDF">
        <w:rPr>
          <w:rFonts w:ascii="Arial" w:hAnsi="Arial" w:cs="Arial"/>
          <w:b w:val="0"/>
          <w:bCs w:val="0"/>
          <w:lang w:val="sr-Cyrl-RS"/>
        </w:rPr>
        <w:t>е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 зоне Нов</w:t>
      </w:r>
      <w:r w:rsidR="001D110D" w:rsidRPr="00E06EDF">
        <w:rPr>
          <w:rFonts w:ascii="Arial" w:hAnsi="Arial" w:cs="Arial"/>
          <w:b w:val="0"/>
          <w:bCs w:val="0"/>
          <w:lang w:val="sr-Cyrl-RS"/>
        </w:rPr>
        <w:t>а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 Топол</w:t>
      </w:r>
      <w:r w:rsidR="001D110D" w:rsidRPr="00E06EDF">
        <w:rPr>
          <w:rFonts w:ascii="Arial" w:hAnsi="Arial" w:cs="Arial"/>
          <w:b w:val="0"/>
          <w:bCs w:val="0"/>
          <w:lang w:val="sr-Cyrl-RS"/>
        </w:rPr>
        <w:t>а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 и зоне Лиман привукло је значајну пажњу будућих инвеститора</w:t>
      </w:r>
      <w:r w:rsidR="00DB1436" w:rsidRPr="00E06EDF">
        <w:rPr>
          <w:rFonts w:ascii="Arial" w:hAnsi="Arial" w:cs="Arial"/>
          <w:b w:val="0"/>
          <w:bCs w:val="0"/>
          <w:lang w:val="sr-Cyrl-RS"/>
        </w:rPr>
        <w:t>,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 који имају намјере</w:t>
      </w:r>
      <w:r w:rsidR="005C4841" w:rsidRPr="00E06EDF">
        <w:rPr>
          <w:rFonts w:ascii="Arial" w:hAnsi="Arial" w:cs="Arial"/>
          <w:b w:val="0"/>
          <w:bCs w:val="0"/>
          <w:lang w:val="sr-Cyrl-RS"/>
        </w:rPr>
        <w:t xml:space="preserve"> да искористе погодности пословања у режиму слободне зоне, те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 да на овом простору реализују значајне пројекте, прије свега из области прерађивачке индустрије</w:t>
      </w:r>
      <w:r w:rsidR="009834A0" w:rsidRPr="00E06EDF">
        <w:rPr>
          <w:rFonts w:ascii="Arial" w:hAnsi="Arial" w:cs="Arial"/>
          <w:b w:val="0"/>
          <w:bCs w:val="0"/>
          <w:lang w:val="sr-Cyrl-RS"/>
        </w:rPr>
        <w:t xml:space="preserve"> и складишно-логистичких капацитета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. </w:t>
      </w:r>
    </w:p>
    <w:p w14:paraId="04EF6AC9" w14:textId="77777777" w:rsidR="008F07D3" w:rsidRPr="00E06EDF" w:rsidRDefault="008F07D3" w:rsidP="00D13AEA">
      <w:pPr>
        <w:jc w:val="both"/>
        <w:rPr>
          <w:rFonts w:ascii="Arial" w:hAnsi="Arial" w:cs="Arial"/>
          <w:b w:val="0"/>
          <w:bCs w:val="0"/>
          <w:lang w:val="sr-Cyrl-RS"/>
        </w:rPr>
      </w:pPr>
    </w:p>
    <w:p w14:paraId="230F3109" w14:textId="17F171E8" w:rsidR="005F3975" w:rsidRPr="00E06EDF" w:rsidRDefault="005F3975" w:rsidP="00D13AEA">
      <w:pPr>
        <w:jc w:val="both"/>
        <w:rPr>
          <w:rFonts w:ascii="Arial" w:hAnsi="Arial" w:cs="Arial"/>
          <w:b w:val="0"/>
          <w:bCs w:val="0"/>
          <w:lang w:val="sr-Cyrl-RS"/>
        </w:rPr>
      </w:pPr>
      <w:r w:rsidRPr="00E06EDF">
        <w:rPr>
          <w:rFonts w:ascii="Arial" w:hAnsi="Arial" w:cs="Arial"/>
          <w:b w:val="0"/>
          <w:bCs w:val="0"/>
          <w:lang w:val="sr-Cyrl-RS"/>
        </w:rPr>
        <w:t>По до сада обезбјеђеним инфраструктурним условима, створеном амбијенту и могућностима које имамо на располагању</w:t>
      </w:r>
      <w:r w:rsidR="00DB1436" w:rsidRPr="00E06EDF">
        <w:rPr>
          <w:rFonts w:ascii="Arial" w:hAnsi="Arial" w:cs="Arial"/>
          <w:b w:val="0"/>
          <w:bCs w:val="0"/>
          <w:lang w:val="sr-Cyrl-RS"/>
        </w:rPr>
        <w:t>,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 </w:t>
      </w:r>
      <w:r w:rsidR="00621240" w:rsidRPr="00E06EDF">
        <w:rPr>
          <w:rFonts w:ascii="Arial" w:hAnsi="Arial" w:cs="Arial"/>
          <w:b w:val="0"/>
          <w:bCs w:val="0"/>
          <w:lang w:val="sr-Cyrl-RS"/>
        </w:rPr>
        <w:t xml:space="preserve">град 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Градишка спада у ред најинтересантнијих подручја за инвестициона улагања. </w:t>
      </w:r>
    </w:p>
    <w:p w14:paraId="5387D627" w14:textId="77777777" w:rsidR="005F3975" w:rsidRPr="00E06EDF" w:rsidRDefault="005F3975" w:rsidP="00D13AEA">
      <w:pPr>
        <w:jc w:val="both"/>
        <w:rPr>
          <w:rFonts w:ascii="Arial" w:hAnsi="Arial" w:cs="Arial"/>
          <w:b w:val="0"/>
          <w:bCs w:val="0"/>
          <w:lang w:val="sr-Cyrl-RS"/>
        </w:rPr>
      </w:pPr>
    </w:p>
    <w:p w14:paraId="24FCA733" w14:textId="46B6674A" w:rsidR="00621240" w:rsidRPr="00E06EDF" w:rsidRDefault="00127304" w:rsidP="00D13AEA">
      <w:pPr>
        <w:jc w:val="both"/>
        <w:rPr>
          <w:rFonts w:ascii="Arial" w:hAnsi="Arial" w:cs="Arial"/>
          <w:b w:val="0"/>
          <w:bCs w:val="0"/>
          <w:lang w:val="sr-Cyrl-RS"/>
        </w:rPr>
      </w:pPr>
      <w:r w:rsidRPr="00E06EDF">
        <w:rPr>
          <w:rFonts w:ascii="Arial" w:hAnsi="Arial" w:cs="Arial"/>
          <w:b w:val="0"/>
          <w:bCs w:val="0"/>
          <w:lang w:val="sr-Cyrl-RS"/>
        </w:rPr>
        <w:lastRenderedPageBreak/>
        <w:t>У веома нест</w:t>
      </w:r>
      <w:r w:rsidR="00075EB7" w:rsidRPr="00E06EDF">
        <w:rPr>
          <w:rFonts w:ascii="Arial" w:hAnsi="Arial" w:cs="Arial"/>
          <w:b w:val="0"/>
          <w:bCs w:val="0"/>
          <w:lang w:val="sr-Cyrl-RS"/>
        </w:rPr>
        <w:t>абилним тржишним условима у 2024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. години, узимајући у обзир </w:t>
      </w:r>
      <w:r w:rsidR="00384CC4" w:rsidRPr="00E06EDF">
        <w:rPr>
          <w:rFonts w:ascii="Arial" w:hAnsi="Arial" w:cs="Arial"/>
          <w:b w:val="0"/>
          <w:bCs w:val="0"/>
          <w:lang w:val="sr-Cyrl-RS"/>
        </w:rPr>
        <w:t xml:space="preserve">појаву </w:t>
      </w:r>
      <w:r w:rsidRPr="00E06EDF">
        <w:rPr>
          <w:rFonts w:ascii="Arial" w:hAnsi="Arial" w:cs="Arial"/>
          <w:b w:val="0"/>
          <w:bCs w:val="0"/>
          <w:lang w:val="sr-Cyrl-RS"/>
        </w:rPr>
        <w:t>рецесиј</w:t>
      </w:r>
      <w:r w:rsidR="00384CC4" w:rsidRPr="00E06EDF">
        <w:rPr>
          <w:rFonts w:ascii="Arial" w:hAnsi="Arial" w:cs="Arial"/>
          <w:b w:val="0"/>
          <w:bCs w:val="0"/>
          <w:lang w:val="sr-Cyrl-RS"/>
        </w:rPr>
        <w:t>е</w:t>
      </w:r>
      <w:r w:rsidR="001D110D" w:rsidRPr="00E06EDF">
        <w:rPr>
          <w:rFonts w:ascii="Arial" w:hAnsi="Arial" w:cs="Arial"/>
          <w:b w:val="0"/>
          <w:bCs w:val="0"/>
          <w:lang w:val="sr-Cyrl-RS"/>
        </w:rPr>
        <w:t xml:space="preserve"> и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 смањен</w:t>
      </w:r>
      <w:r w:rsidR="00066FCA" w:rsidRPr="00E06EDF">
        <w:rPr>
          <w:rFonts w:ascii="Arial" w:hAnsi="Arial" w:cs="Arial"/>
          <w:b w:val="0"/>
          <w:bCs w:val="0"/>
          <w:lang w:val="sr-Cyrl-RS"/>
        </w:rPr>
        <w:t>у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 тражњ</w:t>
      </w:r>
      <w:r w:rsidR="00066FCA" w:rsidRPr="00E06EDF">
        <w:rPr>
          <w:rFonts w:ascii="Arial" w:hAnsi="Arial" w:cs="Arial"/>
          <w:b w:val="0"/>
          <w:bCs w:val="0"/>
          <w:lang w:val="sr-Cyrl-RS"/>
        </w:rPr>
        <w:t>у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 купаца са подручја Европске уније, а што је за Градишку најзначајније тржиште, у привреди града Градишка </w:t>
      </w:r>
      <w:r w:rsidR="00384CC4" w:rsidRPr="00E06EDF">
        <w:rPr>
          <w:rFonts w:ascii="Arial" w:hAnsi="Arial" w:cs="Arial"/>
          <w:b w:val="0"/>
          <w:bCs w:val="0"/>
          <w:lang w:val="sr-Cyrl-RS"/>
        </w:rPr>
        <w:t xml:space="preserve">ипак </w:t>
      </w:r>
      <w:r w:rsidRPr="00E06EDF">
        <w:rPr>
          <w:rFonts w:ascii="Arial" w:hAnsi="Arial" w:cs="Arial"/>
          <w:b w:val="0"/>
          <w:bCs w:val="0"/>
          <w:lang w:val="sr-Cyrl-RS"/>
        </w:rPr>
        <w:t>није дошло до значајних поремећаја у односу на претходну годину</w:t>
      </w:r>
      <w:r w:rsidR="00066FCA" w:rsidRPr="00E06EDF">
        <w:rPr>
          <w:rFonts w:ascii="Arial" w:hAnsi="Arial" w:cs="Arial"/>
          <w:b w:val="0"/>
          <w:bCs w:val="0"/>
          <w:lang w:val="sr-Cyrl-RS"/>
        </w:rPr>
        <w:t xml:space="preserve">. </w:t>
      </w:r>
    </w:p>
    <w:p w14:paraId="7A4507E3" w14:textId="77777777" w:rsidR="00621240" w:rsidRPr="00E06EDF" w:rsidRDefault="00621240" w:rsidP="00D13AEA">
      <w:pPr>
        <w:jc w:val="both"/>
        <w:rPr>
          <w:rFonts w:ascii="Arial" w:hAnsi="Arial" w:cs="Arial"/>
          <w:b w:val="0"/>
          <w:bCs w:val="0"/>
          <w:lang w:val="sr-Cyrl-RS"/>
        </w:rPr>
      </w:pPr>
    </w:p>
    <w:p w14:paraId="3E490E8B" w14:textId="04A85AAD" w:rsidR="00894565" w:rsidRPr="00E06EDF" w:rsidRDefault="00AB49F8" w:rsidP="00D13AEA">
      <w:pPr>
        <w:jc w:val="both"/>
        <w:rPr>
          <w:rFonts w:ascii="Arial" w:hAnsi="Arial" w:cs="Arial"/>
          <w:b w:val="0"/>
          <w:bCs w:val="0"/>
        </w:rPr>
      </w:pPr>
      <w:r w:rsidRPr="00E06EDF">
        <w:rPr>
          <w:rFonts w:ascii="Arial" w:hAnsi="Arial" w:cs="Arial"/>
          <w:b w:val="0"/>
          <w:bCs w:val="0"/>
          <w:lang w:val="sr-Cyrl-RS"/>
        </w:rPr>
        <w:t xml:space="preserve">Један од најзначајних успјеха Градске управе у </w:t>
      </w:r>
      <w:r w:rsidR="00201E02" w:rsidRPr="00E06EDF">
        <w:rPr>
          <w:rFonts w:ascii="Arial" w:hAnsi="Arial" w:cs="Arial"/>
          <w:b w:val="0"/>
          <w:bCs w:val="0"/>
          <w:lang w:val="sr-Cyrl-RS"/>
        </w:rPr>
        <w:t>протеклом периоду</w:t>
      </w:r>
      <w:r w:rsidRPr="00E06EDF">
        <w:rPr>
          <w:rFonts w:ascii="Arial" w:hAnsi="Arial" w:cs="Arial"/>
          <w:b w:val="0"/>
          <w:bCs w:val="0"/>
          <w:lang w:val="sr-Cyrl-RS"/>
        </w:rPr>
        <w:t xml:space="preserve"> је додјела пољопривредног земљишта </w:t>
      </w:r>
      <w:r w:rsidR="00AD3C37" w:rsidRPr="00E06EDF">
        <w:rPr>
          <w:rFonts w:ascii="Arial" w:hAnsi="Arial" w:cs="Arial"/>
          <w:b w:val="0"/>
          <w:bCs w:val="0"/>
          <w:lang w:val="sr-Cyrl-RS"/>
        </w:rPr>
        <w:t>путем закупа пољопривредним п</w:t>
      </w:r>
      <w:r w:rsidR="00091975" w:rsidRPr="00E06EDF">
        <w:rPr>
          <w:rFonts w:ascii="Arial" w:hAnsi="Arial" w:cs="Arial"/>
          <w:b w:val="0"/>
          <w:bCs w:val="0"/>
          <w:lang w:val="sr-Cyrl-RS"/>
        </w:rPr>
        <w:t>роизвођачима из Градишке. У 2024</w:t>
      </w:r>
      <w:r w:rsidR="00AD3C37" w:rsidRPr="00E06EDF">
        <w:rPr>
          <w:rFonts w:ascii="Arial" w:hAnsi="Arial" w:cs="Arial"/>
          <w:b w:val="0"/>
          <w:bCs w:val="0"/>
          <w:lang w:val="sr-Cyrl-RS"/>
        </w:rPr>
        <w:t xml:space="preserve">. години по </w:t>
      </w:r>
      <w:r w:rsidR="00201E02" w:rsidRPr="00E06EDF">
        <w:rPr>
          <w:rFonts w:ascii="Arial" w:hAnsi="Arial" w:cs="Arial"/>
          <w:b w:val="0"/>
          <w:bCs w:val="0"/>
          <w:lang w:val="sr-Cyrl-RS"/>
        </w:rPr>
        <w:t>расписаном</w:t>
      </w:r>
      <w:r w:rsidR="00AD3C37" w:rsidRPr="00E06EDF">
        <w:rPr>
          <w:rFonts w:ascii="Arial" w:hAnsi="Arial" w:cs="Arial"/>
          <w:b w:val="0"/>
          <w:bCs w:val="0"/>
          <w:lang w:val="sr-Cyrl-RS"/>
        </w:rPr>
        <w:t xml:space="preserve"> Јавном огласу</w:t>
      </w:r>
      <w:r w:rsidR="00EE7E5A" w:rsidRPr="00E06EDF">
        <w:rPr>
          <w:rFonts w:ascii="Arial" w:hAnsi="Arial" w:cs="Arial"/>
          <w:b w:val="0"/>
          <w:bCs w:val="0"/>
          <w:lang w:val="sr-Cyrl-RS"/>
        </w:rPr>
        <w:t xml:space="preserve"> од 1</w:t>
      </w:r>
      <w:r w:rsidR="00660D84" w:rsidRPr="00E06EDF">
        <w:rPr>
          <w:rFonts w:ascii="Arial" w:hAnsi="Arial" w:cs="Arial"/>
          <w:b w:val="0"/>
          <w:bCs w:val="0"/>
          <w:lang w:val="sr-Cyrl-RS"/>
        </w:rPr>
        <w:t>3</w:t>
      </w:r>
      <w:r w:rsidR="00EE7E5A" w:rsidRPr="00E06EDF">
        <w:rPr>
          <w:rFonts w:ascii="Arial" w:hAnsi="Arial" w:cs="Arial"/>
          <w:b w:val="0"/>
          <w:bCs w:val="0"/>
          <w:lang w:val="sr-Cyrl-RS"/>
        </w:rPr>
        <w:t>.05.2024.</w:t>
      </w:r>
      <w:r w:rsidR="00AD3C37" w:rsidRPr="00E06EDF">
        <w:rPr>
          <w:rFonts w:ascii="Arial" w:hAnsi="Arial" w:cs="Arial"/>
          <w:b w:val="0"/>
          <w:bCs w:val="0"/>
          <w:lang w:val="sr-Cyrl-RS"/>
        </w:rPr>
        <w:t xml:space="preserve"> дод</w:t>
      </w:r>
      <w:r w:rsidR="00DB1436" w:rsidRPr="00E06EDF">
        <w:rPr>
          <w:rFonts w:ascii="Arial" w:hAnsi="Arial" w:cs="Arial"/>
          <w:b w:val="0"/>
          <w:bCs w:val="0"/>
          <w:lang w:val="sr-Cyrl-RS"/>
        </w:rPr>
        <w:t>и</w:t>
      </w:r>
      <w:r w:rsidR="00EE7E5A" w:rsidRPr="00E06EDF">
        <w:rPr>
          <w:rFonts w:ascii="Arial" w:hAnsi="Arial" w:cs="Arial"/>
          <w:b w:val="0"/>
          <w:bCs w:val="0"/>
          <w:lang w:val="sr-Cyrl-RS"/>
        </w:rPr>
        <w:t xml:space="preserve">јељено је </w:t>
      </w:r>
      <w:r w:rsidR="00660D84" w:rsidRPr="00E06EDF">
        <w:rPr>
          <w:rFonts w:ascii="Arial" w:hAnsi="Arial" w:cs="Arial"/>
          <w:b w:val="0"/>
          <w:bCs w:val="0"/>
          <w:lang w:val="sr-Cyrl-RS"/>
        </w:rPr>
        <w:t>1</w:t>
      </w:r>
      <w:r w:rsidR="00522E73" w:rsidRPr="00E06EDF">
        <w:rPr>
          <w:rFonts w:ascii="Arial" w:hAnsi="Arial" w:cs="Arial"/>
          <w:b w:val="0"/>
          <w:bCs w:val="0"/>
          <w:lang w:val="sr-Cyrl-RS"/>
        </w:rPr>
        <w:t>.</w:t>
      </w:r>
      <w:r w:rsidR="00660D84" w:rsidRPr="00E06EDF">
        <w:rPr>
          <w:rFonts w:ascii="Arial" w:hAnsi="Arial" w:cs="Arial"/>
          <w:b w:val="0"/>
          <w:bCs w:val="0"/>
          <w:lang w:val="sr-Cyrl-RS"/>
        </w:rPr>
        <w:t>008,2</w:t>
      </w:r>
      <w:r w:rsidR="00522E73" w:rsidRPr="00E06EDF">
        <w:rPr>
          <w:rFonts w:ascii="Arial" w:hAnsi="Arial" w:cs="Arial"/>
          <w:b w:val="0"/>
          <w:bCs w:val="0"/>
          <w:lang w:val="sr-Cyrl-RS"/>
        </w:rPr>
        <w:t>3</w:t>
      </w:r>
      <w:r w:rsidR="00AD3C37" w:rsidRPr="00E06EDF">
        <w:rPr>
          <w:rFonts w:ascii="Arial" w:hAnsi="Arial" w:cs="Arial"/>
          <w:b w:val="0"/>
          <w:bCs w:val="0"/>
          <w:lang w:val="sr-Cyrl-RS"/>
        </w:rPr>
        <w:t xml:space="preserve"> </w:t>
      </w:r>
      <w:r w:rsidR="00AD3C37" w:rsidRPr="00E06EDF">
        <w:rPr>
          <w:rFonts w:ascii="Arial" w:hAnsi="Arial" w:cs="Arial"/>
          <w:b w:val="0"/>
          <w:bCs w:val="0"/>
          <w:lang w:val="bs-Latn-BA"/>
        </w:rPr>
        <w:t>ha</w:t>
      </w:r>
      <w:r w:rsidR="00201E02" w:rsidRPr="00E06EDF">
        <w:rPr>
          <w:rFonts w:ascii="Arial" w:hAnsi="Arial" w:cs="Arial"/>
          <w:b w:val="0"/>
          <w:bCs w:val="0"/>
          <w:lang w:val="bs-Cyrl-BA"/>
        </w:rPr>
        <w:t xml:space="preserve"> пољопривредног земљишта</w:t>
      </w:r>
      <w:r w:rsidR="00EE7E5A" w:rsidRPr="00E06EDF">
        <w:rPr>
          <w:rFonts w:ascii="Arial" w:hAnsi="Arial" w:cs="Arial"/>
          <w:b w:val="0"/>
          <w:bCs w:val="0"/>
          <w:lang w:val="bs-Cyrl-BA"/>
        </w:rPr>
        <w:t xml:space="preserve"> за 136 пољопривредна произвођача, док је раније дато у закуп  </w:t>
      </w:r>
      <w:r w:rsidR="00522E73" w:rsidRPr="00E06EDF">
        <w:rPr>
          <w:rFonts w:ascii="Arial" w:hAnsi="Arial" w:cs="Arial"/>
          <w:b w:val="0"/>
          <w:bCs w:val="0"/>
          <w:lang w:val="bs-Cyrl-BA"/>
        </w:rPr>
        <w:t>3.580,39</w:t>
      </w:r>
      <w:r w:rsidR="00EE7E5A" w:rsidRPr="00E06EDF">
        <w:rPr>
          <w:rFonts w:ascii="Arial" w:hAnsi="Arial" w:cs="Arial"/>
          <w:b w:val="0"/>
          <w:bCs w:val="0"/>
          <w:lang w:val="bs-Cyrl-BA"/>
        </w:rPr>
        <w:t xml:space="preserve"> </w:t>
      </w:r>
      <w:r w:rsidR="00EE7E5A" w:rsidRPr="00E06EDF">
        <w:rPr>
          <w:rFonts w:ascii="Arial" w:hAnsi="Arial" w:cs="Arial"/>
          <w:b w:val="0"/>
          <w:bCs w:val="0"/>
        </w:rPr>
        <w:t>ha</w:t>
      </w:r>
      <w:r w:rsidR="00522E73" w:rsidRPr="00E06EDF">
        <w:rPr>
          <w:rFonts w:ascii="Arial" w:hAnsi="Arial" w:cs="Arial"/>
          <w:b w:val="0"/>
          <w:bCs w:val="0"/>
          <w:lang w:val="bs-Cyrl-BA"/>
        </w:rPr>
        <w:t>, за 254 пољопривредна произвођача</w:t>
      </w:r>
      <w:r w:rsidR="00EE7E5A" w:rsidRPr="00E06EDF">
        <w:rPr>
          <w:rFonts w:ascii="Arial" w:hAnsi="Arial" w:cs="Arial"/>
          <w:b w:val="0"/>
          <w:bCs w:val="0"/>
        </w:rPr>
        <w:t>.</w:t>
      </w:r>
    </w:p>
    <w:p w14:paraId="3DAC59A7" w14:textId="77777777" w:rsidR="00E550DF" w:rsidRPr="00E06EDF" w:rsidRDefault="00E550DF" w:rsidP="00D13AEA">
      <w:pPr>
        <w:jc w:val="both"/>
        <w:rPr>
          <w:rFonts w:ascii="Arial" w:hAnsi="Arial" w:cs="Arial"/>
          <w:b w:val="0"/>
          <w:bCs w:val="0"/>
          <w:lang w:val="bs-Cyrl-BA"/>
        </w:rPr>
      </w:pPr>
    </w:p>
    <w:p w14:paraId="39C17AAD" w14:textId="1F4BAAD5" w:rsidR="00201E02" w:rsidRPr="00E06EDF" w:rsidRDefault="00201E02" w:rsidP="00D13AEA">
      <w:pPr>
        <w:jc w:val="both"/>
        <w:rPr>
          <w:rFonts w:ascii="Arial" w:hAnsi="Arial" w:cs="Arial"/>
          <w:b w:val="0"/>
          <w:bCs w:val="0"/>
          <w:lang w:val="bs-Cyrl-BA"/>
        </w:rPr>
      </w:pPr>
      <w:r w:rsidRPr="00E06EDF">
        <w:rPr>
          <w:rFonts w:ascii="Arial" w:hAnsi="Arial" w:cs="Arial"/>
          <w:b w:val="0"/>
          <w:bCs w:val="0"/>
          <w:lang w:val="bs-Cyrl-BA"/>
        </w:rPr>
        <w:t>Регулисање закупа пољопривредног земљишта</w:t>
      </w:r>
      <w:r w:rsidR="00017E13" w:rsidRPr="00E06EDF">
        <w:rPr>
          <w:rFonts w:ascii="Arial" w:hAnsi="Arial" w:cs="Arial"/>
          <w:b w:val="0"/>
          <w:bCs w:val="0"/>
          <w:lang w:val="bs-Cyrl-BA"/>
        </w:rPr>
        <w:t xml:space="preserve">, уз постојеће концесије, </w:t>
      </w:r>
      <w:r w:rsidRPr="00E06EDF">
        <w:rPr>
          <w:rFonts w:ascii="Arial" w:hAnsi="Arial" w:cs="Arial"/>
          <w:b w:val="0"/>
          <w:bCs w:val="0"/>
          <w:lang w:val="bs-Cyrl-BA"/>
        </w:rPr>
        <w:t xml:space="preserve"> ће значајно стабилизовати пољопривредну производњу и обезбиједити све планске претпоставке за унапређење и раст исте. </w:t>
      </w:r>
    </w:p>
    <w:p w14:paraId="3C6F04D9" w14:textId="77777777" w:rsidR="00894565" w:rsidRPr="00E06EDF" w:rsidRDefault="00894565" w:rsidP="00D13AEA">
      <w:pPr>
        <w:jc w:val="both"/>
        <w:rPr>
          <w:rFonts w:ascii="Arial" w:hAnsi="Arial" w:cs="Arial"/>
          <w:b w:val="0"/>
          <w:bCs w:val="0"/>
          <w:lang w:val="bs-Latn-BA"/>
        </w:rPr>
      </w:pPr>
    </w:p>
    <w:p w14:paraId="3D24250E" w14:textId="66C86C97" w:rsidR="0057614C" w:rsidRPr="00E06EDF" w:rsidRDefault="00161966" w:rsidP="00335984">
      <w:pPr>
        <w:pStyle w:val="NoSpacing"/>
        <w:jc w:val="both"/>
        <w:rPr>
          <w:rFonts w:ascii="Arial" w:eastAsia="Calibri" w:hAnsi="Arial" w:cs="Arial"/>
          <w:kern w:val="24"/>
          <w:sz w:val="24"/>
          <w:szCs w:val="24"/>
          <w:lang w:val="bs-Cyrl-BA"/>
        </w:rPr>
      </w:pPr>
      <w:r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>Захваљујући значајним улагањима у капиталне инвестиције од стране града, као и мјерама Владе Републике Српске</w:t>
      </w:r>
      <w:r w:rsidR="00DB1436"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 xml:space="preserve"> </w:t>
      </w:r>
      <w:r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 xml:space="preserve">очуван је достигнути </w:t>
      </w:r>
      <w:r w:rsidR="004E4EF4"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 xml:space="preserve">ниво развоја, али су </w:t>
      </w:r>
      <w:r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 xml:space="preserve">и отворени нови </w:t>
      </w:r>
      <w:r w:rsidR="004E4EF4"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>развојни процеси</w:t>
      </w:r>
      <w:r w:rsidR="009929CD"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>.</w:t>
      </w:r>
      <w:r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 xml:space="preserve"> </w:t>
      </w:r>
      <w:r w:rsidR="009929CD"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 xml:space="preserve">У </w:t>
      </w:r>
      <w:r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 xml:space="preserve">протеклом периоду </w:t>
      </w:r>
      <w:r w:rsidR="005473BD"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 xml:space="preserve">завршени су веома значајни пројекти, а један број је још увијек </w:t>
      </w:r>
      <w:r w:rsidR="00DB1436"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>у</w:t>
      </w:r>
      <w:r w:rsidR="005473BD"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 xml:space="preserve"> току реализације</w:t>
      </w:r>
      <w:r w:rsidR="00335984"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>.</w:t>
      </w:r>
    </w:p>
    <w:p w14:paraId="72D7B14B" w14:textId="77777777" w:rsidR="0057614C" w:rsidRPr="00E06EDF" w:rsidRDefault="0057614C" w:rsidP="00944FE6">
      <w:pPr>
        <w:pStyle w:val="NoSpacing"/>
        <w:jc w:val="both"/>
        <w:rPr>
          <w:rFonts w:ascii="Arial" w:eastAsia="Calibri" w:hAnsi="Arial" w:cs="Arial"/>
          <w:kern w:val="24"/>
          <w:sz w:val="24"/>
          <w:szCs w:val="24"/>
          <w:lang w:val="bs-Cyrl-BA"/>
        </w:rPr>
      </w:pPr>
    </w:p>
    <w:p w14:paraId="34C1F0AC" w14:textId="399334B5" w:rsidR="00944FE6" w:rsidRPr="00E06EDF" w:rsidRDefault="00944FE6" w:rsidP="00944FE6">
      <w:pPr>
        <w:pStyle w:val="NoSpacing"/>
        <w:jc w:val="both"/>
        <w:rPr>
          <w:rFonts w:ascii="Arial" w:eastAsia="Calibri" w:hAnsi="Arial" w:cs="Arial"/>
          <w:kern w:val="24"/>
          <w:sz w:val="24"/>
          <w:szCs w:val="24"/>
          <w:lang w:val="bs-Cyrl-BA"/>
        </w:rPr>
      </w:pPr>
      <w:r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>Град Градишка у континуитету прати могућности на плану развоја у ком смислу ствара најосновније претпоставке за реализацију инфраструктурних и других пројеката на подручју град</w:t>
      </w:r>
      <w:r w:rsidR="004566E5"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>а. У</w:t>
      </w:r>
      <w:r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 xml:space="preserve"> том </w:t>
      </w:r>
      <w:r w:rsidR="004566E5"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>правцу</w:t>
      </w:r>
      <w:r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 xml:space="preserve"> израђена је цјелокупна пројектна документација и обезб</w:t>
      </w:r>
      <w:r w:rsidR="00DB1436"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>и</w:t>
      </w:r>
      <w:r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>јеђене грађевинске дозоле за пројекте свеобухватног инфраструктурног уређења и унапређења комуналне дјелатности града. Дио ових</w:t>
      </w:r>
      <w:r w:rsidR="0057614C"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 xml:space="preserve"> пројеката</w:t>
      </w:r>
      <w:r w:rsidRPr="00E06EDF">
        <w:rPr>
          <w:rFonts w:ascii="Arial" w:eastAsia="Calibri" w:hAnsi="Arial" w:cs="Arial"/>
          <w:kern w:val="24"/>
          <w:sz w:val="24"/>
          <w:szCs w:val="24"/>
          <w:lang w:val="bs-Cyrl-BA"/>
        </w:rPr>
        <w:t xml:space="preserve"> кандидован је према Влади Републике Српске за финансирање из доступних извора у наредном периоду, а то су: </w:t>
      </w:r>
    </w:p>
    <w:p w14:paraId="7A08E8CE" w14:textId="77777777" w:rsidR="008834BC" w:rsidRPr="00E06EDF" w:rsidRDefault="008834BC" w:rsidP="00944FE6">
      <w:pPr>
        <w:pStyle w:val="NoSpacing"/>
        <w:jc w:val="both"/>
        <w:rPr>
          <w:rFonts w:ascii="Arial" w:hAnsi="Arial" w:cs="Arial"/>
          <w:lang w:val="sr-Cyrl-BA"/>
        </w:rPr>
      </w:pPr>
    </w:p>
    <w:p w14:paraId="36C89C2D" w14:textId="54F4D27E" w:rsidR="004566E5" w:rsidRPr="00E06EDF" w:rsidRDefault="00675AC6" w:rsidP="004566E5">
      <w:pPr>
        <w:pStyle w:val="ListParagraph"/>
        <w:numPr>
          <w:ilvl w:val="0"/>
          <w:numId w:val="13"/>
        </w:numPr>
        <w:rPr>
          <w:rFonts w:ascii="Arial" w:hAnsi="Arial" w:cs="Arial"/>
          <w:lang w:val="bs-Latn-BA"/>
        </w:rPr>
      </w:pPr>
      <w:r w:rsidRPr="00E06EDF">
        <w:rPr>
          <w:rFonts w:ascii="Arial" w:hAnsi="Arial" w:cs="Arial"/>
          <w:lang w:val="bs-Latn-BA"/>
        </w:rPr>
        <w:t>Унапр</w:t>
      </w:r>
      <w:r w:rsidR="00DB1436" w:rsidRPr="00E06EDF">
        <w:rPr>
          <w:rFonts w:ascii="Arial" w:hAnsi="Arial" w:cs="Arial"/>
          <w:lang w:val="bs-Cyrl-BA"/>
        </w:rPr>
        <w:t>иј</w:t>
      </w:r>
      <w:r w:rsidRPr="00E06EDF">
        <w:rPr>
          <w:rFonts w:ascii="Arial" w:hAnsi="Arial" w:cs="Arial"/>
          <w:lang w:val="bs-Latn-BA"/>
        </w:rPr>
        <w:t xml:space="preserve">еђење путне и комуналне инфраструктуре на подручју </w:t>
      </w:r>
      <w:r w:rsidR="000C32F1" w:rsidRPr="00E06EDF">
        <w:rPr>
          <w:rFonts w:ascii="Arial" w:hAnsi="Arial" w:cs="Arial"/>
          <w:lang w:val="bs-Cyrl-BA"/>
        </w:rPr>
        <w:t>г</w:t>
      </w:r>
      <w:r w:rsidRPr="00E06EDF">
        <w:rPr>
          <w:rFonts w:ascii="Arial" w:hAnsi="Arial" w:cs="Arial"/>
          <w:lang w:val="bs-Latn-BA"/>
        </w:rPr>
        <w:t>рада Градишка (вриједност 42.308.648,70 КМ)</w:t>
      </w:r>
    </w:p>
    <w:p w14:paraId="65906013" w14:textId="77777777" w:rsidR="004566E5" w:rsidRPr="00E06EDF" w:rsidRDefault="00675AC6" w:rsidP="004566E5">
      <w:pPr>
        <w:pStyle w:val="ListParagraph"/>
        <w:numPr>
          <w:ilvl w:val="0"/>
          <w:numId w:val="13"/>
        </w:numPr>
        <w:rPr>
          <w:rFonts w:ascii="Arial" w:hAnsi="Arial" w:cs="Arial"/>
          <w:lang w:val="bs-Latn-BA"/>
        </w:rPr>
      </w:pPr>
      <w:r w:rsidRPr="00E06EDF">
        <w:rPr>
          <w:rFonts w:ascii="Arial" w:hAnsi="Arial" w:cs="Arial"/>
          <w:lang w:val="bs-Latn-BA"/>
        </w:rPr>
        <w:t>Унапријеђење водоводног и канализационог система на подручју града Градишка (вриједност 97.591.600,00 КМ)</w:t>
      </w:r>
    </w:p>
    <w:p w14:paraId="45C2CC17" w14:textId="77777777" w:rsidR="004566E5" w:rsidRPr="00E06EDF" w:rsidRDefault="00675AC6" w:rsidP="004566E5">
      <w:pPr>
        <w:pStyle w:val="ListParagraph"/>
        <w:numPr>
          <w:ilvl w:val="0"/>
          <w:numId w:val="13"/>
        </w:numPr>
        <w:rPr>
          <w:rFonts w:ascii="Arial" w:hAnsi="Arial" w:cs="Arial"/>
          <w:lang w:val="bs-Latn-BA"/>
        </w:rPr>
      </w:pPr>
      <w:r w:rsidRPr="00E06EDF">
        <w:rPr>
          <w:rFonts w:ascii="Arial" w:hAnsi="Arial" w:cs="Arial"/>
          <w:lang w:val="sr-Cyrl-BA"/>
        </w:rPr>
        <w:t xml:space="preserve">Унапријеђење туристичке и културне инфраструктуре на подручју града Градишка </w:t>
      </w:r>
      <w:r w:rsidRPr="00E06EDF">
        <w:rPr>
          <w:rFonts w:ascii="Arial" w:hAnsi="Arial" w:cs="Arial"/>
          <w:lang w:val="bs-Latn-BA"/>
        </w:rPr>
        <w:t xml:space="preserve">(вриједност </w:t>
      </w:r>
      <w:r w:rsidRPr="00E06EDF">
        <w:rPr>
          <w:rFonts w:ascii="Arial" w:hAnsi="Arial" w:cs="Arial"/>
          <w:lang w:val="sr-Cyrl-BA"/>
        </w:rPr>
        <w:t>9.298.154,00 КМ</w:t>
      </w:r>
      <w:r w:rsidRPr="00E06EDF">
        <w:rPr>
          <w:rFonts w:ascii="Arial" w:hAnsi="Arial" w:cs="Arial"/>
          <w:lang w:val="bs-Latn-BA"/>
        </w:rPr>
        <w:t>)</w:t>
      </w:r>
    </w:p>
    <w:p w14:paraId="2E61212B" w14:textId="77777777" w:rsidR="0083123C" w:rsidRPr="00E06EDF" w:rsidRDefault="00675AC6" w:rsidP="0083123C">
      <w:pPr>
        <w:pStyle w:val="ListParagraph"/>
        <w:numPr>
          <w:ilvl w:val="0"/>
          <w:numId w:val="13"/>
        </w:numPr>
        <w:rPr>
          <w:rFonts w:ascii="Arial" w:hAnsi="Arial" w:cs="Arial"/>
          <w:lang w:val="bs-Latn-BA"/>
        </w:rPr>
      </w:pPr>
      <w:r w:rsidRPr="00E06EDF">
        <w:rPr>
          <w:rFonts w:ascii="Arial" w:hAnsi="Arial" w:cs="Arial"/>
          <w:lang w:val="bs-Latn-BA"/>
        </w:rPr>
        <w:t>Модернизација система управљања отпадом на подручју града Градишка (вриједност пројекта 5.984.819,00 КМ)</w:t>
      </w:r>
    </w:p>
    <w:p w14:paraId="53659997" w14:textId="71964EFD" w:rsidR="00675AC6" w:rsidRPr="00E06EDF" w:rsidRDefault="00675AC6" w:rsidP="0083123C">
      <w:pPr>
        <w:pStyle w:val="ListParagraph"/>
        <w:numPr>
          <w:ilvl w:val="0"/>
          <w:numId w:val="13"/>
        </w:numPr>
        <w:rPr>
          <w:rFonts w:ascii="Arial" w:hAnsi="Arial" w:cs="Arial"/>
          <w:lang w:val="bs-Latn-BA"/>
        </w:rPr>
      </w:pPr>
      <w:r w:rsidRPr="00E06EDF">
        <w:rPr>
          <w:rFonts w:ascii="Arial" w:hAnsi="Arial" w:cs="Arial"/>
          <w:lang w:val="bs-Latn-BA"/>
        </w:rPr>
        <w:t xml:space="preserve">Успостављање паметног града Градишка - </w:t>
      </w:r>
      <w:r w:rsidRPr="00E06EDF">
        <w:rPr>
          <w:rFonts w:ascii="Arial" w:hAnsi="Arial" w:cs="Arial"/>
          <w:i/>
          <w:iCs/>
          <w:lang w:val="bs-Latn-BA"/>
        </w:rPr>
        <w:t>Establishing S</w:t>
      </w:r>
      <w:r w:rsidR="005B06C8" w:rsidRPr="00E06EDF">
        <w:rPr>
          <w:rFonts w:ascii="Arial" w:hAnsi="Arial" w:cs="Arial"/>
          <w:i/>
          <w:iCs/>
          <w:lang w:val="bs-Latn-BA"/>
        </w:rPr>
        <w:t>mart</w:t>
      </w:r>
      <w:r w:rsidRPr="00E06EDF">
        <w:rPr>
          <w:rFonts w:ascii="Arial" w:hAnsi="Arial" w:cs="Arial"/>
          <w:i/>
          <w:iCs/>
          <w:lang w:val="bs-Latn-BA"/>
        </w:rPr>
        <w:t xml:space="preserve"> C</w:t>
      </w:r>
      <w:r w:rsidR="005B06C8" w:rsidRPr="00E06EDF">
        <w:rPr>
          <w:rFonts w:ascii="Arial" w:hAnsi="Arial" w:cs="Arial"/>
          <w:i/>
          <w:iCs/>
          <w:lang w:val="bs-Latn-BA"/>
        </w:rPr>
        <w:t xml:space="preserve">ity </w:t>
      </w:r>
      <w:r w:rsidRPr="00E06EDF">
        <w:rPr>
          <w:rFonts w:ascii="Arial" w:hAnsi="Arial" w:cs="Arial"/>
          <w:i/>
          <w:iCs/>
          <w:lang w:val="bs-Latn-BA"/>
        </w:rPr>
        <w:t>G</w:t>
      </w:r>
      <w:r w:rsidR="005B06C8" w:rsidRPr="00E06EDF">
        <w:rPr>
          <w:rFonts w:ascii="Arial" w:hAnsi="Arial" w:cs="Arial"/>
          <w:i/>
          <w:iCs/>
          <w:lang w:val="bs-Latn-BA"/>
        </w:rPr>
        <w:t>radiška</w:t>
      </w:r>
      <w:r w:rsidRPr="00E06EDF">
        <w:rPr>
          <w:rFonts w:ascii="Arial" w:hAnsi="Arial" w:cs="Arial"/>
          <w:lang w:val="bs-Latn-BA"/>
        </w:rPr>
        <w:t xml:space="preserve"> (вриједност пројекта </w:t>
      </w:r>
      <w:r w:rsidR="00897995" w:rsidRPr="00E06EDF">
        <w:rPr>
          <w:rFonts w:ascii="Arial" w:hAnsi="Arial" w:cs="Arial"/>
          <w:lang w:val="bs-Latn-BA"/>
        </w:rPr>
        <w:t>12.146.821,07</w:t>
      </w:r>
      <w:r w:rsidRPr="00E06EDF">
        <w:rPr>
          <w:rFonts w:ascii="Arial" w:hAnsi="Arial" w:cs="Arial"/>
          <w:lang w:val="bs-Latn-BA"/>
        </w:rPr>
        <w:t xml:space="preserve"> КМ)</w:t>
      </w:r>
    </w:p>
    <w:p w14:paraId="122B6D6B" w14:textId="77777777" w:rsidR="00A90FF6" w:rsidRPr="00E06EDF" w:rsidRDefault="00A90FF6" w:rsidP="00A90FF6">
      <w:pPr>
        <w:rPr>
          <w:rFonts w:ascii="Arial" w:hAnsi="Arial" w:cs="Arial"/>
          <w:lang w:val="bs-Latn-BA"/>
        </w:rPr>
      </w:pPr>
    </w:p>
    <w:p w14:paraId="3AB5D014" w14:textId="77777777" w:rsidR="00AC7B0D" w:rsidRPr="00E06EDF" w:rsidRDefault="00AC7B0D" w:rsidP="00AC7B0D">
      <w:pPr>
        <w:pStyle w:val="NoSpacing"/>
        <w:ind w:left="720"/>
        <w:jc w:val="both"/>
        <w:rPr>
          <w:rFonts w:ascii="Arial" w:hAnsi="Arial" w:cs="Arial"/>
          <w:lang w:val="sr-Cyrl-BA"/>
        </w:rPr>
      </w:pPr>
    </w:p>
    <w:p w14:paraId="7D415674" w14:textId="130452F6" w:rsidR="008834BC" w:rsidRPr="00E06EDF" w:rsidRDefault="00EA3DE4" w:rsidP="00944FE6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 w:rsidRPr="00E06EDF">
        <w:rPr>
          <w:rFonts w:ascii="Arial" w:hAnsi="Arial" w:cs="Arial"/>
          <w:sz w:val="24"/>
          <w:szCs w:val="24"/>
          <w:lang w:val="sr-Cyrl-BA"/>
        </w:rPr>
        <w:t xml:space="preserve">У све тежим финансијским условима руководство Градске управе Градишка ће се у наредном периоду морати све више ослањати на властите приходе. У том погледу неопходно је подстицати инвестирање </w:t>
      </w:r>
      <w:r w:rsidR="00456C0B" w:rsidRPr="00E06EDF">
        <w:rPr>
          <w:rFonts w:ascii="Arial" w:hAnsi="Arial" w:cs="Arial"/>
          <w:sz w:val="24"/>
          <w:szCs w:val="24"/>
          <w:lang w:val="sr-Cyrl-BA"/>
        </w:rPr>
        <w:t>које обезбјеђује повећање прихода буџета, а којима ће се финансирати будући инфраструктурни развој града.</w:t>
      </w:r>
    </w:p>
    <w:p w14:paraId="5EDAC2E0" w14:textId="77777777" w:rsidR="00161966" w:rsidRPr="00E06EDF" w:rsidRDefault="00161966" w:rsidP="00161966">
      <w:pPr>
        <w:pStyle w:val="NoSpacing"/>
        <w:jc w:val="both"/>
        <w:rPr>
          <w:rFonts w:ascii="Arial" w:hAnsi="Arial" w:cs="Arial"/>
          <w:lang w:val="sr-Cyrl-BA"/>
        </w:rPr>
      </w:pPr>
    </w:p>
    <w:p w14:paraId="79593270" w14:textId="701039F9" w:rsidR="000F5F4F" w:rsidRPr="00E06EDF" w:rsidRDefault="003D08B6" w:rsidP="00D13AEA">
      <w:pPr>
        <w:jc w:val="both"/>
        <w:rPr>
          <w:rFonts w:ascii="Arial" w:hAnsi="Arial" w:cs="Arial"/>
          <w:b w:val="0"/>
          <w:bCs w:val="0"/>
          <w:lang w:val="sr-Latn-RS"/>
        </w:rPr>
      </w:pPr>
      <w:r w:rsidRPr="00E06EDF">
        <w:rPr>
          <w:rFonts w:ascii="Arial" w:hAnsi="Arial" w:cs="Arial"/>
          <w:b w:val="0"/>
          <w:bCs w:val="0"/>
          <w:lang w:val="bs-Cyrl-BA"/>
        </w:rPr>
        <w:t>Истовремено, Град Градишка мора наставити улагати максималне напоре у правцу рационализације и ефикасности рада Градске управе, у ком смислу се врши дигитализација радних процеса</w:t>
      </w:r>
      <w:r w:rsidR="00DB1436" w:rsidRPr="00E06EDF">
        <w:rPr>
          <w:rFonts w:ascii="Arial" w:hAnsi="Arial" w:cs="Arial"/>
          <w:b w:val="0"/>
          <w:bCs w:val="0"/>
          <w:lang w:val="bs-Cyrl-BA"/>
        </w:rPr>
        <w:t>,</w:t>
      </w:r>
      <w:r w:rsidRPr="00E06EDF">
        <w:rPr>
          <w:rFonts w:ascii="Arial" w:hAnsi="Arial" w:cs="Arial"/>
          <w:b w:val="0"/>
          <w:bCs w:val="0"/>
          <w:lang w:val="bs-Cyrl-BA"/>
        </w:rPr>
        <w:t xml:space="preserve"> што ће омогућити скраћење времена</w:t>
      </w:r>
      <w:r w:rsidR="00A50125" w:rsidRPr="00E06EDF">
        <w:rPr>
          <w:rFonts w:ascii="Arial" w:hAnsi="Arial" w:cs="Arial"/>
          <w:b w:val="0"/>
          <w:bCs w:val="0"/>
          <w:lang w:val="bs-Cyrl-BA"/>
        </w:rPr>
        <w:t xml:space="preserve"> рада</w:t>
      </w:r>
      <w:r w:rsidRPr="00E06EDF">
        <w:rPr>
          <w:rFonts w:ascii="Arial" w:hAnsi="Arial" w:cs="Arial"/>
          <w:b w:val="0"/>
          <w:bCs w:val="0"/>
          <w:lang w:val="bs-Cyrl-BA"/>
        </w:rPr>
        <w:t>, могућност мјерења и извјештавања, те доношење</w:t>
      </w:r>
      <w:r w:rsidR="00A50125" w:rsidRPr="00E06EDF">
        <w:rPr>
          <w:rFonts w:ascii="Arial" w:hAnsi="Arial" w:cs="Arial"/>
          <w:b w:val="0"/>
          <w:bCs w:val="0"/>
          <w:lang w:val="bs-Cyrl-BA"/>
        </w:rPr>
        <w:t xml:space="preserve"> правовремених и</w:t>
      </w:r>
      <w:r w:rsidRPr="00E06EDF">
        <w:rPr>
          <w:rFonts w:ascii="Arial" w:hAnsi="Arial" w:cs="Arial"/>
          <w:b w:val="0"/>
          <w:bCs w:val="0"/>
          <w:lang w:val="bs-Cyrl-BA"/>
        </w:rPr>
        <w:t xml:space="preserve"> адекватних одлука на плану</w:t>
      </w:r>
      <w:r w:rsidR="00A50125" w:rsidRPr="00E06EDF">
        <w:rPr>
          <w:rFonts w:ascii="Arial" w:hAnsi="Arial" w:cs="Arial"/>
          <w:b w:val="0"/>
          <w:bCs w:val="0"/>
          <w:lang w:val="bs-Cyrl-BA"/>
        </w:rPr>
        <w:t xml:space="preserve"> свеукупног</w:t>
      </w:r>
      <w:r w:rsidRPr="00E06EDF">
        <w:rPr>
          <w:rFonts w:ascii="Arial" w:hAnsi="Arial" w:cs="Arial"/>
          <w:b w:val="0"/>
          <w:bCs w:val="0"/>
          <w:lang w:val="bs-Cyrl-BA"/>
        </w:rPr>
        <w:t xml:space="preserve"> развоја</w:t>
      </w:r>
      <w:r w:rsidR="00A50125" w:rsidRPr="00E06EDF">
        <w:rPr>
          <w:rFonts w:ascii="Arial" w:hAnsi="Arial" w:cs="Arial"/>
          <w:b w:val="0"/>
          <w:bCs w:val="0"/>
          <w:lang w:val="bs-Cyrl-BA"/>
        </w:rPr>
        <w:t xml:space="preserve"> локалне заједнице</w:t>
      </w:r>
      <w:r w:rsidRPr="00E06EDF">
        <w:rPr>
          <w:rFonts w:ascii="Arial" w:hAnsi="Arial" w:cs="Arial"/>
          <w:b w:val="0"/>
          <w:bCs w:val="0"/>
          <w:lang w:val="bs-Cyrl-BA"/>
        </w:rPr>
        <w:t>.</w:t>
      </w:r>
    </w:p>
    <w:p w14:paraId="2D6F135A" w14:textId="77777777" w:rsidR="00D13AEA" w:rsidRPr="00E06EDF" w:rsidRDefault="00D13AEA" w:rsidP="00D13AEA">
      <w:pPr>
        <w:jc w:val="both"/>
        <w:rPr>
          <w:rFonts w:ascii="Arial" w:hAnsi="Arial" w:cs="Arial"/>
          <w:b w:val="0"/>
          <w:bCs w:val="0"/>
          <w:lang w:val="sr-Cyrl-RS"/>
        </w:rPr>
      </w:pPr>
    </w:p>
    <w:p w14:paraId="35E48BC1" w14:textId="6D4549C4" w:rsidR="00D13AEA" w:rsidRPr="00D13AEA" w:rsidRDefault="00D13AEA" w:rsidP="00D13AEA">
      <w:pPr>
        <w:jc w:val="both"/>
        <w:rPr>
          <w:rFonts w:ascii="Arial" w:hAnsi="Arial" w:cs="Arial"/>
          <w:b w:val="0"/>
          <w:bCs w:val="0"/>
          <w:lang w:val="sr-Cyrl-RS"/>
        </w:rPr>
      </w:pPr>
      <w:r w:rsidRPr="00E06EDF">
        <w:rPr>
          <w:rFonts w:ascii="Arial" w:hAnsi="Arial" w:cs="Arial"/>
          <w:b w:val="0"/>
          <w:bCs w:val="0"/>
          <w:lang w:val="sr-Cyrl-RS"/>
        </w:rPr>
        <w:lastRenderedPageBreak/>
        <w:t xml:space="preserve">Овај документ кроз све реализоване активности, програме, пројекте и мјере доприноси реализацији </w:t>
      </w:r>
      <w:r w:rsidR="009D59A5" w:rsidRPr="00E06EDF">
        <w:rPr>
          <w:rFonts w:ascii="Arial" w:hAnsi="Arial" w:cs="Arial"/>
          <w:b w:val="0"/>
          <w:bCs w:val="0"/>
          <w:lang w:val="sr-Cyrl-RS"/>
        </w:rPr>
        <w:t xml:space="preserve">циљева из стратегије развоја Града, али и </w:t>
      </w:r>
      <w:r w:rsidRPr="00E06EDF">
        <w:rPr>
          <w:rFonts w:ascii="Arial" w:hAnsi="Arial" w:cs="Arial"/>
          <w:b w:val="0"/>
          <w:bCs w:val="0"/>
          <w:lang w:val="sr-Cyrl-RS"/>
        </w:rPr>
        <w:t>Циљева одрживог развоја који су дефинисани Агендом до 2030. године.</w:t>
      </w:r>
    </w:p>
    <w:p w14:paraId="3CA5115B" w14:textId="77777777" w:rsidR="005206EC" w:rsidRDefault="005206EC" w:rsidP="00BE2B4F">
      <w:pPr>
        <w:rPr>
          <w:rFonts w:ascii="Arial" w:hAnsi="Arial" w:cs="Arial"/>
          <w:sz w:val="22"/>
          <w:szCs w:val="22"/>
          <w:lang w:val="bs-Latn-BA"/>
        </w:rPr>
      </w:pPr>
    </w:p>
    <w:p w14:paraId="6E52A4C1" w14:textId="77777777" w:rsidR="005206EC" w:rsidRDefault="005206EC" w:rsidP="00BE2B4F">
      <w:pPr>
        <w:rPr>
          <w:rFonts w:ascii="Arial" w:hAnsi="Arial" w:cs="Arial"/>
          <w:sz w:val="22"/>
          <w:szCs w:val="22"/>
          <w:lang w:val="bs-Latn-BA"/>
        </w:rPr>
      </w:pPr>
    </w:p>
    <w:p w14:paraId="6F02BA09" w14:textId="77777777" w:rsidR="00222F9F" w:rsidRDefault="00222F9F" w:rsidP="00BE2B4F">
      <w:pPr>
        <w:rPr>
          <w:rFonts w:ascii="Arial" w:hAnsi="Arial" w:cs="Arial"/>
          <w:sz w:val="22"/>
          <w:szCs w:val="22"/>
          <w:lang w:val="bs-Latn-BA"/>
        </w:rPr>
        <w:sectPr w:rsidR="00222F9F" w:rsidSect="002855B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 w:code="9"/>
          <w:pgMar w:top="1134" w:right="1418" w:bottom="1134" w:left="1418" w:header="709" w:footer="318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1560"/>
        <w:tblW w:w="14737" w:type="dxa"/>
        <w:tblLook w:val="04A0" w:firstRow="1" w:lastRow="0" w:firstColumn="1" w:lastColumn="0" w:noHBand="0" w:noVBand="1"/>
      </w:tblPr>
      <w:tblGrid>
        <w:gridCol w:w="8020"/>
        <w:gridCol w:w="1682"/>
        <w:gridCol w:w="1600"/>
        <w:gridCol w:w="1572"/>
        <w:gridCol w:w="1863"/>
      </w:tblGrid>
      <w:tr w:rsidR="003F228C" w:rsidRPr="003F228C" w14:paraId="7DA97EC5" w14:textId="77777777" w:rsidTr="00650384">
        <w:trPr>
          <w:trHeight w:val="300"/>
        </w:trPr>
        <w:tc>
          <w:tcPr>
            <w:tcW w:w="8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F48E8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Мисија ЈЛС</w:t>
            </w:r>
          </w:p>
        </w:tc>
        <w:tc>
          <w:tcPr>
            <w:tcW w:w="6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240C0F0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Извори и износи планираних финансијских средстава у КМ</w:t>
            </w:r>
          </w:p>
        </w:tc>
      </w:tr>
      <w:tr w:rsidR="003F228C" w:rsidRPr="003F228C" w14:paraId="01F9C743" w14:textId="77777777" w:rsidTr="00650384">
        <w:trPr>
          <w:trHeight w:val="600"/>
        </w:trPr>
        <w:tc>
          <w:tcPr>
            <w:tcW w:w="8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135BD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4277C57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D9BF9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96ECBA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604673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3F228C" w:rsidRPr="003F228C" w14:paraId="57FAB9CD" w14:textId="77777777" w:rsidTr="00650384">
        <w:trPr>
          <w:trHeight w:val="1005"/>
        </w:trPr>
        <w:tc>
          <w:tcPr>
            <w:tcW w:w="8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13FA" w14:textId="77777777" w:rsidR="003F228C" w:rsidRPr="003F228C" w:rsidRDefault="003F228C" w:rsidP="00A8700E">
            <w:pPr>
              <w:jc w:val="both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Користећи географску близину Европској унији, која ће послужити као развојна полуга у кључним секторима, за брже „прелијевање“ политика, пракси и стандарда карактеристичних за сличне средине у европским земљама, омогућиће се већа конкурентност привреде, одржива животна средина, бољи живот грађана уз одржавање и надоградњу културно-историјског идентитета Града Градишке.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 xml:space="preserve">У погледу економског развоја, то значи да географска близина треба да буде искоришћена за јачање веза градишких фирми са партнерима из земље и иностранства, тако да те интеракције воде стварању веће додатне вриједности, веће запослености и бољих радних мјеста на територији Града Градишка.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Економско и едукацијско приближавање треба да буду праћени еколошким приближавањем, тако да појачана заштита животне средине, с једне стране, и заштита од растућих природних непогода, воде сталном смањивању свих врста загађивања природе, као и смањивању негативних посљедица климатских промјена на привреду и живот у Граду Градишка.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585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7EAE" w14:textId="46042BAF" w:rsidR="003F228C" w:rsidRPr="003F228C" w:rsidRDefault="003F228C" w:rsidP="00A8700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40.213.250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D631" w14:textId="188A2947" w:rsidR="003F228C" w:rsidRPr="003F228C" w:rsidRDefault="003F228C" w:rsidP="00A8700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45.210.076 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EEBE" w14:textId="77777777" w:rsidR="003F228C" w:rsidRPr="003F228C" w:rsidRDefault="003F228C" w:rsidP="00A8700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112,43%</w:t>
            </w:r>
          </w:p>
        </w:tc>
      </w:tr>
      <w:tr w:rsidR="003F228C" w:rsidRPr="003F228C" w14:paraId="5A0A56C8" w14:textId="77777777" w:rsidTr="00650384">
        <w:trPr>
          <w:trHeight w:val="1005"/>
        </w:trPr>
        <w:tc>
          <w:tcPr>
            <w:tcW w:w="8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6D1F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475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D729" w14:textId="019E29DD" w:rsidR="003F228C" w:rsidRPr="003F228C" w:rsidRDefault="003F228C" w:rsidP="00A8700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            -  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1CF4" w14:textId="69D73F24" w:rsidR="003F228C" w:rsidRPr="003F228C" w:rsidRDefault="003F228C" w:rsidP="00A8700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1.522.286 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AD68" w14:textId="77777777" w:rsidR="003F228C" w:rsidRPr="003F228C" w:rsidRDefault="003F228C" w:rsidP="00A8700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EC22D0B" w14:textId="77777777" w:rsidTr="00650384">
        <w:trPr>
          <w:trHeight w:val="1005"/>
        </w:trPr>
        <w:tc>
          <w:tcPr>
            <w:tcW w:w="8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014F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220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1507" w14:textId="688485CB" w:rsidR="003F228C" w:rsidRPr="003F228C" w:rsidRDefault="003F228C" w:rsidP="00A8700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686.750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923E" w14:textId="0D45F5C8" w:rsidR="003F228C" w:rsidRPr="003F228C" w:rsidRDefault="003F228C" w:rsidP="00A8700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2.006.715 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5985" w14:textId="77777777" w:rsidR="003F228C" w:rsidRPr="003F228C" w:rsidRDefault="003F228C" w:rsidP="00A8700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292,20%</w:t>
            </w:r>
          </w:p>
        </w:tc>
      </w:tr>
      <w:tr w:rsidR="003F228C" w:rsidRPr="003F228C" w14:paraId="1FD5C4CE" w14:textId="77777777" w:rsidTr="00650384">
        <w:trPr>
          <w:trHeight w:val="1005"/>
        </w:trPr>
        <w:tc>
          <w:tcPr>
            <w:tcW w:w="8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6BDD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89F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E243" w14:textId="2CA0BAC0" w:rsidR="003F228C" w:rsidRPr="003F228C" w:rsidRDefault="003F228C" w:rsidP="00A8700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25.783.264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DEC9" w14:textId="1B473A3E" w:rsidR="003F228C" w:rsidRPr="003F228C" w:rsidRDefault="003F228C" w:rsidP="00A8700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3.983.358 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9292" w14:textId="77777777" w:rsidR="003F228C" w:rsidRPr="003F228C" w:rsidRDefault="003F228C" w:rsidP="00A8700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15,45%</w:t>
            </w:r>
          </w:p>
        </w:tc>
      </w:tr>
      <w:tr w:rsidR="003F228C" w:rsidRPr="003F228C" w14:paraId="13321E48" w14:textId="77777777" w:rsidTr="00650384">
        <w:trPr>
          <w:trHeight w:val="1005"/>
        </w:trPr>
        <w:tc>
          <w:tcPr>
            <w:tcW w:w="8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BDD8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19ED4A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5508BCB" w14:textId="77777777" w:rsidR="003F228C" w:rsidRPr="003F228C" w:rsidRDefault="003F228C" w:rsidP="00A8700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66.683.264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0FBA06" w14:textId="77777777" w:rsidR="003F228C" w:rsidRPr="003F228C" w:rsidRDefault="003F228C" w:rsidP="00A8700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52.722.435 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0D7EF7F" w14:textId="77777777" w:rsidR="00A8700E" w:rsidRDefault="00A8700E" w:rsidP="00A8700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  <w:p w14:paraId="7C603DDC" w14:textId="16922D13" w:rsidR="003F228C" w:rsidRPr="00A8700E" w:rsidRDefault="003F228C" w:rsidP="00A8700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8700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79,06%</w:t>
            </w:r>
          </w:p>
        </w:tc>
      </w:tr>
    </w:tbl>
    <w:p w14:paraId="011CC04E" w14:textId="73877539" w:rsidR="005206EC" w:rsidRDefault="005206EC" w:rsidP="005206EC">
      <w:pPr>
        <w:rPr>
          <w:rFonts w:ascii="Arial" w:hAnsi="Arial" w:cs="Arial"/>
          <w:sz w:val="22"/>
          <w:szCs w:val="22"/>
          <w:lang w:val="bs-Latn-BA"/>
        </w:rPr>
      </w:pPr>
    </w:p>
    <w:p w14:paraId="13EA786B" w14:textId="04C05F4A" w:rsidR="0032096B" w:rsidRDefault="003F228C">
      <w:pPr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sz w:val="22"/>
          <w:szCs w:val="22"/>
          <w:lang w:val="sr-Cyrl-BA"/>
        </w:rPr>
        <w:t>Табела А</w:t>
      </w:r>
      <w:r w:rsidR="0032096B">
        <w:rPr>
          <w:rFonts w:ascii="Arial" w:hAnsi="Arial" w:cs="Arial"/>
          <w:sz w:val="22"/>
          <w:szCs w:val="22"/>
          <w:lang w:val="bs-Latn-BA"/>
        </w:rPr>
        <w:br w:type="page"/>
      </w:r>
    </w:p>
    <w:p w14:paraId="65DA3006" w14:textId="12D90D00" w:rsidR="0032096B" w:rsidRDefault="0032096B">
      <w:pPr>
        <w:rPr>
          <w:rFonts w:ascii="Arial" w:hAnsi="Arial" w:cs="Arial"/>
          <w:sz w:val="22"/>
          <w:szCs w:val="22"/>
          <w:lang w:val="bs-Latn-BA"/>
        </w:rPr>
      </w:pPr>
      <w:r w:rsidRPr="0032096B">
        <w:rPr>
          <w:rFonts w:ascii="Arial" w:hAnsi="Arial" w:cs="Arial"/>
          <w:sz w:val="22"/>
          <w:szCs w:val="22"/>
          <w:lang w:val="bs-Latn-BA"/>
        </w:rPr>
        <w:lastRenderedPageBreak/>
        <w:t>Табела Б</w:t>
      </w:r>
    </w:p>
    <w:p w14:paraId="7E71497E" w14:textId="77777777" w:rsidR="0032096B" w:rsidRDefault="0032096B">
      <w:pPr>
        <w:rPr>
          <w:rFonts w:ascii="Arial" w:hAnsi="Arial" w:cs="Arial"/>
          <w:sz w:val="22"/>
          <w:szCs w:val="22"/>
          <w:lang w:val="bs-Latn-BA"/>
        </w:rPr>
      </w:pPr>
    </w:p>
    <w:p w14:paraId="7DFA6DD0" w14:textId="77777777" w:rsidR="00F46F96" w:rsidRDefault="00F46F96" w:rsidP="005206EC">
      <w:pPr>
        <w:rPr>
          <w:rFonts w:ascii="Arial" w:hAnsi="Arial" w:cs="Arial"/>
          <w:sz w:val="22"/>
          <w:szCs w:val="22"/>
          <w:lang w:val="bs-Latn-BA"/>
        </w:rPr>
      </w:pP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2546"/>
        <w:gridCol w:w="2549"/>
        <w:gridCol w:w="3829"/>
        <w:gridCol w:w="1277"/>
        <w:gridCol w:w="1528"/>
        <w:gridCol w:w="1449"/>
        <w:gridCol w:w="1701"/>
      </w:tblGrid>
      <w:tr w:rsidR="003F228C" w:rsidRPr="003F228C" w14:paraId="1328F591" w14:textId="77777777" w:rsidTr="00650384">
        <w:trPr>
          <w:trHeight w:val="765"/>
        </w:trPr>
        <w:tc>
          <w:tcPr>
            <w:tcW w:w="25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C0C51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Мјера</w:t>
            </w:r>
          </w:p>
        </w:tc>
        <w:tc>
          <w:tcPr>
            <w:tcW w:w="25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55CE9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Стратешки документ, стратешки циљ и приоритет</w:t>
            </w:r>
          </w:p>
        </w:tc>
        <w:tc>
          <w:tcPr>
            <w:tcW w:w="38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CE3120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Индикатори</w:t>
            </w:r>
          </w:p>
        </w:tc>
        <w:tc>
          <w:tcPr>
            <w:tcW w:w="12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E387A74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Полазна вриједност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67BE8609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Циљна и реализована годишња вриједност</w:t>
            </w:r>
          </w:p>
        </w:tc>
      </w:tr>
      <w:tr w:rsidR="003F228C" w:rsidRPr="003F228C" w14:paraId="1A82C596" w14:textId="77777777" w:rsidTr="00650384">
        <w:trPr>
          <w:trHeight w:val="709"/>
        </w:trPr>
        <w:tc>
          <w:tcPr>
            <w:tcW w:w="25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617D8A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19E40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4D0882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2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4C064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19A456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Циљна вриједност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664AE2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Реализована вриједност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F79B0D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За неизвршено указати на разлоге</w:t>
            </w:r>
          </w:p>
        </w:tc>
      </w:tr>
      <w:tr w:rsidR="003F228C" w:rsidRPr="003F228C" w14:paraId="0080EC30" w14:textId="77777777" w:rsidTr="00650384">
        <w:trPr>
          <w:trHeight w:val="405"/>
        </w:trPr>
        <w:tc>
          <w:tcPr>
            <w:tcW w:w="25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5E2C0E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1) Мјера 1.1.1.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 xml:space="preserve">Оснаживање пословне инфраструктуре 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BE6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 Града Градишка, за период 2019-2027. година (У даљем тексту: Стратегија развоја);                      Стратешки циљ 1.;                     Приоритет 1.1.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856C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пословних зона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4DBB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DEC4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C32C" w14:textId="3F1B863C" w:rsidR="003F228C" w:rsidRPr="002F7843" w:rsidRDefault="002F7843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72AC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F03E495" w14:textId="77777777" w:rsidTr="00650384">
        <w:trPr>
          <w:trHeight w:val="495"/>
        </w:trPr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1A37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8BE4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C26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слободних зона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832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-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217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E7B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EF32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59B430F" w14:textId="77777777" w:rsidTr="00650384">
        <w:trPr>
          <w:trHeight w:val="795"/>
        </w:trPr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4FCC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301B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A62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Успостављени центри за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истраживање и развој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677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-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A5B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DF0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9EEC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EEDED28" w14:textId="77777777" w:rsidTr="00650384">
        <w:trPr>
          <w:trHeight w:val="900"/>
        </w:trPr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8516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84DD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EE0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Формирани предузетнички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инкубатори/HUB-ови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298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-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251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A941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EDFD7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F29E3DC" w14:textId="77777777" w:rsidTr="00650384">
        <w:trPr>
          <w:trHeight w:val="1140"/>
        </w:trPr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FE4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04F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58A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пружених услуга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истраживачких центара и предузетничких инкубатора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0D54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-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49BA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21F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DC4F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FFDFF2E" w14:textId="77777777" w:rsidTr="00650384">
        <w:trPr>
          <w:trHeight w:val="1035"/>
        </w:trPr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5176E9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2) Мјера 1.1.2.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Подршка предузетницима,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привредницима и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инвеститорима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D13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развоја;                      Стратешки циљ 1.;                     Приоритет 1.1.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87C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Подстицај за развој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новооснованих (стартуп) привредника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35F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30.000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C3FA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100.000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551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144.000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E41C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599E23E" w14:textId="77777777" w:rsidTr="00650384">
        <w:trPr>
          <w:trHeight w:val="810"/>
        </w:trPr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4EA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DD07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4012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Подстицај за развој постојећих малих и средњих предузећа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584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70.000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ACD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140.000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F43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75.000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0D7F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2A00B67" w14:textId="77777777" w:rsidTr="00650384">
        <w:trPr>
          <w:trHeight w:val="810"/>
        </w:trPr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9313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33E1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CA1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Подстицај за развој самосталних предузетника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27C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90.000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D3F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80.000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90AE" w14:textId="694B4EEC" w:rsidR="003F228C" w:rsidRPr="0072754A" w:rsidRDefault="0072754A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82.220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82BA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7A18DBA" w14:textId="77777777" w:rsidTr="00650384">
        <w:trPr>
          <w:trHeight w:val="842"/>
        </w:trPr>
        <w:tc>
          <w:tcPr>
            <w:tcW w:w="254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0E21E7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 xml:space="preserve">3) Мјера 1.2.1.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Унапређење пољопривредне производње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E5D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развоја;                      Стратешки циљ 1.;                     Приоритет 1.2.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33B5" w14:textId="462EF5C6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Директна финансијска</w:t>
            </w: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 xml:space="preserve">подршка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пољопривредној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производњи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63B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195.000,00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6AA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370.000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7C51" w14:textId="496F1601" w:rsidR="003F228C" w:rsidRPr="003F228C" w:rsidRDefault="0092688D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376.040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0E08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E8B4C56" w14:textId="77777777" w:rsidTr="00650384">
        <w:trPr>
          <w:trHeight w:val="300"/>
        </w:trPr>
        <w:tc>
          <w:tcPr>
            <w:tcW w:w="254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BC702B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4) Мјера 1.2.2.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Креирање и активирање туристичких производа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BB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развоја;                      Стратешки циљ 1.;                     Приоритет 1.2.</w:t>
            </w:r>
          </w:p>
        </w:tc>
        <w:tc>
          <w:tcPr>
            <w:tcW w:w="3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725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креираних туристичких производа на територији града Градишка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B5B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2C1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</w:t>
            </w:r>
          </w:p>
        </w:tc>
        <w:tc>
          <w:tcPr>
            <w:tcW w:w="1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4D5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AA8D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F9A80A1" w14:textId="77777777" w:rsidTr="00650384">
        <w:trPr>
          <w:trHeight w:val="300"/>
        </w:trPr>
        <w:tc>
          <w:tcPr>
            <w:tcW w:w="2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C8D7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920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EE0A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328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2B2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637C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36FD2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2305F7D9" w14:textId="77777777" w:rsidTr="00650384">
        <w:trPr>
          <w:trHeight w:val="356"/>
        </w:trPr>
        <w:tc>
          <w:tcPr>
            <w:tcW w:w="2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459AE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21E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38B4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877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EEC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F951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E6BDA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03EDE835" w14:textId="77777777" w:rsidTr="00650384">
        <w:trPr>
          <w:trHeight w:val="857"/>
        </w:trPr>
        <w:tc>
          <w:tcPr>
            <w:tcW w:w="25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7020D4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5) Мјера 1.3.1.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Развој људских ресурса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према потребама привреде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627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развоја;                      Стратешки циљ 1.;                     Приоритет 1.3.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70F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Иницирање увођења нових наставних планова и програма у техничка занимања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A6A8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A83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E9A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F708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C12284C" w14:textId="77777777" w:rsidTr="00650384">
        <w:trPr>
          <w:trHeight w:val="741"/>
        </w:trPr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1ECF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C333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B85E" w14:textId="2519F44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Иницирање увођења нових наставних планова</w:t>
            </w: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и програма у средња трогодишња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струковна занимања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E3D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567A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3AF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616B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5F73F1B" w14:textId="77777777" w:rsidTr="00650384">
        <w:trPr>
          <w:trHeight w:val="923"/>
        </w:trPr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0BFD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C082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755E" w14:textId="04562C98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Развој и сертифик</w:t>
            </w: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ација средњих школа за програме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оспособљавања,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</w: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преквалификације и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доквалификације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6FA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ADEA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79A7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E74E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B06CF95" w14:textId="77777777" w:rsidTr="00650384">
        <w:trPr>
          <w:trHeight w:val="837"/>
        </w:trPr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E31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F9C5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03B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ученика који обављају практичну наставу код познатог послодавца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117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148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2D8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160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BD6A" w14:textId="35A3CF3D" w:rsidR="003F228C" w:rsidRPr="002906EB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 w:rsidRPr="00A67244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18</w:t>
            </w:r>
            <w:r w:rsidR="002906EB" w:rsidRPr="00A67244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345BA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5474FBF" w14:textId="77777777" w:rsidTr="00650384">
        <w:trPr>
          <w:trHeight w:val="600"/>
        </w:trPr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F5646E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6)Мјера 2.1.1.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Образовање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88C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развоја;                      Стратешки циљ 2.;                     Приоритет 2.1.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D5A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програма формалног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образовања у граду Градишка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D9F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B5CA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510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B1AF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AD90E06" w14:textId="77777777" w:rsidTr="00650384">
        <w:trPr>
          <w:trHeight w:val="975"/>
        </w:trPr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B4B8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08A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FEB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програма неформалног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образовања на територији града Градишка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5D7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684A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BD9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D3A7A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5F4393D" w14:textId="77777777" w:rsidTr="00650384">
        <w:trPr>
          <w:trHeight w:val="600"/>
        </w:trPr>
        <w:tc>
          <w:tcPr>
            <w:tcW w:w="254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3FBBC6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7) Мјера 2.1.2.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Култура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473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развоја;                      Стратешки циљ 2.;                     Приоритет 2.1.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0D4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одржаних културних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садржаја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3AA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58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35C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63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5CA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FFC7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4125CC6" w14:textId="77777777" w:rsidTr="00650384">
        <w:trPr>
          <w:trHeight w:val="511"/>
        </w:trPr>
        <w:tc>
          <w:tcPr>
            <w:tcW w:w="2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4D03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4E65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491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Број одржаних културнозабавних садржаја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5539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68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3DBE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69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50C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1EC47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E4589DB" w14:textId="77777777" w:rsidTr="00650384">
        <w:trPr>
          <w:trHeight w:val="391"/>
        </w:trPr>
        <w:tc>
          <w:tcPr>
            <w:tcW w:w="2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F0D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E65C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DAD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одржаних забавних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садржаја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1A1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BAF9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BB6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C02D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97CC0D8" w14:textId="77777777" w:rsidTr="00650384">
        <w:trPr>
          <w:trHeight w:val="300"/>
        </w:trPr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CC686A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8) Мјера 2.1.3.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 xml:space="preserve"> Спорт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845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развоја;                      Стратешки циљ 2.;                     Приоритет 2.1.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F49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спортских организација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09B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6274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79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DAD9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A774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CEC2F78" w14:textId="77777777" w:rsidTr="00650384">
        <w:trPr>
          <w:trHeight w:val="804"/>
        </w:trPr>
        <w:tc>
          <w:tcPr>
            <w:tcW w:w="2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EDEB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1AC9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5F4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активних учесника у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 xml:space="preserve">професионалном спорту 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BEC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904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7749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FF164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19FFF32" w14:textId="77777777" w:rsidTr="00650384">
        <w:trPr>
          <w:trHeight w:val="784"/>
        </w:trPr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5D38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D71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0FF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учесника у аматерско-такмичарском спорту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D15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3.000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0467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3.000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A38F" w14:textId="68522323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</w:t>
            </w:r>
            <w:r w:rsidR="002906EB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.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26B0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2D3963C" w14:textId="77777777" w:rsidTr="00650384">
        <w:trPr>
          <w:trHeight w:val="791"/>
        </w:trPr>
        <w:tc>
          <w:tcPr>
            <w:tcW w:w="254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20E085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9) Мјера 2.2.1.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Социјална заштита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D00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развоја;                      Стратешки циљ 2.;                     Приоритет 2.2.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FE3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Обухват корисника социјалне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заштите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C5B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2.441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D97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2.441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92B5" w14:textId="321AD699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</w:t>
            </w:r>
            <w:r w:rsidR="002906EB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.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8251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F95D6ED" w14:textId="77777777" w:rsidTr="00650384">
        <w:trPr>
          <w:trHeight w:val="743"/>
        </w:trPr>
        <w:tc>
          <w:tcPr>
            <w:tcW w:w="254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2A373C2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CBD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7E0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Износ средстава за социјалну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заштиту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BAD8" w14:textId="776E00A8" w:rsidR="003F228C" w:rsidRPr="005E6B10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2.961.300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C450" w14:textId="50767E5D" w:rsidR="003F228C" w:rsidRPr="005E6B10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5.735.400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14B9" w14:textId="2017216A" w:rsidR="003F228C" w:rsidRPr="005E6B10" w:rsidRDefault="005E6B10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6.201.940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EA0A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DAFDDA8" w14:textId="77777777" w:rsidTr="00650384">
        <w:trPr>
          <w:trHeight w:val="1049"/>
        </w:trPr>
        <w:tc>
          <w:tcPr>
            <w:tcW w:w="254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262F4A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10) Мјера 2.2.2.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Здравство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5BA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развоја;                      Стратешки циљ 2.;                     Приоритет 2.2.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ED9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новокреираних и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унапређење постојећих услуга здравствене заштите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1D09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-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D849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2AAF" w14:textId="1616C477" w:rsidR="003F228C" w:rsidRPr="00826729" w:rsidRDefault="00826729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23DF7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FECD880" w14:textId="77777777" w:rsidTr="00650384">
        <w:trPr>
          <w:trHeight w:val="1080"/>
        </w:trPr>
        <w:tc>
          <w:tcPr>
            <w:tcW w:w="254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ED7675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11) Мјера 2.3.1.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 xml:space="preserve"> Друштвени, комунални и инфраструктурни садржаји у руралном подручју града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A73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развоја;                      Стратешки циљ 2.;                     Приоритет 2.3.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5DB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нових и реконструисаних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друштвених домова у руралним подручјима града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126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68F4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782C" w14:textId="1AF3BFD3" w:rsidR="003F228C" w:rsidRPr="006221E5" w:rsidRDefault="006221E5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8F57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D74813C" w14:textId="77777777" w:rsidTr="00650384">
        <w:trPr>
          <w:trHeight w:val="775"/>
        </w:trPr>
        <w:tc>
          <w:tcPr>
            <w:tcW w:w="2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A886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CD5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386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Дужина модернизованих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локалних и некатегорисаних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путева (m)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C8B3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24.951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F29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34.210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E37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35.191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4516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9B1A8AD" w14:textId="77777777" w:rsidTr="00650384">
        <w:trPr>
          <w:trHeight w:val="548"/>
        </w:trPr>
        <w:tc>
          <w:tcPr>
            <w:tcW w:w="2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ED54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EA9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F02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расвјетних тијела на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руралном подручју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FD07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3.719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C39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4.250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6894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3.719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0C9F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7AEB3A6" w14:textId="77777777" w:rsidTr="00650384">
        <w:trPr>
          <w:trHeight w:val="645"/>
        </w:trPr>
        <w:tc>
          <w:tcPr>
            <w:tcW w:w="2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0F6C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E26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109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прикључака на централну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водоводну мрежу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6184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9.943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F2C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10.160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60E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10.185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3CA2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C0FA9AC" w14:textId="77777777" w:rsidTr="00650384">
        <w:trPr>
          <w:trHeight w:val="885"/>
        </w:trPr>
        <w:tc>
          <w:tcPr>
            <w:tcW w:w="2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EC8B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6CD0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4AE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домаћинстава обухваћена збрињавањем чврстог отпада од стране Градске чистоће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68DC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11.962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AD92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12.350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55D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12.874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AC47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D506C83" w14:textId="77777777" w:rsidTr="00650384">
        <w:trPr>
          <w:trHeight w:val="559"/>
        </w:trPr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FED1E4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12) Мјера 2.3.2.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Друштвени, комунални и инфраструктурни садржаји у урбаном подручју града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47C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развоја;                      Стратешки циљ 2.;                     Приоритет 2.3.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BFB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нових друштвених објеката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619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9C3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2EE4" w14:textId="2EFD02A8" w:rsidR="003F228C" w:rsidRPr="00F74B99" w:rsidRDefault="00F74B99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C827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21F31A2" w14:textId="77777777" w:rsidTr="00650384">
        <w:trPr>
          <w:trHeight w:val="553"/>
        </w:trPr>
        <w:tc>
          <w:tcPr>
            <w:tcW w:w="254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5FD07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CDD7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EFB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модернизованих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друштвених објеката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4647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4EB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D8A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0E57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09E2667" w14:textId="77777777" w:rsidTr="00650384">
        <w:trPr>
          <w:trHeight w:val="405"/>
        </w:trPr>
        <w:tc>
          <w:tcPr>
            <w:tcW w:w="254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C0114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3D38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53E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Дужина модернизованих улица (m)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F86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6.241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2F7A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7.000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226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6.673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697E7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09BEBE6" w14:textId="77777777" w:rsidTr="00650384">
        <w:trPr>
          <w:trHeight w:val="424"/>
        </w:trPr>
        <w:tc>
          <w:tcPr>
            <w:tcW w:w="254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33FAB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5E1E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F15B" w14:textId="38099B8D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Организована паркинг мјеста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(m2)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E2A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1.060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51F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1.125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61E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1.096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CB29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7154A8A" w14:textId="77777777" w:rsidTr="00650384">
        <w:trPr>
          <w:trHeight w:val="558"/>
        </w:trPr>
        <w:tc>
          <w:tcPr>
            <w:tcW w:w="254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B5B47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1D6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F34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прикључака на централну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водоводну мрежу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808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8.035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621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8.235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8B7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8.054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CDA7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B0E7AC0" w14:textId="77777777" w:rsidTr="00650384">
        <w:trPr>
          <w:trHeight w:val="424"/>
        </w:trPr>
        <w:tc>
          <w:tcPr>
            <w:tcW w:w="254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D9652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B4F6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1D6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линија јавног саобраћаја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C87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2A5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328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5A7A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108A453" w14:textId="77777777" w:rsidTr="00650384">
        <w:trPr>
          <w:trHeight w:val="685"/>
        </w:trPr>
        <w:tc>
          <w:tcPr>
            <w:tcW w:w="254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5880EF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13) Мјера 2.3.3. 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Унапређење рада јавних институција и органа власти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CCE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развоја;                      Стратешки циљ 2.;                     Приоритет 2.3.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BC7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Степен задовољства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становништва јавним услугама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251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60,96%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249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70%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A06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64%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22F97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B06E713" w14:textId="77777777" w:rsidTr="00650384">
        <w:trPr>
          <w:trHeight w:val="992"/>
        </w:trPr>
        <w:tc>
          <w:tcPr>
            <w:tcW w:w="2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4D04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7229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AD4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Степен задовољства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становништва квалитетом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административних услуга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AC9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77%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885A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85%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E0ED" w14:textId="761815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</w:t>
            </w:r>
            <w:r w:rsidR="00325955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9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BAC43B" w14:textId="42A9EFD0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6D8C3D64" w14:textId="77777777" w:rsidTr="00650384">
        <w:trPr>
          <w:trHeight w:val="630"/>
        </w:trPr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72DB7CF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14) Мјера 3.1.1.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Заштита и спашавање од елементарних непогода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2C3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развоја;                      Стратешки циљ 3.;                     Приоритет 3.1.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EAE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Годишњи износ улагања у каналску мрежу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B79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336.391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4E74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350.000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A011" w14:textId="648AD3CF" w:rsidR="003F228C" w:rsidRPr="003F228C" w:rsidRDefault="00AF4DCE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304.294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D838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C31C918" w14:textId="77777777" w:rsidTr="00650384">
        <w:trPr>
          <w:trHeight w:val="2400"/>
        </w:trPr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81C13A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9A2F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90C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оспособљених спасилаца и горских спасиоца за спријечавање несрећа, спашавање и пружање прве помоћи у планини, на води и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на другим неприступачним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подручјима и у изванредним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околоностима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56C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998A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1D4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9CD9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1E06483" w14:textId="77777777" w:rsidTr="00650384">
        <w:trPr>
          <w:trHeight w:val="900"/>
        </w:trPr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CFC551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361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B97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успостављених подстаница Горске службе спасавња Градишка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2C2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-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75B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6F6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09E29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4E08591" w14:textId="77777777" w:rsidTr="00650384">
        <w:trPr>
          <w:trHeight w:val="1095"/>
        </w:trPr>
        <w:tc>
          <w:tcPr>
            <w:tcW w:w="254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687CB25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15) Мјера 3.2.1.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Заштита вода, земљишта и природе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32D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развоја;                      Стратешки циљ 3.;                     Приоритет 3.2.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22A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Број пречистача отпадних вода на територији града Градишка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AA14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7E5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5E24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851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6ACCB5F" w14:textId="77777777" w:rsidTr="00650384">
        <w:trPr>
          <w:trHeight w:val="409"/>
        </w:trPr>
        <w:tc>
          <w:tcPr>
            <w:tcW w:w="254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470BB7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16) Мјера 3.2.2.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Управљање отпадом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332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развоја;                      Стратешки циљ 3.;                     Приоритет 3.2.</w:t>
            </w:r>
          </w:p>
        </w:tc>
        <w:tc>
          <w:tcPr>
            <w:tcW w:w="3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28D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Количина прикупљеног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мјешовитог комуналног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отпада (тона)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156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11.257,02</w:t>
            </w:r>
          </w:p>
        </w:tc>
        <w:tc>
          <w:tcPr>
            <w:tcW w:w="1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D57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12.500</w:t>
            </w:r>
          </w:p>
        </w:tc>
        <w:tc>
          <w:tcPr>
            <w:tcW w:w="1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C1B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12.341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F9B7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3224BCB" w14:textId="77777777" w:rsidTr="00650384">
        <w:trPr>
          <w:trHeight w:val="300"/>
        </w:trPr>
        <w:tc>
          <w:tcPr>
            <w:tcW w:w="2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E02E7D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AF6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7AD8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187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7F5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01F3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3A643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416234A4" w14:textId="77777777" w:rsidTr="00650384">
        <w:trPr>
          <w:trHeight w:val="300"/>
        </w:trPr>
        <w:tc>
          <w:tcPr>
            <w:tcW w:w="2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5C29A1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3B0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C1B4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EECB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5A1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DE0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BD473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21A818A2" w14:textId="77777777" w:rsidTr="00650384">
        <w:trPr>
          <w:trHeight w:val="1230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6F8A56B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17) Мјера 3.3.1.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Енергетска ефикасност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5E5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развоја;                      Стратешки циљ 3.;                     Приоритет 3.3.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D73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Уштеда у потрошњи енергије због замјене јавне расвјете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изражена у MWh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88F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3.294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4F92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1.647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C79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1.095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0E0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2895794" w14:textId="77777777" w:rsidTr="00650384">
        <w:trPr>
          <w:trHeight w:val="900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48C5BC8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18) Административни послови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009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Стратегија развоја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D5F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средстава за административне и друге трошковње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F2D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79%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1B7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76%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480B" w14:textId="29C3CB84" w:rsidR="003F228C" w:rsidRPr="003F228C" w:rsidRDefault="00887438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64,66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FC79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</w:tbl>
    <w:p w14:paraId="0918D718" w14:textId="44F8B440" w:rsidR="004719A8" w:rsidRDefault="004719A8">
      <w:pPr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sz w:val="22"/>
          <w:szCs w:val="22"/>
          <w:lang w:val="bs-Latn-BA"/>
        </w:rPr>
        <w:br w:type="page"/>
      </w:r>
    </w:p>
    <w:p w14:paraId="1427D0BF" w14:textId="77777777" w:rsidR="004719A8" w:rsidRDefault="004719A8" w:rsidP="005206EC">
      <w:pPr>
        <w:rPr>
          <w:rFonts w:ascii="Arial" w:hAnsi="Arial" w:cs="Arial"/>
          <w:sz w:val="22"/>
          <w:szCs w:val="22"/>
          <w:lang w:val="bs-Latn-BA"/>
        </w:rPr>
      </w:pPr>
    </w:p>
    <w:p w14:paraId="19005FA1" w14:textId="567FEC87" w:rsidR="004719A8" w:rsidRDefault="004719A8" w:rsidP="005206EC">
      <w:pPr>
        <w:rPr>
          <w:rFonts w:ascii="Arial" w:hAnsi="Arial" w:cs="Arial"/>
          <w:sz w:val="22"/>
          <w:szCs w:val="22"/>
          <w:lang w:val="bs-Latn-BA"/>
        </w:rPr>
      </w:pPr>
      <w:r w:rsidRPr="004719A8">
        <w:rPr>
          <w:rFonts w:ascii="Arial" w:hAnsi="Arial" w:cs="Arial"/>
          <w:sz w:val="22"/>
          <w:szCs w:val="22"/>
          <w:lang w:val="bs-Latn-BA"/>
        </w:rPr>
        <w:t>Табела В.</w:t>
      </w:r>
    </w:p>
    <w:p w14:paraId="04A1D947" w14:textId="77777777" w:rsidR="004719A8" w:rsidRDefault="004719A8" w:rsidP="004719A8">
      <w:pPr>
        <w:rPr>
          <w:rFonts w:ascii="Arial" w:hAnsi="Arial" w:cs="Arial"/>
          <w:sz w:val="22"/>
          <w:szCs w:val="22"/>
          <w:lang w:val="bs-Latn-BA"/>
        </w:rPr>
      </w:pPr>
    </w:p>
    <w:tbl>
      <w:tblPr>
        <w:tblW w:w="5161" w:type="pct"/>
        <w:tblLayout w:type="fixed"/>
        <w:tblLook w:val="04A0" w:firstRow="1" w:lastRow="0" w:firstColumn="1" w:lastColumn="0" w:noHBand="0" w:noVBand="1"/>
      </w:tblPr>
      <w:tblGrid>
        <w:gridCol w:w="2062"/>
        <w:gridCol w:w="2232"/>
        <w:gridCol w:w="2238"/>
        <w:gridCol w:w="2094"/>
        <w:gridCol w:w="1812"/>
        <w:gridCol w:w="1466"/>
        <w:gridCol w:w="1418"/>
        <w:gridCol w:w="1700"/>
      </w:tblGrid>
      <w:tr w:rsidR="003F228C" w:rsidRPr="003F228C" w14:paraId="7E474A21" w14:textId="77777777" w:rsidTr="00650384">
        <w:trPr>
          <w:trHeight w:val="810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34B2E92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bookmarkStart w:id="0" w:name="RANGE!A2:J542"/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Редни број и мјера: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 xml:space="preserve">1) Мјера 1.1.1.: Оснаживање пословне инфраструктуре </w:t>
            </w:r>
            <w:bookmarkEnd w:id="0"/>
          </w:p>
        </w:tc>
        <w:tc>
          <w:tcPr>
            <w:tcW w:w="28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6469ED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Назив и шифра програма:  511100; 611700; 411100</w:t>
            </w:r>
          </w:p>
        </w:tc>
      </w:tr>
      <w:tr w:rsidR="003F228C" w:rsidRPr="003F228C" w14:paraId="18EC4471" w14:textId="77777777" w:rsidTr="00650384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3D984" w14:textId="77777777" w:rsidR="003F228C" w:rsidRPr="003F228C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Стратешки документ, стратешки циљ и приоритет: Стратегија развоја Града Градишка, за период 2021-2027. година, стратешки циљ 1., приоритет 1.1.</w:t>
            </w:r>
          </w:p>
        </w:tc>
      </w:tr>
      <w:tr w:rsidR="003F228C" w:rsidRPr="003F228C" w14:paraId="206E2A6D" w14:textId="77777777" w:rsidTr="00650384">
        <w:trPr>
          <w:trHeight w:val="63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B0A725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Кључни стратешки пројекат (КСП)/</w:t>
            </w:r>
            <w:r w:rsidRPr="003F228C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Пројекат/              Активност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AD0BAB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 на нивоу очекиваног резултата кључног стратешког пројекта/ пројекта/ активности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4989D4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Остварени резултат кључног стратешког пројекта / пројекта / активности и разлог за неизвршено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DD79F7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Носилац</w:t>
            </w:r>
          </w:p>
        </w:tc>
        <w:tc>
          <w:tcPr>
            <w:tcW w:w="21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40D61C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и износи планираних финансијских средстава у КМ </w:t>
            </w:r>
          </w:p>
        </w:tc>
      </w:tr>
      <w:tr w:rsidR="003F228C" w:rsidRPr="003F228C" w14:paraId="3F4F50D6" w14:textId="77777777" w:rsidTr="00650384">
        <w:trPr>
          <w:trHeight w:val="12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6479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15DBB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5BEBB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2BFB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561704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Извори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61E02E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861417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192FE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3F228C" w:rsidRPr="003F228C" w14:paraId="7637A581" w14:textId="77777777" w:rsidTr="00650384">
        <w:trPr>
          <w:trHeight w:val="885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0A4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1.1.1.1. Привредна зона Нова Топола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BB7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Настављено са изградњом инфраструктуре у Привредној зони Нова Топола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286F" w14:textId="03072BE3" w:rsidR="003F228C" w:rsidRPr="003F228C" w:rsidRDefault="000E5701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F54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Одјељење за развој и међународне пројекте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8AA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839D" w14:textId="5870985D" w:rsidR="003F228C" w:rsidRPr="003F228C" w:rsidRDefault="00E92B74" w:rsidP="00E92B74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100.000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C812" w14:textId="04B750C5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308F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22E24FAD" w14:textId="77777777" w:rsidTr="00650384">
        <w:trPr>
          <w:trHeight w:val="863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5319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0F4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0F0C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32E5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4E5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83E5" w14:textId="07A2473F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B571" w14:textId="7793FFC5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944E" w14:textId="03C81823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64E43228" w14:textId="77777777" w:rsidTr="00650384">
        <w:trPr>
          <w:trHeight w:val="841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7636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E6D0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92E8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B0FD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DC9F" w14:textId="77777777" w:rsidR="002D18C8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</w:t>
            </w:r>
          </w:p>
          <w:p w14:paraId="11DA9ACC" w14:textId="6D4B81EC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3DBC" w14:textId="2E52BC06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FC8F" w14:textId="37040CB2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DAAE" w14:textId="3167CC53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08462C87" w14:textId="77777777" w:rsidTr="00650384">
        <w:trPr>
          <w:trHeight w:val="721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5066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4013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E29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66A6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E52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07E6" w14:textId="761666D0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0753" w14:textId="54733186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F644" w14:textId="623FB42D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5B8FB3CC" w14:textId="77777777" w:rsidTr="00650384">
        <w:trPr>
          <w:trHeight w:val="15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F5C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EFA1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D280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634F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719E08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6C8B414" w14:textId="20FE2BAC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100.000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CB12CD9" w14:textId="51967004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412428B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082C0E51" w14:textId="77777777" w:rsidTr="00650384">
        <w:trPr>
          <w:trHeight w:val="2118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892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1.1.1.2. Оснивање, просторно планирање и пројектовање основне инфраструктуре Слободне економске зоне Градишка (Нова Топола и Лиман)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7FA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Израђен бизнис план на бази раније донесене Студије; прибављена сагласност Владе Републике Српске којом се даје сагласност за подручје слободне зоне и оправданост оснивања; прибављена одлука Свајета министара БиХ о одређивању царинског подручја; прибављено рјешење Савјета Министара БиХ којим се утврђује да су испуњени сви услови за почетак рада Слободне зоне Градишка; пројектовање основне инфраструктуре. 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A44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Израђен Елаборат о економској оправданости оснивања Слободне зоне Градишка; Израђен бизнис план на бази раније донесене Студије; прибављена сагласност Владе Републике Српске којом се даје сагласност за подручје слободне зоне и оправданост оснивања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0E7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Одјељење за развој и међународне пројекте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D12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9A2A" w14:textId="064412C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2FE7" w14:textId="7FF501AD" w:rsidR="003F228C" w:rsidRPr="003F228C" w:rsidRDefault="002D18C8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                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63.525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60F3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775ECEA" w14:textId="77777777" w:rsidTr="00650384">
        <w:trPr>
          <w:trHeight w:val="1483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013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1288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319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3B0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A54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BE81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44A9" w14:textId="472A3930" w:rsidR="003F228C" w:rsidRPr="002D18C8" w:rsidRDefault="002D18C8" w:rsidP="002D18C8">
            <w:pPr>
              <w:jc w:val="right"/>
              <w:rPr>
                <w:rFonts w:ascii="Calibri" w:eastAsia="Times New Roman" w:hAnsi="Calibri"/>
                <w:b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                </w:t>
            </w:r>
            <w:r w:rsidR="003F228C" w:rsidRPr="002D18C8">
              <w:rPr>
                <w:rFonts w:ascii="Calibri" w:eastAsia="Times New Roman" w:hAnsi="Calibri"/>
                <w:b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95.288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F384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51E55D1" w14:textId="77777777" w:rsidTr="00650384">
        <w:trPr>
          <w:trHeight w:val="1496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9E4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BF33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F9AB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F4EB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B2FF" w14:textId="77777777" w:rsidR="002D18C8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</w:t>
            </w:r>
          </w:p>
          <w:p w14:paraId="4F6BECCB" w14:textId="6BAE9E4D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FC90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11D5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5D30B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7EFFB0F" w14:textId="77777777" w:rsidTr="00650384">
        <w:trPr>
          <w:trHeight w:val="1652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176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1BA9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FE31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8821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5D6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8A69" w14:textId="05E360EF" w:rsidR="003F228C" w:rsidRPr="003F228C" w:rsidRDefault="002D18C8" w:rsidP="00E92B74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</w:t>
            </w:r>
            <w:r w:rsidR="00E92B74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200.000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CA45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70A9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03EAA002" w14:textId="77777777" w:rsidTr="00650384">
        <w:trPr>
          <w:trHeight w:val="1871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250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B2D7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C1E7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E58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A7DA52" w14:textId="77777777" w:rsidR="003F228C" w:rsidRPr="003F228C" w:rsidRDefault="003F228C" w:rsidP="002D18C8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06F2094" w14:textId="5F8CA836" w:rsidR="003F228C" w:rsidRPr="003F228C" w:rsidRDefault="002D18C8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</w:t>
            </w:r>
            <w:r w:rsidR="003F228C"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241AEB8" w14:textId="22529E4E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158.813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CD8CAD8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79,41%</w:t>
            </w:r>
          </w:p>
        </w:tc>
      </w:tr>
      <w:tr w:rsidR="003F228C" w:rsidRPr="003F228C" w14:paraId="7C304961" w14:textId="77777777" w:rsidTr="00D31B96">
        <w:trPr>
          <w:trHeight w:val="417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108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КСП 1.1.1.3. Инфраструктурно опремање  Слободне економске зоне Градишка (Нова Топола и Лиман)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779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Постављена ограда око Слободне зоне у Новој Тополи и започето са изградњом инфраструктуре на подручју Лимана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C68E" w14:textId="62E94DC4" w:rsidR="003F228C" w:rsidRPr="003F228C" w:rsidRDefault="00403C94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403C94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023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развој и међународне пројекте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B10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55B3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D0B" w14:textId="7C90FD1C" w:rsidR="003F228C" w:rsidRPr="003F228C" w:rsidRDefault="003F228C" w:rsidP="003E11C9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</w:t>
            </w:r>
            <w:r w:rsidR="002D18C8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               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B0BE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1CA9C6C3" w14:textId="77777777" w:rsidTr="00D31B96">
        <w:trPr>
          <w:trHeight w:val="409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FEB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731F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536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6B1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34A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44A3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E3D4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01DA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CE34E05" w14:textId="77777777" w:rsidTr="00D31B96">
        <w:trPr>
          <w:trHeight w:val="7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F40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1AB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EA3F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3CB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7995" w14:textId="77777777" w:rsidR="002D18C8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</w:t>
            </w:r>
          </w:p>
          <w:p w14:paraId="2257B165" w14:textId="0A17120A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32E8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9F22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C5AD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BFE9C49" w14:textId="77777777" w:rsidTr="00D31B96">
        <w:trPr>
          <w:trHeight w:val="566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FD4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5FA2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07E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A2EC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AC0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C482" w14:textId="620908DE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1.000.000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8BC4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9E32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1A78475" w14:textId="77777777" w:rsidTr="00D31B96">
        <w:trPr>
          <w:trHeight w:val="546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783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55D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5BE6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5407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DA6FC09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A1FAC60" w14:textId="0FA6121B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1.000.000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C24C72D" w14:textId="7111527F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9F9DD31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4DDE754F" w14:textId="77777777" w:rsidTr="00D31B96">
        <w:trPr>
          <w:trHeight w:val="60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465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1.1.1.4. Функционисање јединице за подршку предузетништву, Центра за истраживање и развој и Дигиталног иновативног Хаба у оквиру Развојне агенције Градишка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1B5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Пружено 40 услуга привредним субјектима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CB5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Пружено 35 услуга привредним субјектима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B6E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развој и међународне пројекте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A3D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92EE" w14:textId="75CDDCD0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80.000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840A" w14:textId="4096D749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98.000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235C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122,50%</w:t>
            </w:r>
          </w:p>
        </w:tc>
      </w:tr>
      <w:tr w:rsidR="003F228C" w:rsidRPr="003F228C" w14:paraId="485C8703" w14:textId="77777777" w:rsidTr="00D31B96">
        <w:trPr>
          <w:trHeight w:val="52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3F5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350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F701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A89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124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408C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1B25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1D93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92FBB95" w14:textId="77777777" w:rsidTr="00D31B96">
        <w:trPr>
          <w:trHeight w:val="4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6C8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4939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E0CA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0B0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FDFE" w14:textId="77777777" w:rsidR="002D18C8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</w:t>
            </w:r>
          </w:p>
          <w:p w14:paraId="4678347A" w14:textId="5323C99D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039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8F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97C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49D5D39" w14:textId="77777777" w:rsidTr="00D31B96">
        <w:trPr>
          <w:trHeight w:val="436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1A7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14C0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BD4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15A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63E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96E4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6EB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0E3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78DCD84" w14:textId="77777777" w:rsidTr="00D31B96">
        <w:trPr>
          <w:trHeight w:val="1548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0B1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BE10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663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321C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F44A831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7F516CD" w14:textId="759D1AD5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80.000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0787664" w14:textId="271B6693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98.000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628B7C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122,50%</w:t>
            </w:r>
          </w:p>
        </w:tc>
      </w:tr>
      <w:tr w:rsidR="003F228C" w:rsidRPr="003F228C" w14:paraId="47E33A25" w14:textId="77777777" w:rsidTr="00650384">
        <w:trPr>
          <w:trHeight w:val="422"/>
        </w:trPr>
        <w:tc>
          <w:tcPr>
            <w:tcW w:w="287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6123282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 за мјеру 1.1.1.: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328767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254EFB9" w14:textId="6240F84B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180.000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F7D4CCC" w14:textId="09A035EA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161.525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4F7F79E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89,74%</w:t>
            </w:r>
          </w:p>
        </w:tc>
      </w:tr>
      <w:tr w:rsidR="003F228C" w:rsidRPr="003F228C" w14:paraId="73124FB9" w14:textId="77777777" w:rsidTr="00650384">
        <w:trPr>
          <w:trHeight w:val="404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7DC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5F8EB9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97258F7" w14:textId="7CFC16EE" w:rsidR="003F228C" w:rsidRPr="003F228C" w:rsidRDefault="005D3660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2CBF185" w14:textId="5F29BD42" w:rsidR="003F228C" w:rsidRPr="003F228C" w:rsidRDefault="005D3660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4FD4379" w14:textId="3125D50C" w:rsidR="003F228C" w:rsidRPr="003F228C" w:rsidRDefault="005D3660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02CEF34" w14:textId="77777777" w:rsidTr="00650384">
        <w:trPr>
          <w:trHeight w:val="551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531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CA9E22F" w14:textId="77777777" w:rsidR="002D18C8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</w:t>
            </w:r>
          </w:p>
          <w:p w14:paraId="4F45359A" w14:textId="3C56F8B2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D264125" w14:textId="6E08B58C" w:rsidR="003F228C" w:rsidRPr="003F228C" w:rsidRDefault="005D3660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F9DE702" w14:textId="5F4E817D" w:rsidR="003F228C" w:rsidRPr="003F228C" w:rsidRDefault="005D3660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7B404E7" w14:textId="136B0DDF" w:rsidR="003F228C" w:rsidRPr="003F228C" w:rsidRDefault="005D3660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148354D" w14:textId="77777777" w:rsidTr="00650384">
        <w:trPr>
          <w:trHeight w:val="624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17D3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38CE92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FD9CFB7" w14:textId="71824E7A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1.200.000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202890E" w14:textId="61CA838E" w:rsidR="003F228C" w:rsidRPr="003F228C" w:rsidRDefault="005D3660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650B54D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56596F56" w14:textId="77777777" w:rsidTr="00650384">
        <w:trPr>
          <w:trHeight w:val="634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174D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65CE40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4A3CA29" w14:textId="3DCD7705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1.380.000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A8F71F7" w14:textId="0E5BC7C5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161.525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C140039" w14:textId="77777777" w:rsidR="003F228C" w:rsidRPr="002D18C8" w:rsidRDefault="003F228C" w:rsidP="002D18C8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2D18C8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11,70%</w:t>
            </w:r>
          </w:p>
        </w:tc>
      </w:tr>
      <w:tr w:rsidR="003F228C" w:rsidRPr="003F228C" w14:paraId="1511196D" w14:textId="77777777" w:rsidTr="00650384">
        <w:trPr>
          <w:trHeight w:val="899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0110DF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 xml:space="preserve">Редни број и мјера: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2) Мјера 1.1.2. Подршка предузетницима, привредницима и инвеститорима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524AEB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Назив и шифра програма: 414100</w:t>
            </w:r>
          </w:p>
        </w:tc>
      </w:tr>
      <w:tr w:rsidR="003F228C" w:rsidRPr="003F228C" w14:paraId="17435483" w14:textId="77777777" w:rsidTr="00650384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597BA" w14:textId="175A98AF" w:rsidR="002E0B8F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Стратешки документ, стратешки циљ и приоритет: Стратегија развоја Града Градишка, за период 2021-</w:t>
            </w:r>
            <w:r w:rsidR="002E0B8F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2027. година, стратешки циљ 1.,</w:t>
            </w:r>
          </w:p>
          <w:p w14:paraId="4C092E55" w14:textId="006FEC37" w:rsidR="003F228C" w:rsidRPr="003F228C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приоритет 1.1.</w:t>
            </w:r>
          </w:p>
        </w:tc>
      </w:tr>
      <w:tr w:rsidR="003F228C" w:rsidRPr="003F228C" w14:paraId="1BC11648" w14:textId="77777777" w:rsidTr="00650384">
        <w:trPr>
          <w:trHeight w:val="525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D0DF31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Кључни стратешки пројекат (КСП)/</w:t>
            </w:r>
            <w:r w:rsidRPr="003F228C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Пројекат/              Активност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B32A5F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 на нивоу очекиваног резултата кључног стратешког пројекта/ пројекта/ активности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1161049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Остварени резултат кључног стратешког пројекта / пројекта / активности и разлог за неизвршено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67B774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Носилац</w:t>
            </w:r>
          </w:p>
        </w:tc>
        <w:tc>
          <w:tcPr>
            <w:tcW w:w="21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9C499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и износи планираних финансијских средстава у КМ </w:t>
            </w:r>
          </w:p>
        </w:tc>
      </w:tr>
      <w:tr w:rsidR="003F228C" w:rsidRPr="003F228C" w14:paraId="69118E2A" w14:textId="77777777" w:rsidTr="00650384">
        <w:trPr>
          <w:trHeight w:val="141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0808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9F1E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B1BF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92F2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80E1AF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02C5EE7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141851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99C37B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3F228C" w:rsidRPr="003F228C" w14:paraId="76F704E0" w14:textId="77777777" w:rsidTr="00D31B96">
        <w:trPr>
          <w:trHeight w:val="17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CDA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  <w:t>1.1.2.1. Подршка постојећим пословним субјектима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5FA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  <w:t>Подржано  30 привредних субјеката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7D6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  <w:t xml:space="preserve"> Подржана 33 приведна субјекта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1D6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  <w:t xml:space="preserve">Одјељење за привреду и друштвене дјелатности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C09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57F1" w14:textId="24843EF4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220.000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C3FE" w14:textId="17D3C82B" w:rsidR="003F228C" w:rsidRPr="00046B81" w:rsidRDefault="00046B81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157.220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C277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71,46%</w:t>
            </w:r>
          </w:p>
        </w:tc>
      </w:tr>
      <w:tr w:rsidR="003F228C" w:rsidRPr="003F228C" w14:paraId="5E55BC13" w14:textId="77777777" w:rsidTr="00D31B96">
        <w:trPr>
          <w:trHeight w:val="378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07A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A586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F530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1BA1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F02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D6CD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31E5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D33E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359E81B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1AD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B803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1F30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215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6F08" w14:textId="77777777" w:rsidR="002D18C8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</w:t>
            </w:r>
          </w:p>
          <w:p w14:paraId="58DA3530" w14:textId="03CD774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54D1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C2B9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40328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576D2AF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0DB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D821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BCC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E597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A2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8949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6F71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052F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270E6B8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890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1F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C35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D9E9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879294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311AEE" w14:textId="7D78CA11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220.000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E2CE49" w14:textId="7FEE8BDE" w:rsidR="003F228C" w:rsidRPr="003F228C" w:rsidRDefault="003F228C" w:rsidP="00046B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157.220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10BEB5" w14:textId="77777777" w:rsidR="003F228C" w:rsidRPr="003F228C" w:rsidRDefault="003F228C" w:rsidP="002D18C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71,46%</w:t>
            </w:r>
          </w:p>
        </w:tc>
      </w:tr>
      <w:tr w:rsidR="003F228C" w:rsidRPr="003F228C" w14:paraId="59CE9DF3" w14:textId="77777777" w:rsidTr="00D31B96">
        <w:trPr>
          <w:trHeight w:val="289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E6D4" w14:textId="7568782D" w:rsidR="003F228C" w:rsidRPr="003F228C" w:rsidRDefault="002D18C8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1.1.2.2. Субвенционисањ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е новоформираних пословних субјеката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1F8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Подржано  10 новоформиранмих  пословних субјектима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F64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Подржано 16 новоформираних пословних субјеката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D34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развој и међународне пројекте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6FC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4AD0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CA7B" w14:textId="1548732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99.000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9E03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9D26C35" w14:textId="77777777" w:rsidTr="00D31B96">
        <w:trPr>
          <w:trHeight w:val="227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4A5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6EE5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F17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695B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358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B63D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35F5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00D3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288FC4F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E0A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057B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A4D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670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8B72" w14:textId="77777777" w:rsidR="002D18C8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</w:t>
            </w:r>
          </w:p>
          <w:p w14:paraId="07D32D00" w14:textId="5EA39E81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1338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2A5A" w14:textId="61D2AD18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45.000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A4D3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58257EA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2B6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1096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33E4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7BD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99D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7F56" w14:textId="28D01E73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EE18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DF1E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04529BB8" w14:textId="77777777" w:rsidTr="00D31B96">
        <w:trPr>
          <w:trHeight w:val="283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99E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504D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7B3F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F572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805AC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02645D4" w14:textId="532CFCE4" w:rsidR="003F228C" w:rsidRPr="003F228C" w:rsidRDefault="003F228C" w:rsidP="00046B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75193D5" w14:textId="2BD953C6" w:rsidR="003F228C" w:rsidRPr="003F228C" w:rsidRDefault="003F228C" w:rsidP="00046B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144.000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FA1269A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144,00%</w:t>
            </w:r>
          </w:p>
        </w:tc>
      </w:tr>
      <w:tr w:rsidR="003F228C" w:rsidRPr="003F228C" w14:paraId="36C926DC" w14:textId="77777777" w:rsidTr="00DA50DA">
        <w:trPr>
          <w:trHeight w:val="300"/>
        </w:trPr>
        <w:tc>
          <w:tcPr>
            <w:tcW w:w="287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02C970A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 за мјеру 1.1.2.: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9AB597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D94D7D1" w14:textId="343F2F6F" w:rsidR="003F228C" w:rsidRPr="003F228C" w:rsidRDefault="00046B81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220.000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2284AD0" w14:textId="0258F15D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256.220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ECAD7E5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116,46%</w:t>
            </w:r>
          </w:p>
        </w:tc>
      </w:tr>
      <w:tr w:rsidR="003F228C" w:rsidRPr="003F228C" w14:paraId="4ED11EC6" w14:textId="77777777" w:rsidTr="00DA50DA">
        <w:trPr>
          <w:trHeight w:val="30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A86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81C5EA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3678567" w14:textId="1F7C4FD5" w:rsidR="003F228C" w:rsidRPr="003F228C" w:rsidRDefault="003E11C9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575B9BB" w14:textId="7F0F6089" w:rsidR="003F228C" w:rsidRPr="003E11C9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  <w:r w:rsidR="003E11C9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062F154" w14:textId="0BF776E3" w:rsidR="003F228C" w:rsidRPr="003F228C" w:rsidRDefault="003E11C9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B132EC0" w14:textId="77777777" w:rsidTr="00DA50DA">
        <w:trPr>
          <w:trHeight w:val="113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640D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F89238E" w14:textId="0B61145D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B2600CF" w14:textId="16DC60DA" w:rsidR="003F228C" w:rsidRPr="003F228C" w:rsidRDefault="003E11C9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BF9F9B6" w14:textId="614B0A70" w:rsidR="003F228C" w:rsidRPr="003F228C" w:rsidRDefault="003E11C9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FEDA657" w14:textId="2F98938B" w:rsidR="003F228C" w:rsidRPr="003F228C" w:rsidRDefault="003E11C9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23156B1" w14:textId="77777777" w:rsidTr="00DA50DA">
        <w:trPr>
          <w:trHeight w:val="283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538BE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F8EA55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E68FB86" w14:textId="29302180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100.000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C86417D" w14:textId="3682057E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58B0AFC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5EC718F3" w14:textId="77777777" w:rsidTr="00DA50DA">
        <w:trPr>
          <w:trHeight w:val="30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826A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BB30C9A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EF73F98" w14:textId="35198306" w:rsidR="003F228C" w:rsidRPr="003F228C" w:rsidRDefault="003F228C" w:rsidP="00046B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320.000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E4F8747" w14:textId="2EC44543" w:rsidR="003F228C" w:rsidRPr="003F228C" w:rsidRDefault="003F228C" w:rsidP="00046B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256.220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C059F8F" w14:textId="77777777" w:rsidR="003F228C" w:rsidRPr="00046B81" w:rsidRDefault="003F228C" w:rsidP="00046B81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046B81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80,07%</w:t>
            </w:r>
          </w:p>
        </w:tc>
      </w:tr>
      <w:tr w:rsidR="003F228C" w:rsidRPr="003F228C" w14:paraId="7C5377DD" w14:textId="77777777" w:rsidTr="00650384">
        <w:trPr>
          <w:trHeight w:val="607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715009D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 xml:space="preserve">Редни број и мјера: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3) Мјера 1.2.1.: Унапређење пољопривредне производње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C554D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Назив и шифра програма: 412900; 414100; 581100</w:t>
            </w:r>
          </w:p>
        </w:tc>
      </w:tr>
      <w:tr w:rsidR="003F228C" w:rsidRPr="003F228C" w14:paraId="5A58AF54" w14:textId="77777777" w:rsidTr="00650384">
        <w:trPr>
          <w:trHeight w:val="466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A645B" w14:textId="77777777" w:rsidR="003F228C" w:rsidRPr="003F228C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Стратешки документ, стратешки циљ и приоритет: Стратегија развоја Града Градишка, за период 2021-2027. година, стратешки циљ 1., приоритет 1.2.</w:t>
            </w:r>
          </w:p>
        </w:tc>
      </w:tr>
      <w:tr w:rsidR="003F228C" w:rsidRPr="003F228C" w14:paraId="13680983" w14:textId="77777777" w:rsidTr="00650384">
        <w:trPr>
          <w:trHeight w:val="283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74B132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Кључни стратешки пројекат (КСП)/</w:t>
            </w:r>
            <w:r w:rsidRPr="003F228C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Пројекат/              Активност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62B107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 на нивоу очекиваног резултата кључног стратешког пројекта/ пројекта/ активности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22A54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Остварени резултат кључног стратешког пројекта / пројекта / активности и разлог за неизвршено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52A7F2A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Носилац</w:t>
            </w:r>
          </w:p>
        </w:tc>
        <w:tc>
          <w:tcPr>
            <w:tcW w:w="21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A5D2BD9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и износи планираних финансијских средстава у КМ </w:t>
            </w:r>
          </w:p>
        </w:tc>
      </w:tr>
      <w:tr w:rsidR="003F228C" w:rsidRPr="003F228C" w14:paraId="69D5EEAA" w14:textId="77777777" w:rsidTr="00650384">
        <w:trPr>
          <w:trHeight w:val="12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1ACBA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0FA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1100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F886D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8F16874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041267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E6CCA7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E9F218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3F228C" w:rsidRPr="003F228C" w14:paraId="394CBE62" w14:textId="77777777" w:rsidTr="00D31B96">
        <w:trPr>
          <w:trHeight w:val="45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D9A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1.2.1.1. Подршка организацији догађаја Сајамски дани Градишка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E89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Одржан догађаја под називом: Сајамски дани Градишка 2024 (Сајам привреде, пољопривреде, образовања и запошљавања и туризма)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4F9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Одржан догађаја под називом: Сајамски дани Градишка 2024 (Сајам привреде, пољопривреде, образовања и запошљавања и туризма)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BEF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Служба Градоначелника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7C9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E1A1" w14:textId="0B7796A5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A93D" w14:textId="05DAFA68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23.438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67B80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117,19%</w:t>
            </w:r>
          </w:p>
        </w:tc>
      </w:tr>
      <w:tr w:rsidR="003F228C" w:rsidRPr="003F228C" w14:paraId="3886BD10" w14:textId="77777777" w:rsidTr="00D31B96">
        <w:trPr>
          <w:trHeight w:val="45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8A1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9CE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33B5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128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E57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0231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EF75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5DA7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7B1C13C" w14:textId="77777777" w:rsidTr="00D31B96">
        <w:trPr>
          <w:trHeight w:val="45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F02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C936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E01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3932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359E" w14:textId="77777777" w:rsidR="00046B81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</w:t>
            </w:r>
          </w:p>
          <w:p w14:paraId="1F2090F1" w14:textId="5628CDB5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1E41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8000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9586B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166490D" w14:textId="77777777" w:rsidTr="00D31B96">
        <w:trPr>
          <w:trHeight w:val="45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F5C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700F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C2C3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90DD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3B6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EF60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0885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BD92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6197695" w14:textId="77777777" w:rsidTr="00D31B96">
        <w:trPr>
          <w:trHeight w:val="82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6EB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D00A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FCE6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324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F6C17D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0DCC1CA" w14:textId="70C688B6" w:rsidR="003F228C" w:rsidRPr="003F228C" w:rsidRDefault="003F228C" w:rsidP="00046B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0036548" w14:textId="3AA1EB24" w:rsidR="003F228C" w:rsidRPr="003F228C" w:rsidRDefault="003F228C" w:rsidP="00046B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23.438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D516194" w14:textId="77777777" w:rsidR="003F228C" w:rsidRPr="003F228C" w:rsidRDefault="003F228C" w:rsidP="00046B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117,19%</w:t>
            </w:r>
          </w:p>
        </w:tc>
      </w:tr>
      <w:tr w:rsidR="003F228C" w:rsidRPr="003F228C" w14:paraId="69E7ABF5" w14:textId="77777777" w:rsidTr="00D31B96">
        <w:trPr>
          <w:trHeight w:val="405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09E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1.2.1.2.Подршка развоју пољопривреде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7E6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Подржани пољопривредни  произвођачи са територије града; средства остварена од накнада пољопривредног земљишта; одржавање манифестација; противградна превентива и др.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75A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Подржано 514 пољопривредних произвођача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71D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пољопривреду и рурални развој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2DB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421C" w14:textId="7589F3F3" w:rsidR="003F228C" w:rsidRPr="003F228C" w:rsidRDefault="00C4715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594.500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FF58" w14:textId="6CB6BDA4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722.126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9E45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121,47%</w:t>
            </w:r>
          </w:p>
        </w:tc>
      </w:tr>
      <w:tr w:rsidR="003F228C" w:rsidRPr="003F228C" w14:paraId="0A31B5DC" w14:textId="77777777" w:rsidTr="00D31B96">
        <w:trPr>
          <w:trHeight w:val="405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CF9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58C4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774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0008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4E4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D0B6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A492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2F55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9516F05" w14:textId="77777777" w:rsidTr="00D31B96">
        <w:trPr>
          <w:trHeight w:val="405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749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A8A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0D0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12FB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A23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2C9C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2B59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C488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750A902" w14:textId="77777777" w:rsidTr="00D31B96">
        <w:trPr>
          <w:trHeight w:val="405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F5F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42AA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5AF3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F40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6D9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D4F0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B7CE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31A7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AE124B8" w14:textId="77777777" w:rsidTr="00D31B96">
        <w:trPr>
          <w:trHeight w:val="72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ADA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2F0A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722C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E7D5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FBB6A4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3E88FB0" w14:textId="5202E949" w:rsidR="003F228C" w:rsidRPr="003F228C" w:rsidRDefault="003F228C" w:rsidP="00C4715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594.500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DD3CD0" w14:textId="399631D7" w:rsidR="003F228C" w:rsidRPr="003F228C" w:rsidRDefault="003F228C" w:rsidP="00C4715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722.126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172C44B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121,47%</w:t>
            </w:r>
          </w:p>
        </w:tc>
      </w:tr>
      <w:tr w:rsidR="003F228C" w:rsidRPr="003F228C" w14:paraId="2FF3DEE5" w14:textId="77777777" w:rsidTr="00D31B96">
        <w:trPr>
          <w:trHeight w:val="405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9EE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1.2.1.3. Изградња система наводњавања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F74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Подршка изградњи заливних система; учешће у изградњи система за наводњавање у сарадњи са ресорним министарством 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3AF5" w14:textId="027F95FD" w:rsidR="003F228C" w:rsidRPr="003F228C" w:rsidRDefault="00403C94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403C94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8C8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пољопривреду и рурални развој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70A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9D0D" w14:textId="2921A249" w:rsidR="003F228C" w:rsidRPr="003F228C" w:rsidRDefault="00C4715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50.000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CD77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54F3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5069632A" w14:textId="77777777" w:rsidTr="00D31B96">
        <w:trPr>
          <w:trHeight w:val="405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D14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A913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D1D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E815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B46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701FF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9C61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0221B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B4477DF" w14:textId="77777777" w:rsidTr="00D31B96">
        <w:trPr>
          <w:trHeight w:val="405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17B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2044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A13D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8245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82B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2B94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8DBA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04EA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252796C" w14:textId="77777777" w:rsidTr="00D31B96">
        <w:trPr>
          <w:trHeight w:val="405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916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419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AB7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45A4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420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9202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288D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6A2F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7A9BC6A" w14:textId="77777777" w:rsidTr="00D31B96">
        <w:trPr>
          <w:trHeight w:val="312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F0B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8479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F704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245F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EF28178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85DE503" w14:textId="4B88C05A" w:rsidR="003F228C" w:rsidRPr="003F228C" w:rsidRDefault="003F228C" w:rsidP="00C4715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50.000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2766DB" w14:textId="35F8F3AC" w:rsidR="003F228C" w:rsidRPr="003F228C" w:rsidRDefault="003F228C" w:rsidP="00C4715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                        -  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3A18CF7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481B4D5F" w14:textId="77777777" w:rsidTr="00650384">
        <w:trPr>
          <w:trHeight w:val="300"/>
        </w:trPr>
        <w:tc>
          <w:tcPr>
            <w:tcW w:w="287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5AE22C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 за мјеру 1.2.1.: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479C25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E21D329" w14:textId="554ECFDA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664.500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2AE84EA" w14:textId="1C2F153F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745.564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C2DE79D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112,20%</w:t>
            </w:r>
          </w:p>
        </w:tc>
      </w:tr>
      <w:tr w:rsidR="003F228C" w:rsidRPr="003F228C" w14:paraId="6D227435" w14:textId="77777777" w:rsidTr="005A1B0A">
        <w:trPr>
          <w:trHeight w:val="31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41F7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3E7C59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</w:tcPr>
          <w:p w14:paraId="5D92FB07" w14:textId="07BB4915" w:rsidR="003F228C" w:rsidRPr="005A1B0A" w:rsidRDefault="005A1B0A" w:rsidP="005A1B0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</w:tcPr>
          <w:p w14:paraId="6AB533F3" w14:textId="36EF5D82" w:rsidR="003F228C" w:rsidRPr="005A1B0A" w:rsidRDefault="005A1B0A" w:rsidP="005A1B0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</w:tcPr>
          <w:p w14:paraId="4496ED82" w14:textId="17E30485" w:rsidR="003F228C" w:rsidRPr="005A1B0A" w:rsidRDefault="005A1B0A" w:rsidP="005A1B0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-</w:t>
            </w:r>
          </w:p>
        </w:tc>
      </w:tr>
      <w:tr w:rsidR="003F228C" w:rsidRPr="003F228C" w14:paraId="751B0470" w14:textId="77777777" w:rsidTr="005A1B0A">
        <w:trPr>
          <w:trHeight w:val="30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1093E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75C704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</w:tcPr>
          <w:p w14:paraId="704B5A8E" w14:textId="6C7644C9" w:rsidR="003F228C" w:rsidRPr="005A1B0A" w:rsidRDefault="005A1B0A" w:rsidP="005A1B0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</w:tcPr>
          <w:p w14:paraId="15DDFDD6" w14:textId="243DA882" w:rsidR="003F228C" w:rsidRPr="005A1B0A" w:rsidRDefault="005A1B0A" w:rsidP="005A1B0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</w:tcPr>
          <w:p w14:paraId="005FC526" w14:textId="7B310FF2" w:rsidR="003F228C" w:rsidRPr="005A1B0A" w:rsidRDefault="005A1B0A" w:rsidP="005A1B0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-</w:t>
            </w:r>
          </w:p>
        </w:tc>
      </w:tr>
      <w:tr w:rsidR="003F228C" w:rsidRPr="003F228C" w14:paraId="348EB08F" w14:textId="77777777" w:rsidTr="005A1B0A">
        <w:trPr>
          <w:trHeight w:val="30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6416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1874F3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</w:tcPr>
          <w:p w14:paraId="7EF6485E" w14:textId="1039D0C1" w:rsidR="003F228C" w:rsidRPr="005A1B0A" w:rsidRDefault="005A1B0A" w:rsidP="005A1B0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</w:tcPr>
          <w:p w14:paraId="49432D1E" w14:textId="150A27CD" w:rsidR="003F228C" w:rsidRPr="005A1B0A" w:rsidRDefault="005A1B0A" w:rsidP="005A1B0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</w:tcPr>
          <w:p w14:paraId="3126B230" w14:textId="41A592FA" w:rsidR="003F228C" w:rsidRPr="005A1B0A" w:rsidRDefault="005A1B0A" w:rsidP="005A1B0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-</w:t>
            </w:r>
          </w:p>
        </w:tc>
      </w:tr>
      <w:tr w:rsidR="003F228C" w:rsidRPr="003F228C" w14:paraId="271A8C57" w14:textId="77777777" w:rsidTr="005A1B0A">
        <w:trPr>
          <w:trHeight w:val="352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1E9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55B3D81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8538136" w14:textId="5B3157CB" w:rsidR="003F228C" w:rsidRPr="003F228C" w:rsidRDefault="003F228C" w:rsidP="00C4715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664.500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690DE7E" w14:textId="54BC69BD" w:rsidR="003F228C" w:rsidRPr="003F228C" w:rsidRDefault="003F228C" w:rsidP="00C4715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745.564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EB45480" w14:textId="77777777" w:rsidR="003F228C" w:rsidRPr="003F228C" w:rsidRDefault="003F228C" w:rsidP="00C4715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112,20%</w:t>
            </w:r>
          </w:p>
        </w:tc>
      </w:tr>
      <w:tr w:rsidR="003F228C" w:rsidRPr="003F228C" w14:paraId="170AF14D" w14:textId="77777777" w:rsidTr="005A1B0A">
        <w:trPr>
          <w:trHeight w:val="556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086B747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Редни број и мјера: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4) Мјера 1.2.2.: Креирање и активирање туристичких производа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31F83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Назив и шифра програма: 414100; 511200; 511300</w:t>
            </w:r>
          </w:p>
        </w:tc>
      </w:tr>
      <w:tr w:rsidR="003F228C" w:rsidRPr="003F228C" w14:paraId="0A21C58D" w14:textId="77777777" w:rsidTr="005A1B0A">
        <w:trPr>
          <w:trHeight w:val="56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8F28A" w14:textId="54ED581F" w:rsidR="006C69CA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Стратешки документ, стратешки циљ и приоритет: Стратегија развоја Града Градишка, за период 2021-</w:t>
            </w:r>
            <w:r w:rsidR="006C69CA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2027. година, стратешки циљ 1.,</w:t>
            </w:r>
          </w:p>
          <w:p w14:paraId="19D7E2BA" w14:textId="37DF0E00" w:rsidR="003F228C" w:rsidRPr="003F228C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приоритет 1.2.</w:t>
            </w:r>
          </w:p>
        </w:tc>
      </w:tr>
      <w:tr w:rsidR="003F228C" w:rsidRPr="003F228C" w14:paraId="347420ED" w14:textId="77777777" w:rsidTr="00650384">
        <w:trPr>
          <w:trHeight w:val="78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CA46CB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Кључни стратешки пројекат (КСП)/</w:t>
            </w:r>
            <w:r w:rsidRPr="003F228C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Пројекат/              Активност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AEC898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 на нивоу очекиваног резултата кључног стратешког пројекта/ пројекта/ активности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656F24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Остварени резултат кључног стратешког пројекта / пројекта / активности и разлог за неизвршено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165832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Носилац</w:t>
            </w:r>
          </w:p>
        </w:tc>
        <w:tc>
          <w:tcPr>
            <w:tcW w:w="21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E656F8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и износи планираних финансијских средстава у КМ </w:t>
            </w:r>
          </w:p>
        </w:tc>
      </w:tr>
      <w:tr w:rsidR="003F228C" w:rsidRPr="003F228C" w14:paraId="3D2A1AB8" w14:textId="77777777" w:rsidTr="00650384">
        <w:trPr>
          <w:trHeight w:val="106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F53E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40D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522FE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59D7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4BF78B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08664F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DB12F9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738E6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3F228C" w:rsidRPr="003F228C" w14:paraId="1B44B7CF" w14:textId="77777777" w:rsidTr="00D31B96">
        <w:trPr>
          <w:trHeight w:val="3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EBE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1.2.2.1. Подршка руралном развоју и сеоском туризму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9A7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Подржано 100 субјеката у области руралног развоја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640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Подржано 181 пољопривредна произвођача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70C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Одјељење за пољопривреду и рурални развој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756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0A70" w14:textId="0F01E250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155.000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62B9" w14:textId="5653C930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142.281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2C99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91,79%</w:t>
            </w:r>
          </w:p>
        </w:tc>
      </w:tr>
      <w:tr w:rsidR="003F228C" w:rsidRPr="003F228C" w14:paraId="1F4912B9" w14:textId="77777777" w:rsidTr="00D31B96">
        <w:trPr>
          <w:trHeight w:val="51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4BF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A9B9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DD4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5E7A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AD7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85DA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D62F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A8AE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48D0048" w14:textId="77777777" w:rsidTr="00D31B96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122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659C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3D2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9BF6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DCF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C3AF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C806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518B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C8E12F7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D29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C2EF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BAF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EF9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629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7341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5F20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38A6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6B9FF0C" w14:textId="77777777" w:rsidTr="00D31B96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85B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A9C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D06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DACD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C0D1D7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E2EF713" w14:textId="1DECE949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155.000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AC9863F" w14:textId="675A2421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142.281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02FD98E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91,79%</w:t>
            </w:r>
          </w:p>
        </w:tc>
      </w:tr>
      <w:tr w:rsidR="003F228C" w:rsidRPr="003F228C" w14:paraId="796F54D8" w14:textId="77777777" w:rsidTr="00D31B96">
        <w:trPr>
          <w:trHeight w:val="624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166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1.2.2.2. Наставак пројекта постављања туристичке сигнализације на подручју града Градишка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12E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Настављено са обиљежавањем локација у градској зони и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постављањем туристичких обиљежја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3B0B" w14:textId="23ECB155" w:rsidR="003F228C" w:rsidRPr="003F228C" w:rsidRDefault="00403C94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403C94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183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привреду и друштвене дјелатности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121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446B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F9A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194B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D8500D6" w14:textId="77777777" w:rsidTr="00D31B96">
        <w:trPr>
          <w:trHeight w:val="567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D36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4C9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0001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0897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420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A4B2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0E70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CD5C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0C79377" w14:textId="77777777" w:rsidTr="00D31B96">
        <w:trPr>
          <w:trHeight w:val="567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F75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D07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976B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B6D5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AB4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8242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F20B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888E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CA12E9A" w14:textId="77777777" w:rsidTr="00D31B96">
        <w:trPr>
          <w:trHeight w:val="567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1AF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59C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0DE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172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406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9896" w14:textId="24BE59C8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20.000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9A0B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72E2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042812C7" w14:textId="77777777" w:rsidTr="00D31B96">
        <w:trPr>
          <w:trHeight w:val="567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B65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2079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1F9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28D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1C5884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20B02E3" w14:textId="35871357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20.000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7A7D2D" w14:textId="19FDC79A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52128D4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03A0B018" w14:textId="77777777" w:rsidTr="00D31B96">
        <w:trPr>
          <w:trHeight w:val="645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13E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1.2.2.3. Санација и адаптација зграде Градске вијећнице и хотела Кајзер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E32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Започета прва фаза санације и обнове зграда Градске вијећнице и хотела Кајзер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1F8A" w14:textId="0A7D35C5" w:rsidR="003F228C" w:rsidRPr="003F228C" w:rsidRDefault="00403C94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403C94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AD9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комуналне и стамбене послове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B6D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9A3E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EB0F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4A34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37C5D53" w14:textId="77777777" w:rsidTr="00D31B96">
        <w:trPr>
          <w:trHeight w:val="645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49D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D444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2023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7D7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AEA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0F45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9D89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77F2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BF2FBEA" w14:textId="77777777" w:rsidTr="00D31B96">
        <w:trPr>
          <w:trHeight w:val="64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0DE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F4B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DBB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1BCC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CCF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4C85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388B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2F78" w14:textId="09C16431" w:rsidR="003F228C" w:rsidRPr="003F228C" w:rsidRDefault="003F228C" w:rsidP="003E11C9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      </w:t>
            </w:r>
          </w:p>
        </w:tc>
      </w:tr>
      <w:tr w:rsidR="003F228C" w:rsidRPr="003F228C" w14:paraId="3FFC667B" w14:textId="77777777" w:rsidTr="00D31B96">
        <w:trPr>
          <w:trHeight w:val="64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1A6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8A9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F27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3764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9B7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133F" w14:textId="6FD3580C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1F85" w14:textId="5B2D57B5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FDAB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0557C3A9" w14:textId="77777777" w:rsidTr="00D31B96">
        <w:trPr>
          <w:trHeight w:val="64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62F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4EE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13E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99DE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AA837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839946" w14:textId="3ACE2910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19BC8E8" w14:textId="1F988FB7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7721C8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5947DFEE" w14:textId="77777777" w:rsidTr="00650384">
        <w:trPr>
          <w:trHeight w:val="300"/>
        </w:trPr>
        <w:tc>
          <w:tcPr>
            <w:tcW w:w="287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2F9ECB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 за мјеру 1.2.2.: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8FAAC1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3A84A50" w14:textId="120A0C8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155.000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A37D11A" w14:textId="268F55FC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142.281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A5DBDD1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91,79%</w:t>
            </w:r>
          </w:p>
        </w:tc>
      </w:tr>
      <w:tr w:rsidR="003F228C" w:rsidRPr="003F228C" w14:paraId="1D9DE667" w14:textId="77777777" w:rsidTr="00650384">
        <w:trPr>
          <w:trHeight w:val="30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6819B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886F07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BC431A4" w14:textId="00AA8993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0B138B2" w14:textId="296C8739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9D8CF84" w14:textId="62FCFFA9" w:rsidR="003F228C" w:rsidRPr="003F228C" w:rsidRDefault="003E11C9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AA52472" w14:textId="77777777" w:rsidTr="00650384">
        <w:trPr>
          <w:trHeight w:val="405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CC307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1F2B39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6DF9B38" w14:textId="63E26E33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B526924" w14:textId="438C5FBD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39873F3" w14:textId="758AA586" w:rsidR="003F228C" w:rsidRPr="003F228C" w:rsidRDefault="003E11C9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EF53263" w14:textId="77777777" w:rsidTr="00650384">
        <w:trPr>
          <w:trHeight w:val="405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3E3D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4F93C7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891C7B9" w14:textId="2096730E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320.000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BA7CEE9" w14:textId="7B41A651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FB99E27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61DAD9DD" w14:textId="77777777" w:rsidTr="005A1B0A">
        <w:trPr>
          <w:trHeight w:val="682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AA8F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B5059D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492F50D" w14:textId="46C89CDA" w:rsidR="003F228C" w:rsidRPr="006C69CA" w:rsidRDefault="003F228C" w:rsidP="006C69CA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6C69CA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475.000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4CFE829" w14:textId="19363CF3" w:rsidR="003F228C" w:rsidRPr="006C69CA" w:rsidRDefault="003F228C" w:rsidP="006C69CA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6C69CA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142.281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70A5138" w14:textId="77777777" w:rsidR="003F228C" w:rsidRPr="006C69CA" w:rsidRDefault="003F228C" w:rsidP="006C69CA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6C69CA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29,95%</w:t>
            </w:r>
          </w:p>
        </w:tc>
      </w:tr>
      <w:tr w:rsidR="003F228C" w:rsidRPr="003F228C" w14:paraId="44304D9F" w14:textId="77777777" w:rsidTr="00650384">
        <w:trPr>
          <w:trHeight w:val="930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3E4CB5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 xml:space="preserve">Редни број и мјера: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6) Мјера 2.1.1.: Образовање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591967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Назив и шифра програма: 416100; 511200 </w:t>
            </w:r>
          </w:p>
        </w:tc>
      </w:tr>
      <w:tr w:rsidR="003F228C" w:rsidRPr="003F228C" w14:paraId="119374F8" w14:textId="77777777" w:rsidTr="00650384">
        <w:trPr>
          <w:trHeight w:val="66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768E" w14:textId="0D5C0905" w:rsidR="006C69CA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Стратешки документ, стратешки циљ и приоритет: Стратегија развоја Града Градишка, за период 2021-2</w:t>
            </w:r>
            <w:r w:rsidR="006C69CA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027. година, стратешки циљ 2.,</w:t>
            </w:r>
          </w:p>
          <w:p w14:paraId="0C1EB85D" w14:textId="50CD0361" w:rsidR="003F228C" w:rsidRPr="003F228C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приоритет 2.1.</w:t>
            </w:r>
          </w:p>
        </w:tc>
      </w:tr>
      <w:tr w:rsidR="003F228C" w:rsidRPr="003F228C" w14:paraId="426074F7" w14:textId="77777777" w:rsidTr="00650384">
        <w:trPr>
          <w:trHeight w:val="102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0FB15E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Кључни стратешки пројекат (КСП)/</w:t>
            </w:r>
            <w:r w:rsidRPr="003F228C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Пројекат/              Активност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830CA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 на нивоу очекиваног резултата кључног стратешког пројекта/ пројекта/ активности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D89AAE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Остварени резултат кључног стратешког пројекта / пројекта / активности и разлог за неизвршено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6D3A6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Носилац</w:t>
            </w:r>
          </w:p>
        </w:tc>
        <w:tc>
          <w:tcPr>
            <w:tcW w:w="21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A6651E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и износи планираних финансијских средстава у КМ </w:t>
            </w:r>
          </w:p>
        </w:tc>
      </w:tr>
      <w:tr w:rsidR="003F228C" w:rsidRPr="003F228C" w14:paraId="527067E3" w14:textId="77777777" w:rsidTr="00650384">
        <w:trPr>
          <w:trHeight w:val="11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3F92E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B1E32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3EC1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E3CBE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8D1B9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5675BA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933BE3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14B4F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3F228C" w:rsidRPr="003F228C" w14:paraId="28D02BD6" w14:textId="77777777" w:rsidTr="00D31B96">
        <w:trPr>
          <w:trHeight w:val="555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53B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2.1.1.1. Проширење ЈУ ,,Техничка школа" Градишка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950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Дограђен и опремљенa објекат са два нова кабинета (дрво и метал), те кабинет за практичну наставу укупне површине 300 m2 и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реконструисан кров на објекту школе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2FE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Извршена набавка 10 PLC, једна лиценца за више PLC и алат за два нова кабинета (дрво и метал)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265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Одјељење за развој и међународне пројекте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852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3A6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2F9B" w14:textId="41857AAF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</w:t>
            </w:r>
            <w:r w:rsidR="006C69CA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             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162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8271F6E" w14:textId="77777777" w:rsidTr="00D31B96">
        <w:trPr>
          <w:trHeight w:val="51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728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C915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F95F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8C76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57E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C82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6EF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A8619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E21D44A" w14:textId="77777777" w:rsidTr="00D31B96">
        <w:trPr>
          <w:trHeight w:val="51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C19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77BD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C33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937C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820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FB4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1B3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2F8C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764FD91" w14:textId="77777777" w:rsidTr="00D31B96">
        <w:trPr>
          <w:trHeight w:val="42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113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27DD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1557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8022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892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9679" w14:textId="5598B04E" w:rsidR="003F228C" w:rsidRPr="003F228C" w:rsidRDefault="00143E3D" w:rsidP="00143E3D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640.300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A328" w14:textId="38C060EB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90.772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1179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14,18%</w:t>
            </w:r>
          </w:p>
        </w:tc>
      </w:tr>
      <w:tr w:rsidR="003F228C" w:rsidRPr="003F228C" w14:paraId="1E1B61D9" w14:textId="77777777" w:rsidTr="00D31B96">
        <w:trPr>
          <w:trHeight w:val="45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566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F862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A29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F455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823BCD9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E10AB0B" w14:textId="4752ECF0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640.300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07EB982" w14:textId="53589DA9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90.772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89F9B72" w14:textId="77777777" w:rsidR="003F228C" w:rsidRPr="006C69CA" w:rsidRDefault="003F228C" w:rsidP="006C69CA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6C69CA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14,18%</w:t>
            </w:r>
          </w:p>
        </w:tc>
      </w:tr>
      <w:tr w:rsidR="003F228C" w:rsidRPr="003F228C" w14:paraId="100E3DEE" w14:textId="77777777" w:rsidTr="00D31B96">
        <w:trPr>
          <w:trHeight w:val="555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780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2.1.1.2.  Подршка ученицима и студентима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A4B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Извршено стипендирање студената; суфинансиран превоз за ученике средњих школа и ученике са посебним потребама; награђени ученици и просветни радници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DEF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Суфинасиран превоз за 458 ученика и стипендирано 129 студената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857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привреду и друштвене дјелатности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267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FBD9" w14:textId="53C414F4" w:rsidR="003F228C" w:rsidRPr="003F228C" w:rsidRDefault="00143E3D" w:rsidP="00143E3D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472.000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9278" w14:textId="22C24619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481.657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3C8E2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102,05%</w:t>
            </w:r>
          </w:p>
        </w:tc>
      </w:tr>
      <w:tr w:rsidR="003F228C" w:rsidRPr="003F228C" w14:paraId="4112A940" w14:textId="77777777" w:rsidTr="00D31B96">
        <w:trPr>
          <w:trHeight w:val="51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7B4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932F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F7C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5BAD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249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B3F2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FDE7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7058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BFE518F" w14:textId="77777777" w:rsidTr="00D31B96">
        <w:trPr>
          <w:trHeight w:val="51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C87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DD99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57D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5D2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3B5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7B52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0462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E65D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1386A3B" w14:textId="77777777" w:rsidTr="00D31B96">
        <w:trPr>
          <w:trHeight w:val="51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914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0F85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914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136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68D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8A2E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BA69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34B9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89ED406" w14:textId="77777777" w:rsidTr="00D31B96">
        <w:trPr>
          <w:trHeight w:val="45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4F2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925F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35C2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776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FE84A1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D700E01" w14:textId="58380654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472.000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D623B1" w14:textId="120801C1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481.657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240349" w14:textId="77777777" w:rsidR="003F228C" w:rsidRPr="006C69CA" w:rsidRDefault="003F228C" w:rsidP="006C69CA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6C69CA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102,05%</w:t>
            </w:r>
          </w:p>
        </w:tc>
      </w:tr>
      <w:tr w:rsidR="003F228C" w:rsidRPr="003F228C" w14:paraId="0E1C7EF1" w14:textId="77777777" w:rsidTr="00650384">
        <w:trPr>
          <w:trHeight w:val="624"/>
        </w:trPr>
        <w:tc>
          <w:tcPr>
            <w:tcW w:w="287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038AF1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Укупно за мјеру 2.1.1.: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9A2C99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51BBE62" w14:textId="7857ADB6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472.000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4636F00" w14:textId="56B02038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481.657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5A60BB8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102,05%</w:t>
            </w:r>
          </w:p>
        </w:tc>
      </w:tr>
      <w:tr w:rsidR="003F228C" w:rsidRPr="003F228C" w14:paraId="20704483" w14:textId="77777777" w:rsidTr="00650384">
        <w:trPr>
          <w:trHeight w:val="30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EA902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CE69A2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5B59248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             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1B99724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                            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7E828C0" w14:textId="3DD0DCFC" w:rsidR="003F228C" w:rsidRPr="006C69CA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  <w:r w:rsidR="006C69CA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</w:p>
        </w:tc>
      </w:tr>
      <w:tr w:rsidR="003F228C" w:rsidRPr="003F228C" w14:paraId="3A149485" w14:textId="77777777" w:rsidTr="00650384">
        <w:trPr>
          <w:trHeight w:val="36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12BB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DF5A71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41851B5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             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4036E9D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                            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2B7390E" w14:textId="10BA84D2" w:rsidR="003F228C" w:rsidRPr="003F228C" w:rsidRDefault="006C69CA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46A9663" w14:textId="77777777" w:rsidTr="00650384">
        <w:trPr>
          <w:trHeight w:val="624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2824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99C3D4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9E786B6" w14:textId="5E861486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640.300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227DD9E" w14:textId="58CE4746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90.772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E6DC6A5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14,18%</w:t>
            </w:r>
          </w:p>
        </w:tc>
      </w:tr>
      <w:tr w:rsidR="003F228C" w:rsidRPr="003F228C" w14:paraId="57E45EFE" w14:textId="77777777" w:rsidTr="00650384">
        <w:trPr>
          <w:trHeight w:val="495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823C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120DAD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4782C44" w14:textId="6771FC03" w:rsidR="003F228C" w:rsidRPr="006C69CA" w:rsidRDefault="003F228C" w:rsidP="006C69CA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6C69CA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1.112.300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1471574" w14:textId="7C912629" w:rsidR="003F228C" w:rsidRPr="006C69CA" w:rsidRDefault="003F228C" w:rsidP="006C69CA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6C69CA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572.429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F0EDA95" w14:textId="77777777" w:rsidR="003F228C" w:rsidRPr="006C69CA" w:rsidRDefault="003F228C" w:rsidP="006C69CA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6C69CA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51,46%</w:t>
            </w:r>
          </w:p>
        </w:tc>
      </w:tr>
      <w:tr w:rsidR="003F228C" w:rsidRPr="003F228C" w14:paraId="0724C8D0" w14:textId="77777777" w:rsidTr="00650384">
        <w:trPr>
          <w:trHeight w:val="1065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F1D2072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Редни број и мјера: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7) Мјера 2.1.2.: Култура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B729E0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Назив и шифра програма: 415200; 511100; 511200</w:t>
            </w:r>
          </w:p>
        </w:tc>
      </w:tr>
      <w:tr w:rsidR="003F228C" w:rsidRPr="003F228C" w14:paraId="77A187D0" w14:textId="77777777" w:rsidTr="00650384">
        <w:trPr>
          <w:trHeight w:val="49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DE884" w14:textId="77777777" w:rsidR="006C69CA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 xml:space="preserve">Стратешки документ, стратешки циљ и приоритет: Стратегија развоја Града Градишка, за период 2021-2027. година, стратешки циљ 2., </w:t>
            </w:r>
          </w:p>
          <w:p w14:paraId="2938805F" w14:textId="4E2DD93C" w:rsidR="003F228C" w:rsidRPr="003F228C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приоритет 2.1.</w:t>
            </w:r>
          </w:p>
        </w:tc>
      </w:tr>
      <w:tr w:rsidR="003F228C" w:rsidRPr="003F228C" w14:paraId="10590CDB" w14:textId="77777777" w:rsidTr="00650384">
        <w:trPr>
          <w:trHeight w:val="495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E4257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Кључни стратешки пројекат (КСП)/</w:t>
            </w:r>
            <w:r w:rsidRPr="003F228C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Пројекат/              Активност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7DCCB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 на нивоу очекиваног резултата кључног стратешког пројекта/ пројекта/ активности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24B40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Остварени резултат кључног стратешког пројекта / пројекта / активности и разлог за неизвршено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11B0EB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Носилац</w:t>
            </w:r>
          </w:p>
        </w:tc>
        <w:tc>
          <w:tcPr>
            <w:tcW w:w="21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114A37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и износи планираних финансијских средстава у КМ </w:t>
            </w:r>
          </w:p>
        </w:tc>
      </w:tr>
      <w:tr w:rsidR="003F228C" w:rsidRPr="003F228C" w14:paraId="05DCC6C5" w14:textId="77777777" w:rsidTr="00650384">
        <w:trPr>
          <w:trHeight w:val="11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EDE3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EACDB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2A19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DC112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204AE0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894F7E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5F6CC4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806BF1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3F228C" w:rsidRPr="003F228C" w14:paraId="0E9F71DA" w14:textId="77777777" w:rsidTr="00D31B96">
        <w:trPr>
          <w:trHeight w:val="555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340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2.1.2.1. Подршка културним организацијама и удружењима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EC4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Подржане културне организације и удружења са територије града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E29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Подржано 29 културних организација и удружења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E0E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привреду и друштвене дјелатности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9ED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6184" w14:textId="15D0EAF0" w:rsidR="003F228C" w:rsidRPr="003F228C" w:rsidRDefault="006C69CA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507.800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B129" w14:textId="5027926C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494.745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522D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97,43%</w:t>
            </w:r>
          </w:p>
        </w:tc>
      </w:tr>
      <w:tr w:rsidR="003F228C" w:rsidRPr="003F228C" w14:paraId="298A4D9E" w14:textId="77777777" w:rsidTr="00D31B96">
        <w:trPr>
          <w:trHeight w:val="51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621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287B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D20E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9C0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BAE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9637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B0A5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7CAA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0B52848" w14:textId="77777777" w:rsidTr="00D31B96">
        <w:trPr>
          <w:trHeight w:val="51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614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4B3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070E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9010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181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891E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1E69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8C2B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357DD13" w14:textId="77777777" w:rsidTr="00D31B96">
        <w:trPr>
          <w:trHeight w:val="42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4A1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3335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4A32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3412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E52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4E4F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DC33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96E0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F097783" w14:textId="77777777" w:rsidTr="00D31B96">
        <w:trPr>
          <w:trHeight w:val="45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099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241C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200D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8BD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AEEA1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756E598" w14:textId="5AE6EDE1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507.800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B2DA61" w14:textId="192927C2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494.745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7706CC4" w14:textId="77777777" w:rsidR="003F228C" w:rsidRPr="006C69CA" w:rsidRDefault="003F228C" w:rsidP="006C69CA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6C69CA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97,43%</w:t>
            </w:r>
          </w:p>
        </w:tc>
      </w:tr>
      <w:tr w:rsidR="003F228C" w:rsidRPr="003F228C" w14:paraId="71D63284" w14:textId="77777777" w:rsidTr="00D31B96">
        <w:trPr>
          <w:trHeight w:val="555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D46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 xml:space="preserve">2.1.2.2. Рехабилитација, уређење и чување културно-историјског наљеђа 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37E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Континуирана активност на уређењу и чувању културно-историјског наљеђа града  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7381" w14:textId="419C70C8" w:rsidR="003F228C" w:rsidRPr="00403C94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У току је адаптација Трга Јеврејских страдања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0CD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комуналне и стамбене послове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041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2B6C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76ED" w14:textId="0AD1B80E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0769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1FEF6F7" w14:textId="77777777" w:rsidTr="00D31B96">
        <w:trPr>
          <w:trHeight w:val="51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D6F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F492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60FF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F7CC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B66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A500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B616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2F99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2121978" w14:textId="77777777" w:rsidTr="00D31B96">
        <w:trPr>
          <w:trHeight w:val="51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61A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601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61CD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065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5E8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EF03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0ADF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0379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BCCE6D8" w14:textId="77777777" w:rsidTr="00D31B96">
        <w:trPr>
          <w:trHeight w:val="624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C24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4BB5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2DBA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09B1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6E8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82EB" w14:textId="573B1C53" w:rsidR="003F228C" w:rsidRPr="003F228C" w:rsidRDefault="006C69CA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87.750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4299" w14:textId="3F937FBB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88.012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9728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100,30%</w:t>
            </w:r>
          </w:p>
        </w:tc>
      </w:tr>
      <w:tr w:rsidR="003F228C" w:rsidRPr="003F228C" w14:paraId="409F4558" w14:textId="77777777" w:rsidTr="00D31B96">
        <w:trPr>
          <w:trHeight w:val="624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DC7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702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6E37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D8E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06BBD8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0521405" w14:textId="1BBA8B94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87.750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7D6DDF4" w14:textId="189809BE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88.012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0DC730" w14:textId="77777777" w:rsidR="003F228C" w:rsidRPr="006C69CA" w:rsidRDefault="003F228C" w:rsidP="006C69CA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6C69CA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100,30%</w:t>
            </w:r>
          </w:p>
        </w:tc>
      </w:tr>
      <w:tr w:rsidR="003F228C" w:rsidRPr="003F228C" w14:paraId="56AE83CA" w14:textId="77777777" w:rsidTr="00D31B96">
        <w:trPr>
          <w:trHeight w:val="555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10B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2.1.2.3. Санација спомен комплекса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3A5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Извршена санација спомен-комплекс у мјесним заједницама Доњи Карајзовци, Романовци,Елезагићи, Средња Јурковица и Чатрња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952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Извршена су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улагања у спомен комплексе у МЗ Кијевци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и спомен комплекс „Бокови“ у МЗ Бок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Јанковац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2E4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борачко-инвалидску заштиту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E7E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8246" w14:textId="1EFC1E30" w:rsidR="003F228C" w:rsidRPr="003F228C" w:rsidRDefault="00143E3D" w:rsidP="00143E3D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55.000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B81B0" w14:textId="280118B2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55.051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F0A4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100,09%</w:t>
            </w:r>
          </w:p>
        </w:tc>
      </w:tr>
      <w:tr w:rsidR="003F228C" w:rsidRPr="003F228C" w14:paraId="63FA7503" w14:textId="77777777" w:rsidTr="00D31B96">
        <w:trPr>
          <w:trHeight w:val="51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CFC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9AE4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C15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35B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972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64F4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A2AE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D656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69C336D" w14:textId="77777777" w:rsidTr="00D31B96">
        <w:trPr>
          <w:trHeight w:val="51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D0C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1303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3AA9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18F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280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50C9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0A5C" w14:textId="2CD3EB41" w:rsidR="003F228C" w:rsidRPr="003F228C" w:rsidRDefault="00143E3D" w:rsidP="00143E3D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2F02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BAC43E0" w14:textId="77777777" w:rsidTr="00D31B96">
        <w:trPr>
          <w:trHeight w:val="42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976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ADE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A3C1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97E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E53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5178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292F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B995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EFB0871" w14:textId="77777777" w:rsidTr="00D31B96">
        <w:trPr>
          <w:trHeight w:val="45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AB7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1B0F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EE64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5C10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36B3E6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446B270" w14:textId="10385896" w:rsidR="003F228C" w:rsidRPr="003F228C" w:rsidRDefault="00143E3D" w:rsidP="00143E3D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55.000</w:t>
            </w:r>
            <w:r w:rsidR="003F228C"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738609B" w14:textId="07279D1C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58.05</w:t>
            </w:r>
            <w:r w:rsidR="00A9625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bs-Cyrl-BA" w:eastAsia="sr-Latn-BA"/>
              </w:rPr>
              <w:t>1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8DF0622" w14:textId="77777777" w:rsidR="003F228C" w:rsidRPr="006C69CA" w:rsidRDefault="003F228C" w:rsidP="006C69CA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6C69CA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105,55%</w:t>
            </w:r>
          </w:p>
        </w:tc>
      </w:tr>
      <w:tr w:rsidR="003F228C" w:rsidRPr="003F228C" w14:paraId="6AEF34CD" w14:textId="77777777" w:rsidTr="00D31B96">
        <w:trPr>
          <w:trHeight w:val="563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927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2.1.2.4. Наставак пројекта - Уређење археолошког налазишта Манастириште у Горњим Кијевцима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E10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Наставак реализације пројекта уређења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археолошког налазишта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Манастириште у Горњим Кијевцима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D44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Наставак реализације пројекта уређења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археолошког налазишта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Манастириште у Горњим Кијевцима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9DC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привреду и друштвене дјелатности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C4E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75F5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2002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A4B3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6F47964" w14:textId="77777777" w:rsidTr="00D31B96">
        <w:trPr>
          <w:trHeight w:val="82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8B2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C8D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55F3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36D4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B0A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0CA1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5B6D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1D64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4E9C8DD" w14:textId="77777777" w:rsidTr="00D31B96">
        <w:trPr>
          <w:trHeight w:val="82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D91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2AA3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C04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112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F47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3C6A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6C2C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BC0A1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2ADFB4A" w14:textId="77777777" w:rsidTr="00D31B96">
        <w:trPr>
          <w:trHeight w:val="62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A11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1B9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469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6ED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D8B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F849" w14:textId="41D88792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D745" w14:textId="2AD5B5B2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1.000.000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483C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250,00%</w:t>
            </w:r>
          </w:p>
        </w:tc>
      </w:tr>
      <w:tr w:rsidR="003F228C" w:rsidRPr="003F228C" w14:paraId="5E519BB1" w14:textId="77777777" w:rsidTr="00D31B96">
        <w:trPr>
          <w:trHeight w:val="56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296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69D3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9660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BCC5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CCC2A5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F80E635" w14:textId="63A83658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F0C453C" w14:textId="4739AF27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1.000.000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4C901A9" w14:textId="77777777" w:rsidR="003F228C" w:rsidRPr="006C69CA" w:rsidRDefault="003F228C" w:rsidP="006C69CA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6C69CA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250,00%</w:t>
            </w:r>
          </w:p>
        </w:tc>
      </w:tr>
      <w:tr w:rsidR="003F228C" w:rsidRPr="003F228C" w14:paraId="4FC1CC93" w14:textId="77777777" w:rsidTr="005A1B0A">
        <w:trPr>
          <w:trHeight w:val="397"/>
        </w:trPr>
        <w:tc>
          <w:tcPr>
            <w:tcW w:w="287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BCEB35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Укупно за мјеру 2.1.2.: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3C2C28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1ACCE2B" w14:textId="4862AAB0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562.800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D6E1265" w14:textId="1EBE944D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549.796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2C4B78A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98%</w:t>
            </w:r>
          </w:p>
        </w:tc>
      </w:tr>
      <w:tr w:rsidR="003F228C" w:rsidRPr="003F228C" w14:paraId="7595F8C8" w14:textId="77777777" w:rsidTr="005A1B0A">
        <w:trPr>
          <w:trHeight w:val="397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1FA0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A7181C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F8BD78D" w14:textId="0C3AEE85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2D92186" w14:textId="4BDD09DB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EE801B3" w14:textId="3327F9BB" w:rsidR="003F228C" w:rsidRPr="003F228C" w:rsidRDefault="006C69CA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69DCA65" w14:textId="77777777" w:rsidTr="005A1B0A">
        <w:trPr>
          <w:trHeight w:val="397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5F8C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9D6E34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3D92E72" w14:textId="39492A99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DD7B296" w14:textId="79CFF078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3.000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6EB2958" w14:textId="1FA45B38" w:rsidR="003F228C" w:rsidRPr="003F228C" w:rsidRDefault="006C69CA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100797C" w14:textId="77777777" w:rsidTr="005A1B0A">
        <w:trPr>
          <w:trHeight w:val="51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A4BB9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EE7D98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F915B2D" w14:textId="1A6DCDAB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487.750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663914F" w14:textId="237E9BBE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1.088.012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4CA53DF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223%</w:t>
            </w:r>
          </w:p>
        </w:tc>
      </w:tr>
      <w:tr w:rsidR="003F228C" w:rsidRPr="003F228C" w14:paraId="2A0E206E" w14:textId="77777777" w:rsidTr="005A1B0A">
        <w:trPr>
          <w:trHeight w:val="37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1845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E7E752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460ABC3" w14:textId="0177DD3C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1.050.550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BAA2EFC" w14:textId="6E6EFE8B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1.640.809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AD93689" w14:textId="77777777" w:rsidR="003F228C" w:rsidRPr="003F228C" w:rsidRDefault="003F228C" w:rsidP="006C69CA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156%</w:t>
            </w:r>
          </w:p>
        </w:tc>
      </w:tr>
      <w:tr w:rsidR="003F228C" w:rsidRPr="003F228C" w14:paraId="2890BC5A" w14:textId="77777777" w:rsidTr="00650384">
        <w:trPr>
          <w:trHeight w:val="558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AFEDCC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Редни број и мјера: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8) Мјера 2.1.3.: Спорт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E687657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Назив и шифра програма: 415200; 418800</w:t>
            </w:r>
          </w:p>
        </w:tc>
      </w:tr>
      <w:tr w:rsidR="003F228C" w:rsidRPr="003F228C" w14:paraId="51A778D1" w14:textId="77777777" w:rsidTr="005A1B0A">
        <w:trPr>
          <w:trHeight w:val="54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7813" w14:textId="10BB5F80" w:rsidR="004B29D2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Стратешки документ, стратешки циљ и приоритет: Стратегија развоја Града Градишка, за период 2021-</w:t>
            </w:r>
            <w:r w:rsidR="004B29D2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2027. година, стратешки циљ 2.,</w:t>
            </w:r>
          </w:p>
          <w:p w14:paraId="53968CE1" w14:textId="56E983C1" w:rsidR="003F228C" w:rsidRPr="003F228C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приоритет 2.1.</w:t>
            </w:r>
          </w:p>
        </w:tc>
      </w:tr>
      <w:tr w:rsidR="003F228C" w:rsidRPr="003F228C" w14:paraId="2A4472BD" w14:textId="77777777" w:rsidTr="00650384">
        <w:trPr>
          <w:trHeight w:val="585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0D2C50A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Кључни стратешки пројекат (КСП)/</w:t>
            </w:r>
            <w:r w:rsidRPr="003F228C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Пројекат/              Активност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DDE5A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 на нивоу очекиваног резултата кључног стратешког пројекта/ пројекта/ активности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BC0FDE7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Остварени резултат кључног стратешког пројекта / пројекта / активности и разлог за неизвршено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5D981E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Носилац</w:t>
            </w:r>
          </w:p>
        </w:tc>
        <w:tc>
          <w:tcPr>
            <w:tcW w:w="21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4584B0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и износи планираних финансијских средстава у КМ </w:t>
            </w:r>
          </w:p>
        </w:tc>
      </w:tr>
      <w:tr w:rsidR="003F228C" w:rsidRPr="003F228C" w14:paraId="54AC54A1" w14:textId="77777777" w:rsidTr="005A1B0A">
        <w:trPr>
          <w:trHeight w:val="97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292E8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8461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55C9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F225E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C64B7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24ABDF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867B354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57999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3F228C" w:rsidRPr="003F228C" w14:paraId="3D4898D0" w14:textId="77777777" w:rsidTr="00D31B96">
        <w:trPr>
          <w:trHeight w:val="3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7A6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2.1.3.1. Подршка спортским организацијама и удружењима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B4E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Подржане спортске организације и удружења; инвестиционо одржавање, реконструкција и адаптација спортско-рекреативних објеката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3EA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Подржано 65 спортских организација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C87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привреду и друштвене дјелатности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520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61C8" w14:textId="222433F5" w:rsidR="003F228C" w:rsidRPr="003F228C" w:rsidRDefault="00143E3D" w:rsidP="00143E3D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870.000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18EF" w14:textId="4D764C9B" w:rsidR="003F228C" w:rsidRPr="003F228C" w:rsidRDefault="00143E3D" w:rsidP="00143E3D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916.817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7C83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105,38%</w:t>
            </w:r>
          </w:p>
        </w:tc>
      </w:tr>
      <w:tr w:rsidR="003F228C" w:rsidRPr="003F228C" w14:paraId="6F8ABED4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3AA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50EE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87FC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B4F1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C03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A5B2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5BA2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11A5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7E0DBDD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CDB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AD0B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1A3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64A6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829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D7C3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25E4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4B55" w14:textId="214A88F9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7B78544C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7AF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DFD4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942B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1E6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360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36CA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A15A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B57C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59117A7" w14:textId="77777777" w:rsidTr="00D31B96">
        <w:trPr>
          <w:trHeight w:val="81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EA5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9A3E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20F5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537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A252A5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ED5EAA1" w14:textId="46DC0242" w:rsidR="003F228C" w:rsidRPr="003F228C" w:rsidRDefault="00143E3D" w:rsidP="00143E3D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870.000</w:t>
            </w:r>
            <w:r w:rsidR="003F228C"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F96DD9C" w14:textId="0B2D3328" w:rsidR="003F228C" w:rsidRPr="003F228C" w:rsidRDefault="00143E3D" w:rsidP="00143E3D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916.817</w:t>
            </w:r>
            <w:r w:rsidR="003F228C"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C06936" w14:textId="77777777" w:rsidR="003F228C" w:rsidRPr="004B29D2" w:rsidRDefault="003F228C" w:rsidP="004B29D2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4B29D2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105,38%</w:t>
            </w:r>
          </w:p>
        </w:tc>
      </w:tr>
      <w:tr w:rsidR="003F228C" w:rsidRPr="003F228C" w14:paraId="34CF96E0" w14:textId="77777777" w:rsidTr="00D31B96">
        <w:trPr>
          <w:trHeight w:val="3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561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2.1.3.2. Уређење и опремање паркова на простору града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2DF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Уређена два парковска простора са дјечијим игралиштима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1722" w14:textId="4FEC56B7" w:rsidR="003F228C" w:rsidRPr="003F228C" w:rsidRDefault="00403C94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403C94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2D1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комуналне и стамбене послове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D9D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4C26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EEC6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F8C6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6D9DA81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EC2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CF9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F65C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F99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3BBF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EAA5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A104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17EE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9D2CE38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66E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9405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B32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BFF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815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3CC1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7089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08FE" w14:textId="62F9B96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40299C31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FAE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6C5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8B39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FC43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2EB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50C" w14:textId="7F792A66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3CC8" w14:textId="56372B71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B32D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09AD9C1A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CB4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6DE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E4F6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EE2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771202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9EC8DC0" w14:textId="665C9A8A" w:rsidR="003F228C" w:rsidRPr="003F228C" w:rsidRDefault="003F228C" w:rsidP="004B29D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307076C" w14:textId="1D8A700F" w:rsidR="003F228C" w:rsidRPr="004B29D2" w:rsidRDefault="003F228C" w:rsidP="004B29D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B479B3" w14:textId="77777777" w:rsidR="003F228C" w:rsidRPr="004B29D2" w:rsidRDefault="003F228C" w:rsidP="004B29D2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4B29D2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7F06A74E" w14:textId="77777777" w:rsidTr="005A1B0A">
        <w:trPr>
          <w:trHeight w:val="300"/>
        </w:trPr>
        <w:tc>
          <w:tcPr>
            <w:tcW w:w="287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44A5448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Укупно за мјеру 2.1.3.: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29028E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F7DB1C2" w14:textId="09A19A58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870.000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4192DC7" w14:textId="17AADF43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916.817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4FDFE03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105%</w:t>
            </w:r>
          </w:p>
        </w:tc>
      </w:tr>
      <w:tr w:rsidR="003F228C" w:rsidRPr="003F228C" w14:paraId="3BCC9A3D" w14:textId="77777777" w:rsidTr="005A1B0A">
        <w:trPr>
          <w:trHeight w:val="42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62F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CDA222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75D0125" w14:textId="1143D726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601AD28" w14:textId="72A17D0E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95C7A4D" w14:textId="1166CC22" w:rsidR="003F228C" w:rsidRPr="003F228C" w:rsidRDefault="004B29D2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DC590B8" w14:textId="77777777" w:rsidTr="005A1B0A">
        <w:trPr>
          <w:trHeight w:val="42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5EDD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CC1A56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BF3FE0B" w14:textId="38478164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A65D5B8" w14:textId="2A3BA42F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FC4D8FF" w14:textId="2FB1E6A1" w:rsidR="003F228C" w:rsidRPr="003F228C" w:rsidRDefault="004B29D2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54D0D27" w14:textId="77777777" w:rsidTr="005A1B0A">
        <w:trPr>
          <w:trHeight w:val="42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DB3C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2F646A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D00AC49" w14:textId="6F0D3E80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20.000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DDE5AE3" w14:textId="4D166428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651A5A8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0%</w:t>
            </w:r>
          </w:p>
        </w:tc>
      </w:tr>
      <w:tr w:rsidR="003F228C" w:rsidRPr="003F228C" w14:paraId="530F112F" w14:textId="77777777" w:rsidTr="005A1B0A">
        <w:trPr>
          <w:trHeight w:val="42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E52F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2C146EB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BCA448A" w14:textId="6A23AAE2" w:rsidR="003F228C" w:rsidRPr="003F228C" w:rsidRDefault="003F228C" w:rsidP="004B29D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890.000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9B4518E" w14:textId="755FA000" w:rsidR="003F228C" w:rsidRPr="003F228C" w:rsidRDefault="003F228C" w:rsidP="004B29D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916.817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5A982E4" w14:textId="77777777" w:rsidR="003F228C" w:rsidRPr="003F228C" w:rsidRDefault="003F228C" w:rsidP="004B29D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103%</w:t>
            </w:r>
          </w:p>
        </w:tc>
      </w:tr>
      <w:tr w:rsidR="003F228C" w:rsidRPr="003F228C" w14:paraId="376DE1DD" w14:textId="77777777" w:rsidTr="00650384">
        <w:trPr>
          <w:trHeight w:val="558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13264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Редни број и мјера: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8) Мјера 2.1.3.: Социјална заштита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B0EC8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Назив и шифра програма:414100; 511200</w:t>
            </w:r>
          </w:p>
        </w:tc>
      </w:tr>
      <w:tr w:rsidR="003F228C" w:rsidRPr="003F228C" w14:paraId="4D42C8F9" w14:textId="77777777" w:rsidTr="00650384">
        <w:trPr>
          <w:trHeight w:val="6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0B437" w14:textId="547E937F" w:rsidR="00D44481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Стратешки документ, стратешки циљ и приоритет: Стратегија развоја Града Градишка, за период 2021-</w:t>
            </w:r>
            <w:r w:rsidR="00D44481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 xml:space="preserve">2027. година, стратешки циљ 2., </w:t>
            </w:r>
          </w:p>
          <w:p w14:paraId="0D7E9C67" w14:textId="32D5DA9E" w:rsidR="003F228C" w:rsidRPr="003F228C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приоритет 2.1.</w:t>
            </w:r>
          </w:p>
        </w:tc>
      </w:tr>
      <w:tr w:rsidR="003F228C" w:rsidRPr="003F228C" w14:paraId="7D050067" w14:textId="77777777" w:rsidTr="00650384">
        <w:trPr>
          <w:trHeight w:val="585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624E31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Кључни стратешки пројекат (КСП)/</w:t>
            </w:r>
            <w:r w:rsidRPr="003F228C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Пројекат/              Активност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028625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 на нивоу очекиваног резултата кључног стратешког пројекта/ пројекта/ активности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506E0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Остварени резултат кључног стратешког пројекта / пројекта / активности и разлог за неизвршено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9AE48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Носилац</w:t>
            </w:r>
          </w:p>
        </w:tc>
        <w:tc>
          <w:tcPr>
            <w:tcW w:w="21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13D056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и износи планираних финансијских средстава у КМ </w:t>
            </w:r>
          </w:p>
        </w:tc>
      </w:tr>
      <w:tr w:rsidR="003F228C" w:rsidRPr="003F228C" w14:paraId="3D6273D0" w14:textId="77777777" w:rsidTr="00650384">
        <w:trPr>
          <w:trHeight w:val="89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D744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2307E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B18C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3782B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6B5E19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A9C1AC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1BBEB4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13D07D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3F228C" w:rsidRPr="003F228C" w14:paraId="53984B3C" w14:textId="77777777" w:rsidTr="00D31B96">
        <w:trPr>
          <w:trHeight w:val="67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BF9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2.2.1.1. Комуналне услуге социјално угроженом становништву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D33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Извршено субвенционисање јавног превоза и топлотне енергије; редовно одржавање зграда за социјално становање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5970" w14:textId="36D6DFD5" w:rsidR="003F228C" w:rsidRPr="00A841E3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Вршено редовно субвенционисање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1EF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комуналне и стамбене послове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C3C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034F" w14:textId="17913346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533.0</w:t>
            </w:r>
            <w:r w:rsidR="00D44481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00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9DBB" w14:textId="3E6D6D8F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401.835,75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D2F8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75,39%</w:t>
            </w:r>
          </w:p>
        </w:tc>
      </w:tr>
      <w:tr w:rsidR="003F228C" w:rsidRPr="003F228C" w14:paraId="6CFF60A0" w14:textId="77777777" w:rsidTr="00D31B96">
        <w:trPr>
          <w:trHeight w:val="70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202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4C7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31F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8CE8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36B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AEE5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6BAB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6F37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E22E669" w14:textId="77777777" w:rsidTr="00D31B96">
        <w:trPr>
          <w:trHeight w:val="831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DD8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234C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F85D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F6BB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268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B07C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66E7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8E4D" w14:textId="400335E3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703F876B" w14:textId="77777777" w:rsidTr="00D31B96">
        <w:trPr>
          <w:trHeight w:val="84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F3B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1F8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784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0CCA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1D9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A5F7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9720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686A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3EF9EBF" w14:textId="77777777" w:rsidTr="00D31B96">
        <w:trPr>
          <w:trHeight w:val="67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F6B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7215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7118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126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685EA62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A7D6E98" w14:textId="24868F67" w:rsidR="003F228C" w:rsidRPr="003F228C" w:rsidRDefault="00D44481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533.000</w:t>
            </w:r>
            <w:r w:rsidR="003F228C"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9089184" w14:textId="5FCF76DA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401.835,75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C335B1" w14:textId="77777777" w:rsidR="003F228C" w:rsidRPr="00D44481" w:rsidRDefault="003F228C" w:rsidP="00D44481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D44481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75,39%</w:t>
            </w:r>
          </w:p>
        </w:tc>
      </w:tr>
      <w:tr w:rsidR="003F228C" w:rsidRPr="003F228C" w14:paraId="7050D079" w14:textId="77777777" w:rsidTr="00D31B96">
        <w:trPr>
          <w:trHeight w:val="842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B7E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2.2.1.2. Енергетска санација, опремање и увођење нових услуга у оквиру Центра за социјални рад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69A3" w14:textId="0A25251B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Извршена </w:t>
            </w:r>
            <w:r w:rsidR="00D44481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енергетска санација; адаптација просторија;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опремање; увођење једне нове услуге; унапређене двије постојеће услуге; едукације стручних радника Центра; одржавање радиони</w:t>
            </w:r>
            <w:r w:rsidR="00D44481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ца за родитеље дјецу и младе са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потешкоћама у развоју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7AD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 пројекат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6D4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развој и међународне пројекте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365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FFD2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FAD3" w14:textId="350F855A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137.912,65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3AD4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75903252" w14:textId="77777777" w:rsidTr="00D31B96">
        <w:trPr>
          <w:trHeight w:val="98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9CB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B85A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2473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28E4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F5E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F8F5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BEDF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9521F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56EABC8" w14:textId="77777777" w:rsidTr="00D31B96">
        <w:trPr>
          <w:trHeight w:val="839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636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E65A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F7B3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6868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E6E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CB91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5FBB" w14:textId="4DC309DE" w:rsidR="003F228C" w:rsidRPr="003F228C" w:rsidRDefault="00D44481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118.398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5716" w14:textId="4E0D445D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523D2942" w14:textId="77777777" w:rsidTr="00D31B96">
        <w:trPr>
          <w:trHeight w:val="837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C16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7F9D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85EC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1FE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EDC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FE14" w14:textId="35B765DD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224.965,19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18D0" w14:textId="6E048F88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AB58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7087B457" w14:textId="77777777" w:rsidTr="00D31B96">
        <w:trPr>
          <w:trHeight w:val="675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9E1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1E5B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7A0D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2F4E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80A521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EFBB562" w14:textId="3C1E170C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224.965,19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6A74ED" w14:textId="57CBAFA4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256.310,65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414798C" w14:textId="77777777" w:rsidR="003F228C" w:rsidRPr="00D44481" w:rsidRDefault="003F228C" w:rsidP="00D44481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D44481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113,93%</w:t>
            </w:r>
          </w:p>
        </w:tc>
      </w:tr>
      <w:tr w:rsidR="003F228C" w:rsidRPr="003F228C" w14:paraId="6B7D1613" w14:textId="77777777" w:rsidTr="006453BE">
        <w:trPr>
          <w:trHeight w:val="634"/>
        </w:trPr>
        <w:tc>
          <w:tcPr>
            <w:tcW w:w="287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11E6E8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 за мјеру 2.1.3.: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7842EA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4FE9A2E" w14:textId="352861FC" w:rsidR="003F228C" w:rsidRPr="003F228C" w:rsidRDefault="00D44481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533.000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66DA491" w14:textId="0F1B8F10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539.748,40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74EF796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101,27%</w:t>
            </w:r>
          </w:p>
        </w:tc>
      </w:tr>
      <w:tr w:rsidR="003F228C" w:rsidRPr="003F228C" w14:paraId="1C82D91A" w14:textId="77777777" w:rsidTr="006453BE">
        <w:trPr>
          <w:trHeight w:val="714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B5EA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D8391C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</w:tcPr>
          <w:p w14:paraId="6B7C2282" w14:textId="6943DDC1" w:rsidR="003F228C" w:rsidRPr="00D44481" w:rsidRDefault="00D44481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</w:tcPr>
          <w:p w14:paraId="1444BD74" w14:textId="6B9F33D1" w:rsidR="003F228C" w:rsidRPr="00D44481" w:rsidRDefault="00D44481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2C24D818" w14:textId="5593B8AF" w:rsidR="003F228C" w:rsidRPr="00D44481" w:rsidRDefault="00D44481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</w:p>
        </w:tc>
      </w:tr>
      <w:tr w:rsidR="003F228C" w:rsidRPr="003F228C" w14:paraId="1D983C39" w14:textId="77777777" w:rsidTr="006453BE">
        <w:trPr>
          <w:trHeight w:val="695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7FC1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D64E9A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3638926" w14:textId="32C47ED3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C915179" w14:textId="4DB40E9B" w:rsidR="003F228C" w:rsidRPr="003F228C" w:rsidRDefault="00D44481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118.398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DEF3A31" w14:textId="029262E4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</w:tr>
      <w:tr w:rsidR="003F228C" w:rsidRPr="003F228C" w14:paraId="0BDF50B4" w14:textId="77777777" w:rsidTr="006453BE">
        <w:trPr>
          <w:trHeight w:val="689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B290D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272C97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8A7A9E2" w14:textId="24620543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224.965,19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32CF9CE" w14:textId="44E871C9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F780EE0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4B5D878D" w14:textId="77777777" w:rsidTr="006453BE">
        <w:trPr>
          <w:trHeight w:val="984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7B06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AA6C7DB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B4DDE62" w14:textId="0181BBC9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757.965,19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5593236" w14:textId="5F70B2A1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658.146,40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9E82EF0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86,83%</w:t>
            </w:r>
          </w:p>
        </w:tc>
      </w:tr>
      <w:tr w:rsidR="003F228C" w:rsidRPr="003F228C" w14:paraId="16598829" w14:textId="77777777" w:rsidTr="00650384">
        <w:trPr>
          <w:trHeight w:val="1050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26084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 xml:space="preserve">Редни број и мјера: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9) Мјера 2.3.1.:  Друштвени, комунални и инфраструктурни садржаји у руралном подручју града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419A19A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Назив и шифра програма: 511100; 511200</w:t>
            </w:r>
          </w:p>
        </w:tc>
      </w:tr>
      <w:tr w:rsidR="003F228C" w:rsidRPr="003F228C" w14:paraId="5AABCEB3" w14:textId="77777777" w:rsidTr="00650384">
        <w:trPr>
          <w:trHeight w:val="64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94013" w14:textId="77777777" w:rsidR="003F228C" w:rsidRPr="003F228C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Стратешки документ, стратешки циљ и приоритет: Стратегија развоја Града Градишка, за период 2021-2027. година, стратешки циљ 2., приоритет 2.3.</w:t>
            </w:r>
          </w:p>
        </w:tc>
      </w:tr>
      <w:tr w:rsidR="003F228C" w:rsidRPr="003F228C" w14:paraId="7E911281" w14:textId="77777777" w:rsidTr="00650384">
        <w:trPr>
          <w:trHeight w:val="1215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C2592E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Кључни стратешки пројекат (КСП)/</w:t>
            </w:r>
            <w:r w:rsidRPr="003F228C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Пројекат/              Активност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88174A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 на нивоу очекиваног резултата кључног стратешког пројекта/ пројекта/ активности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964B7C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Остварени резултат кључног стратешког пројекта / пројекта / активности и разлог за неизвршено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7EB455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Носилац</w:t>
            </w:r>
          </w:p>
        </w:tc>
        <w:tc>
          <w:tcPr>
            <w:tcW w:w="21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7CF80E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и износи планираних финансијских средстава у КМ </w:t>
            </w:r>
          </w:p>
        </w:tc>
      </w:tr>
      <w:tr w:rsidR="003F228C" w:rsidRPr="003F228C" w14:paraId="0D59789F" w14:textId="77777777" w:rsidTr="00650384">
        <w:trPr>
          <w:trHeight w:val="85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FD0FB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0F93D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65AA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62B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147697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BA688A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ED51089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E8358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3F228C" w:rsidRPr="003F228C" w14:paraId="5CEF3D4B" w14:textId="77777777" w:rsidTr="00D31B96">
        <w:trPr>
          <w:trHeight w:val="495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2EA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2.3.1.1. Модернизација и одржавање локалних и некатегорисаних путева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5E3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Модернизовано 9,98 km некатегорисаних путева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524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Асфалтирано 9,98 km некатегорисаних путева у 13 мјесних заједница и редовно одржавање локалних и некатегорисаних путева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09A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комуналне и стамбене послове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886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0419" w14:textId="41B29A73" w:rsidR="003F228C" w:rsidRPr="003F228C" w:rsidRDefault="00D44481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1.455.200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0D86" w14:textId="593830B8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2.154.818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8A60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148,08%</w:t>
            </w:r>
          </w:p>
        </w:tc>
      </w:tr>
      <w:tr w:rsidR="003F228C" w:rsidRPr="003F228C" w14:paraId="106B0000" w14:textId="77777777" w:rsidTr="00D31B96">
        <w:trPr>
          <w:trHeight w:val="733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5DD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8A5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A52B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50C8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782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333A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27B7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663AE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DBD24DE" w14:textId="77777777" w:rsidTr="00D31B96">
        <w:trPr>
          <w:trHeight w:val="562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C82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7D4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5B3A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44A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F0E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779B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6866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1EAE5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EFC01C4" w14:textId="77777777" w:rsidTr="00D31B96">
        <w:trPr>
          <w:trHeight w:val="473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0BA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8BA1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36A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8970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089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1D31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B673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E7F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C1B1648" w14:textId="77777777" w:rsidTr="00D31B96">
        <w:trPr>
          <w:trHeight w:val="78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8C7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CF9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06C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1D9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2ED27A1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F16312A" w14:textId="505AE388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1.455.200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6904C1" w14:textId="49D7B9AA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2.154.818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4E83A8C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148,08%</w:t>
            </w:r>
          </w:p>
        </w:tc>
      </w:tr>
      <w:tr w:rsidR="003F228C" w:rsidRPr="003F228C" w14:paraId="7E1A3F8E" w14:textId="77777777" w:rsidTr="00D31B96">
        <w:trPr>
          <w:trHeight w:val="375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80B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2.3.1.2. Дом културе у мјесним заједницама Берек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3EB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Изграђен друштвени дом у мјесној заједници Берек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59A3" w14:textId="6C55C60B" w:rsidR="003F228C" w:rsidRPr="00A841E3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Завршена изградња и опремање друштвеног дома у МЗ Берек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838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Одјељење за комуналне и стамбене послове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A10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279F" w14:textId="45591056" w:rsidR="003F228C" w:rsidRPr="003F228C" w:rsidRDefault="00D44481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150.000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C591" w14:textId="73FA7FC1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312.636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53E78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208,42%</w:t>
            </w:r>
          </w:p>
        </w:tc>
      </w:tr>
      <w:tr w:rsidR="003F228C" w:rsidRPr="003F228C" w14:paraId="317100D4" w14:textId="77777777" w:rsidTr="00D31B96">
        <w:trPr>
          <w:trHeight w:val="30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331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66AD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DF11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7BF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45B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6F4B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8D13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036C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E6F33B5" w14:textId="77777777" w:rsidTr="00D31B96">
        <w:trPr>
          <w:trHeight w:val="36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A08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F466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0F6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8525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9E9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99B1" w14:textId="66FC09E8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50</w:t>
            </w:r>
            <w:r w:rsidR="00D44481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.000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FF08" w14:textId="11B776BD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139.495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A6AE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278,99%</w:t>
            </w:r>
          </w:p>
        </w:tc>
      </w:tr>
      <w:tr w:rsidR="003F228C" w:rsidRPr="003F228C" w14:paraId="3D95C301" w14:textId="77777777" w:rsidTr="00D31B96">
        <w:trPr>
          <w:trHeight w:val="34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801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0F9C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D6F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34D2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8F4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AD54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1FC6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A182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72C0206" w14:textId="77777777" w:rsidTr="00D31B96">
        <w:trPr>
          <w:trHeight w:val="606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E1D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2E53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A52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8C6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79762B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B23C99" w14:textId="78C13973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1CBB60A" w14:textId="4652FD03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452.131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F136C3C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226,07%</w:t>
            </w:r>
          </w:p>
        </w:tc>
      </w:tr>
      <w:tr w:rsidR="003F228C" w:rsidRPr="003F228C" w14:paraId="42ED6C9F" w14:textId="77777777" w:rsidTr="00D31B96">
        <w:trPr>
          <w:trHeight w:val="30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A44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2.3.1.3. Спојна саобраћајница између М-16 и Е-661 (Градска обилазница)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1AA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Започето са изградњом источног дијела спојне саобраћајнице између  М-16, Старог царинског терминала Е-661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3614" w14:textId="64369CB4" w:rsidR="003F228C" w:rsidRPr="003F228C" w:rsidRDefault="00403C94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403C94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81D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Одјељење за комуналне и стамбене послове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25F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2670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7420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B683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405EB17" w14:textId="77777777" w:rsidTr="00D31B96">
        <w:trPr>
          <w:trHeight w:val="30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EFF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EDFA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5D17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2BCD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7DC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87A0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C56A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4781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DB48404" w14:textId="77777777" w:rsidTr="00D31B96">
        <w:trPr>
          <w:trHeight w:val="30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B94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8D68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A49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A0B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762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67F3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B9AF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3155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BC3FED0" w14:textId="77777777" w:rsidTr="00D31B96">
        <w:trPr>
          <w:trHeight w:val="42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43E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FB6F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AC95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BF87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99A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B77D" w14:textId="1B585CEF" w:rsidR="003F228C" w:rsidRPr="003F228C" w:rsidRDefault="00D44481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1.000.000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15F1" w14:textId="1D520C3D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                           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AF18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344110B7" w14:textId="77777777" w:rsidTr="00D31B96">
        <w:trPr>
          <w:trHeight w:val="30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5C4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742F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1DD2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DAA3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82898D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87B354F" w14:textId="6BD80BAD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1.000.000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9B8F80E" w14:textId="6FAC4325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11218E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67B0FFCD" w14:textId="77777777" w:rsidTr="00D31B96">
        <w:trPr>
          <w:trHeight w:val="945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04F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2.3.1.4. Реновирање друштвених просторија у мјесним заједницама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377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Реновирана три друштвена објеката у мјесним заједницама 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A6A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Извршена санација/дјелимична реконструкција друштвених објеката у мјесним заједницама: Чатрња, Ровине, Средња Јурковица,  Совијак, Драгељи, Крушкик, Лужани и Сеферовци.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0C3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Одјељење за комуналне и стамбене послове  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37E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9E84" w14:textId="36E21CC3" w:rsidR="003F228C" w:rsidRPr="003F228C" w:rsidRDefault="00D44481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100.000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029F" w14:textId="06B50E4D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130.360,19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7158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130,36%</w:t>
            </w:r>
          </w:p>
        </w:tc>
      </w:tr>
      <w:tr w:rsidR="003F228C" w:rsidRPr="003F228C" w14:paraId="21B029CD" w14:textId="77777777" w:rsidTr="00D31B96">
        <w:trPr>
          <w:trHeight w:val="75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5C9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4BF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376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2F06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DA5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030A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8DFF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30AC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298E700" w14:textId="77777777" w:rsidTr="00D31B96">
        <w:trPr>
          <w:trHeight w:val="87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65D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047D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1EA3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F0C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4BE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9512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A271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86CC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30F4C9F" w14:textId="77777777" w:rsidTr="00D31B96">
        <w:trPr>
          <w:trHeight w:val="75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A8E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60E0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48B7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7302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B6A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77E4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4164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71D2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8C0EA26" w14:textId="77777777" w:rsidTr="00D31B96">
        <w:trPr>
          <w:trHeight w:val="1398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469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6FC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7D2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7738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B36B4AA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BDBC52" w14:textId="1F1F0F9D" w:rsidR="003F228C" w:rsidRPr="003F228C" w:rsidRDefault="00D44481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100.000</w:t>
            </w:r>
            <w:r w:rsidR="003F228C"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EE5243" w14:textId="6AF24FA0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130.360,19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2D677DC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130,36%</w:t>
            </w:r>
          </w:p>
        </w:tc>
      </w:tr>
      <w:tr w:rsidR="003F228C" w:rsidRPr="003F228C" w14:paraId="36EB5440" w14:textId="77777777" w:rsidTr="00D31B96">
        <w:trPr>
          <w:trHeight w:val="465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624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КСП 2.3.1.5. Развој водоводног система Градишке на ширем подручју Нове Тополе - "Градишка Југ"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6F7F" w14:textId="4A1B20D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Изграђен потисни цјевовод Градишка - Нова Топола у дужини од 19,5</w:t>
            </w:r>
            <w:r w:rsidR="00F56779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km те пумпна станица Вилуси I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15BB" w14:textId="66498B89" w:rsidR="003F228C" w:rsidRPr="00982FBB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Изграђено 3</w:t>
            </w:r>
            <w:r w:rsidR="00982FBB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.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850 </w:t>
            </w:r>
            <w:r w:rsidR="00432F47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Latn-BA" w:eastAsia="sr-Latn-BA"/>
              </w:rPr>
              <w:t>m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цјевовода, што представља 16% од укупно планираног цјевовода. Започела изградња ПС Вилуси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826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развој и међународне пројекте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3AC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EFEE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53EE" w14:textId="2DCFE8A2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220.052,65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9C76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D6A4D83" w14:textId="77777777" w:rsidTr="00D31B96">
        <w:trPr>
          <w:trHeight w:val="465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FEF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B3F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190A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178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87F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DF5B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6A9E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10F4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AF782BA" w14:textId="77777777" w:rsidTr="00D31B96">
        <w:trPr>
          <w:trHeight w:val="46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718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B56A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0B8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B39D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CF3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7355C" w14:textId="5D142BB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6EADB" w14:textId="07623191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CA4B6" w14:textId="1C1C5E81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1866372A" w14:textId="77777777" w:rsidTr="00D31B96">
        <w:trPr>
          <w:trHeight w:val="46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04A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F71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522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D134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C54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85C5" w14:textId="3D7CB678" w:rsidR="003F228C" w:rsidRPr="003F228C" w:rsidRDefault="00D44481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7.823.320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A0E6" w14:textId="7470FE12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1.294.427,36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5239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16,55%</w:t>
            </w:r>
          </w:p>
        </w:tc>
      </w:tr>
      <w:tr w:rsidR="003F228C" w:rsidRPr="003F228C" w14:paraId="3CCD4C9D" w14:textId="77777777" w:rsidTr="00D31B96">
        <w:trPr>
          <w:trHeight w:val="46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13A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2063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58BA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628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33ECABA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F40F93" w14:textId="69DDF37B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7.823.320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063140" w14:textId="02D29406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1.514.480,01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9C3C98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19,36%</w:t>
            </w:r>
          </w:p>
        </w:tc>
      </w:tr>
      <w:tr w:rsidR="003F228C" w:rsidRPr="003F228C" w14:paraId="7330DBD4" w14:textId="77777777" w:rsidTr="00F151C3">
        <w:trPr>
          <w:trHeight w:val="615"/>
        </w:trPr>
        <w:tc>
          <w:tcPr>
            <w:tcW w:w="287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B01021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Укупно за мјеру 2.3.1.: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0BB25F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6AD6D19" w14:textId="1F426E14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1.705.200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63F1A2B" w14:textId="3E1AA540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2.817.866,20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DDBC566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165,25%</w:t>
            </w:r>
          </w:p>
        </w:tc>
      </w:tr>
      <w:tr w:rsidR="003F228C" w:rsidRPr="003F228C" w14:paraId="388CAA4F" w14:textId="77777777" w:rsidTr="00F151C3">
        <w:trPr>
          <w:trHeight w:val="54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E44E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557547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2508306" w14:textId="5311FAF0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5BF2138" w14:textId="73D499BC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06A4958" w14:textId="5285C956" w:rsidR="003F228C" w:rsidRPr="003F228C" w:rsidRDefault="00D44481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EAC28F6" w14:textId="77777777" w:rsidTr="00F151C3">
        <w:trPr>
          <w:trHeight w:val="645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E5D9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0080E0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00E8BD7" w14:textId="2CFF23ED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50.000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9178F86" w14:textId="652DE6E1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139.495,24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7E9C80A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278,99%</w:t>
            </w:r>
          </w:p>
        </w:tc>
      </w:tr>
      <w:tr w:rsidR="003F228C" w:rsidRPr="003F228C" w14:paraId="6B660E75" w14:textId="77777777" w:rsidTr="00F151C3">
        <w:trPr>
          <w:trHeight w:val="555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C2C78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133064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D83E5D3" w14:textId="3DBF9C63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8.823.320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8148CF2" w14:textId="7ADF5788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1.294.427,36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76FE9B9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14,67%</w:t>
            </w:r>
          </w:p>
        </w:tc>
      </w:tr>
      <w:tr w:rsidR="003F228C" w:rsidRPr="003F228C" w14:paraId="15388311" w14:textId="77777777" w:rsidTr="00F151C3">
        <w:trPr>
          <w:trHeight w:val="458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59DC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AC3D90E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66AB32B" w14:textId="6385519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10.578.520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6686498" w14:textId="0C97FC88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4.251.788,80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DE7EB3F" w14:textId="77777777" w:rsidR="003F228C" w:rsidRPr="00D44481" w:rsidRDefault="003F228C" w:rsidP="00D44481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D44481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40,19%</w:t>
            </w:r>
          </w:p>
        </w:tc>
      </w:tr>
      <w:tr w:rsidR="003F228C" w:rsidRPr="003F228C" w14:paraId="7B5E339A" w14:textId="77777777" w:rsidTr="00F151C3">
        <w:trPr>
          <w:trHeight w:val="1270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408D8FA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Редни број и мјера: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12) Мјера 2.3.2.: Друштвени, комунални и инфраструктурни садржаји у урбаном подручју града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278B25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Назив и шифра програма: 511100; 511200 </w:t>
            </w:r>
          </w:p>
        </w:tc>
      </w:tr>
      <w:tr w:rsidR="003F228C" w:rsidRPr="003F228C" w14:paraId="47C2D28D" w14:textId="77777777" w:rsidTr="00650384">
        <w:trPr>
          <w:trHeight w:val="66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E9B25" w14:textId="77777777" w:rsidR="003F228C" w:rsidRPr="003F228C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Стратешки документ, стратешки циљ и приоритет: Стратегија развоја Града Градишка, за период 2021-2027. година, стратешки циљ 2., приоритет 2.3.</w:t>
            </w:r>
          </w:p>
        </w:tc>
      </w:tr>
      <w:tr w:rsidR="003F228C" w:rsidRPr="003F228C" w14:paraId="267861D4" w14:textId="77777777" w:rsidTr="00650384">
        <w:trPr>
          <w:trHeight w:val="75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8144B9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Кључни стратешки пројекат (КСП)/</w:t>
            </w:r>
            <w:r w:rsidRPr="003F228C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Пројекат/              Активност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DA45D3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 на нивоу очекиваног резултата кључног стратешког пројекта/ пројекта/ активности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9992E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Остварени резултат кључног стратешког пројекта / пројекта / активности и разлог за неизвршено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FA6568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Носилац</w:t>
            </w:r>
          </w:p>
        </w:tc>
        <w:tc>
          <w:tcPr>
            <w:tcW w:w="21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B5351D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и износи планираних финансијских средстава у КМ </w:t>
            </w:r>
          </w:p>
        </w:tc>
      </w:tr>
      <w:tr w:rsidR="003F228C" w:rsidRPr="003F228C" w14:paraId="14A0508A" w14:textId="77777777" w:rsidTr="00650384">
        <w:trPr>
          <w:trHeight w:val="102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D3F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A5FD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6C6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C997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D87FDA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51A31C7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8F477C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A4215A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3F228C" w:rsidRPr="003F228C" w14:paraId="0B2A8E01" w14:textId="77777777" w:rsidTr="00D31B96">
        <w:trPr>
          <w:trHeight w:val="454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859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2.3.2.1. Изградња комплекса Српске вароши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BCD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Започете активности на реализацији пројекта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5D2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F9C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Одјељење за комуналне и стамбене послове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729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7A99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0988" w14:textId="326E3A66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B152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973C887" w14:textId="77777777" w:rsidTr="00D31B96">
        <w:trPr>
          <w:trHeight w:val="454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6F7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EFD6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D064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7B1B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332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CE9B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0B0A" w14:textId="49C317F9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6CDB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B3FCD9D" w14:textId="77777777" w:rsidTr="00D31B96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BB0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31F0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5D0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A6F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68F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4192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5674" w14:textId="5C7B78C8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186DE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2B67B1E" w14:textId="77777777" w:rsidTr="00D31B96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C72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7986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951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D2A5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DC4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1C88" w14:textId="75E43F83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340.200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4629B" w14:textId="07D57BE2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7594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713DA1DA" w14:textId="77777777" w:rsidTr="00D31B96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16B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A957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4E36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4B2D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F3DECCD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B23044" w14:textId="50657954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340.200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FF27898" w14:textId="23FE3DCF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093B89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033AC20B" w14:textId="77777777" w:rsidTr="00D31B96">
        <w:trPr>
          <w:trHeight w:val="275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130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2.3.2.2. Тријумфална капија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267B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Започете активности на реализацији пројекта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6FD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3F9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Одјељење за комуналне и стамбене послове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303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75D7" w14:textId="7A997254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400.000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7400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F4FF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036D737" w14:textId="77777777" w:rsidTr="00D31B96">
        <w:trPr>
          <w:trHeight w:val="265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C69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930E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DDA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43C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6AB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4813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C6F7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B5D7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9F98BF0" w14:textId="77777777" w:rsidTr="00D31B96">
        <w:trPr>
          <w:trHeight w:val="269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383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86AA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45E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D84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DCB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0AAF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A9E0" w14:textId="6B95E438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C919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AD8DEE3" w14:textId="77777777" w:rsidTr="00D31B96">
        <w:trPr>
          <w:trHeight w:val="286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577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816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808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E47D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BEF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0F3A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3D838" w14:textId="7061371F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C65E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C388A0D" w14:textId="77777777" w:rsidTr="00D31B96">
        <w:trPr>
          <w:trHeight w:val="405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830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983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FC0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4D9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B0D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01E6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B8CE" w14:textId="5C8C86FD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B863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F17C1E5" w14:textId="77777777" w:rsidTr="00D31B96">
        <w:trPr>
          <w:trHeight w:val="282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F7A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AC5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38B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84CF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CDF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0FDE" w14:textId="0AF925BC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300.000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890E4" w14:textId="162372F3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3B1F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148030C6" w14:textId="77777777" w:rsidTr="00D31B96">
        <w:trPr>
          <w:trHeight w:val="414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396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A5C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5A7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CC3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5C484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84D8DA9" w14:textId="13295053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300.000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24032FC" w14:textId="68FDA25A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3F0B5EE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11B40904" w14:textId="77777777" w:rsidTr="00D31B96">
        <w:trPr>
          <w:trHeight w:val="42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D01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2.3.2.3. Изградња кружних раскрсница на подручју града Градишка 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7D68" w14:textId="77777777" w:rsidR="004D01B4" w:rsidRDefault="004D01B4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  <w:p w14:paraId="75E45BBC" w14:textId="77777777" w:rsidR="004D01B4" w:rsidRDefault="004D01B4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  <w:p w14:paraId="4FCA794A" w14:textId="4291FEAF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 пројекат изградње кружних раскрснице у урбаном дијелу града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E68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5A7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Одјељење за комуналне и стамбене послове 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0CE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B273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18ACB" w14:textId="654A3ADF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5D3E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820189C" w14:textId="77777777" w:rsidTr="00D31B96">
        <w:trPr>
          <w:trHeight w:val="398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8AB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9358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8213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FF1D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507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34B7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02603" w14:textId="6BC17798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14DB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A52FCC2" w14:textId="77777777" w:rsidTr="00D31B96">
        <w:trPr>
          <w:trHeight w:val="431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E6A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31B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1520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3D01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145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6111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18EA2" w14:textId="7815E259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C54C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C4AEE6E" w14:textId="77777777" w:rsidTr="00D31B96">
        <w:trPr>
          <w:trHeight w:val="551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539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F0C7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230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59D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E50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C3D6" w14:textId="6A36B2D5" w:rsidR="003F228C" w:rsidRPr="003F228C" w:rsidRDefault="00143E3D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300.000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CC7A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0EBC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6ECCE999" w14:textId="77777777" w:rsidTr="00D31B96">
        <w:trPr>
          <w:trHeight w:val="62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CB4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2A0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049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72D2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AD487A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0C25971" w14:textId="6DFAAAFD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AEE3E42" w14:textId="13A48D6E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D74DB5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75DA89B0" w14:textId="77777777" w:rsidTr="00D31B96">
        <w:trPr>
          <w:trHeight w:val="794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926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2.3.2.4. Изградња приступних саобраћајница између улице 16. крајишке бригаде и Меше Селимовића и реконструисана улица 16. крајишке бригаде са  водоводном и канализационом мрежом 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9B7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Започете активности на реализацији пројекта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DFF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644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комуналне и стамбене послове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6F5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D54C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72EB" w14:textId="2AD2606C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55E96" w14:textId="5044FA82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62E7F28F" w14:textId="77777777" w:rsidTr="00D31B96">
        <w:trPr>
          <w:trHeight w:val="794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260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D264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20B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D41A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85B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C195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02D86" w14:textId="63C9D032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F3097" w14:textId="014B4019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152BFBD2" w14:textId="77777777" w:rsidTr="00D31B96">
        <w:trPr>
          <w:trHeight w:val="79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52C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AB2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2C68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69D8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38C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0441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F7AC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454F5" w14:textId="3EE69DA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078DBB1A" w14:textId="77777777" w:rsidTr="00D31B96">
        <w:trPr>
          <w:trHeight w:val="79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5F5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3AF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9C01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B3DC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963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DDC0" w14:textId="447E9E40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8EECF" w14:textId="303AEDB5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4FF2" w14:textId="6C21529C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</w:t>
            </w:r>
            <w:r w:rsidR="00D44481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,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00%</w:t>
            </w:r>
          </w:p>
        </w:tc>
      </w:tr>
      <w:tr w:rsidR="003F228C" w:rsidRPr="003F228C" w14:paraId="6837E8D5" w14:textId="77777777" w:rsidTr="00D31B96">
        <w:trPr>
          <w:trHeight w:val="79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932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670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8CC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41B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9B34B97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67B87E" w14:textId="7BA77D7A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C1DB568" w14:textId="5FBDF61E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AC52562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23FD0DA2" w14:textId="77777777" w:rsidTr="00D31B96">
        <w:trPr>
          <w:trHeight w:val="70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111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2.3.2.5. Реконструкција, доградња и надоградња Соколског дома „Петар Мркоњић“ уз примјену мјера енергетске ефикасности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684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Започете активности на реализацији пројекта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C82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883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Одјељење за комуналне и стамбене послове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609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EE8FD" w14:textId="416B4B85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CDAC0" w14:textId="7CAE2FC3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0AB01" w14:textId="1597D40A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022D1AAB" w14:textId="77777777" w:rsidTr="00D31B96">
        <w:trPr>
          <w:trHeight w:val="696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CDE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715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001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4DC0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F38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7836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4DE3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E5FF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DF86E67" w14:textId="77777777" w:rsidTr="00D31B96">
        <w:trPr>
          <w:trHeight w:val="692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B9F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FC44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A0F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887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C5D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EB66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9287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2328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63F0D0A" w14:textId="77777777" w:rsidTr="00D31B96">
        <w:trPr>
          <w:trHeight w:val="702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3A1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419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675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149C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DF0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44C3" w14:textId="62263400" w:rsidR="003F228C" w:rsidRPr="003F228C" w:rsidRDefault="00143E3D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100.000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E268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76308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6151E5A6" w14:textId="77777777" w:rsidTr="00D31B96">
        <w:trPr>
          <w:trHeight w:val="555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F80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ECB4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95F7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0886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8CD1939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F4DA90C" w14:textId="13C3E01B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100.000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15B2F9E" w14:textId="4C3CF493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23E766B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221043EC" w14:textId="77777777" w:rsidTr="00D31B96">
        <w:trPr>
          <w:trHeight w:val="1155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F80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2.3.2.6. Реконструкција, модернизација и одржавање градских улица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25D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Извршена модернизација улица у урбаном дијелу града Градишка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A31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Извршено је асфалтирање улице Османа Хаџијусуфовића и у току је реализација модернизација улица у МЗ Текија(улица Београдска, улица Бранислава Нушића, улица Саве Мркаља, Улица Лејле Кулунџије, улица Исака Самоковлије), канализација у улицама Саве Шумановића и Атинска, завршетак улице Козарских бригада.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9E3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Одјељење за комуналне и стамбене послове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DE6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C62B" w14:textId="0AA91E66" w:rsidR="003F228C" w:rsidRPr="003F228C" w:rsidRDefault="00B914CE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328.050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296E" w14:textId="45561DD9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1.035.116,40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1138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315,54%</w:t>
            </w:r>
          </w:p>
        </w:tc>
      </w:tr>
      <w:tr w:rsidR="003F228C" w:rsidRPr="003F228C" w14:paraId="1F250983" w14:textId="77777777" w:rsidTr="00D31B96">
        <w:trPr>
          <w:trHeight w:val="944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7F8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AA91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E14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2E3B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C08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5EE7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858E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76EC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15E8D10" w14:textId="77777777" w:rsidTr="00D31B96">
        <w:trPr>
          <w:trHeight w:val="129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AEE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6BE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C0ED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9E4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CE2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BABC" w14:textId="39379AD8" w:rsidR="003F228C" w:rsidRPr="003F228C" w:rsidRDefault="00B914CE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536.750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8ED7" w14:textId="7002F7B2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563.310,26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D86C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104,95%</w:t>
            </w:r>
          </w:p>
        </w:tc>
      </w:tr>
      <w:tr w:rsidR="003F228C" w:rsidRPr="003F228C" w14:paraId="6AF84663" w14:textId="77777777" w:rsidTr="00D31B96">
        <w:trPr>
          <w:trHeight w:val="961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72E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21A4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B96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EF4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38B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0BAF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1E8C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E93B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03609EA" w14:textId="77777777" w:rsidTr="00D31B96">
        <w:trPr>
          <w:trHeight w:val="57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288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C472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EFB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3616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01C740D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E9CE314" w14:textId="0F4714DA" w:rsidR="003F228C" w:rsidRPr="003F228C" w:rsidRDefault="00B914CE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864.800</w:t>
            </w:r>
            <w:r w:rsidR="003F228C"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3C02D44" w14:textId="56D186D5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1.598.426,66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95499D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184,83%</w:t>
            </w:r>
          </w:p>
        </w:tc>
      </w:tr>
      <w:tr w:rsidR="003F228C" w:rsidRPr="003F228C" w14:paraId="07B423E8" w14:textId="77777777" w:rsidTr="00D31B96">
        <w:trPr>
          <w:trHeight w:val="68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35D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 xml:space="preserve">2.3.2.7. Изградња и реконструкција  комплекс у Машићима у Градишци - Спомен соба, трг и Друштвени дом 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5F2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Извршена изградња и реконструкција комплекса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6AA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82C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Одјељење за комуналне и стамбене послове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CF2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25D1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BF89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DA0F2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39F83E7" w14:textId="77777777" w:rsidTr="00D31B96">
        <w:trPr>
          <w:trHeight w:val="68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336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D22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C226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121F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B1F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EACE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C2C5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C28D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02C239F" w14:textId="77777777" w:rsidTr="00D31B96">
        <w:trPr>
          <w:trHeight w:val="68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DEE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A2CC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50D1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2E3D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D44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1563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767E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9F75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26E457E" w14:textId="77777777" w:rsidTr="00D31B96">
        <w:trPr>
          <w:trHeight w:val="68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559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4537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381A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DA0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249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EA4A" w14:textId="357E5484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1.886.367,98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DC8B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9B29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12251D9D" w14:textId="77777777" w:rsidTr="00D31B96">
        <w:trPr>
          <w:trHeight w:val="68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C53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5E18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2A0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BE7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2ADA63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ACF1EE4" w14:textId="4A7D1D2D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1.886.367,98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E0FB86" w14:textId="34F796C2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01E36B2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4E81ADD1" w14:textId="77777777" w:rsidTr="00D31B96">
        <w:trPr>
          <w:trHeight w:val="30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C66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2.3.2.8. Рјешавање улаза (постојеће петље) у Градишку из правца Бањалуке - </w:t>
            </w:r>
            <w:r w:rsidRPr="003F228C">
              <w:rPr>
                <w:rFonts w:ascii="Calibri" w:eastAsia="Times New Roman" w:hAnsi="Calibri"/>
                <w:b w:val="0"/>
                <w:bCs w:val="0"/>
                <w:i/>
                <w:iCs/>
                <w:color w:val="000000"/>
                <w:kern w:val="0"/>
                <w:sz w:val="22"/>
                <w:szCs w:val="22"/>
                <w:lang w:val="sr-Latn-BA" w:eastAsia="sr-Latn-BA"/>
              </w:rPr>
              <w:t>Кружна раскрсница јабука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653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 цјелокупан пројекат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E77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Завршени радови на изградњи кружне раскрснице.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9D1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Одјељење за комуналне и стамбене послове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710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5AA3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D623" w14:textId="5B931AF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7.020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DC06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C609D75" w14:textId="77777777" w:rsidTr="00D31B96">
        <w:trPr>
          <w:trHeight w:val="30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0A6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93B2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049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F2A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276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F6D4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F224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E21BA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CEA4621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76E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E8CB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802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55F2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745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521E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2B0E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8FFB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22A7F1D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57C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2180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CC8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979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0E7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E06B" w14:textId="077B3010" w:rsidR="003F228C" w:rsidRPr="003F228C" w:rsidRDefault="00B914CE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1.200.000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4601" w14:textId="3F557BF1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1.510.146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8C18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125,85%</w:t>
            </w:r>
          </w:p>
        </w:tc>
      </w:tr>
      <w:tr w:rsidR="003F228C" w:rsidRPr="003F228C" w14:paraId="42F15545" w14:textId="77777777" w:rsidTr="00D31B96">
        <w:trPr>
          <w:trHeight w:val="42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41E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BB72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E9A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71D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DE6C602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46F518" w14:textId="790FA04F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1.200.000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23586AA" w14:textId="6785FD58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1.517.166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7C05A5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126,43%</w:t>
            </w:r>
          </w:p>
        </w:tc>
      </w:tr>
      <w:tr w:rsidR="003F228C" w:rsidRPr="003F228C" w14:paraId="1A35222D" w14:textId="77777777" w:rsidTr="00D31B96">
        <w:trPr>
          <w:trHeight w:val="3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191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2.3.2.9. Субвенционисање услуга производње и дистрибуције топлотне енергије на подручју града Градишка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B68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Извршено субвенционисање услуга производње и дистрибуције топлотне енергије током текуће грејне сезоне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998A" w14:textId="3CD73694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Исплаћена субвенција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E89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Одјељење за комуналне и стамбене послове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088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16D0" w14:textId="5249ECD6" w:rsidR="003F228C" w:rsidRPr="003F228C" w:rsidRDefault="00B914CE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360.000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CF08" w14:textId="6678B21A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560.000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127E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155,56%</w:t>
            </w:r>
          </w:p>
        </w:tc>
      </w:tr>
      <w:tr w:rsidR="003F228C" w:rsidRPr="003F228C" w14:paraId="1771A2AD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C6E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68ED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3880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75DE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029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7595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B258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8BF2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C8C7057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7F9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CAC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D36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9656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754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734B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F52A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1BE7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9B0FD59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AA8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A65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9C19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4152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FAB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640C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CA9E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5FA51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931ECDA" w14:textId="77777777" w:rsidTr="00D31B96">
        <w:trPr>
          <w:trHeight w:val="42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05F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69FC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BE86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FE58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D663128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478AAB0" w14:textId="612606F8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360.000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391601" w14:textId="0AE64F02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560.000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D0DE5B4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155,56%</w:t>
            </w:r>
          </w:p>
        </w:tc>
      </w:tr>
      <w:tr w:rsidR="003F228C" w:rsidRPr="003F228C" w14:paraId="1A8231D2" w14:textId="77777777" w:rsidTr="00650384">
        <w:trPr>
          <w:trHeight w:val="20"/>
        </w:trPr>
        <w:tc>
          <w:tcPr>
            <w:tcW w:w="287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B58457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 за мјеру 2.3.2.: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46D605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314A97D" w14:textId="737B6D89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688.050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AB704BE" w14:textId="33AE7A21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1.602.136</w:t>
            </w:r>
            <w:r w:rsidR="0086121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,40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A3DA8D1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232,85%</w:t>
            </w:r>
          </w:p>
        </w:tc>
      </w:tr>
      <w:tr w:rsidR="003F228C" w:rsidRPr="003F228C" w14:paraId="2151D25F" w14:textId="77777777" w:rsidTr="00650384">
        <w:trPr>
          <w:trHeight w:val="2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FB3E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65C249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7F53929" w14:textId="0CE35093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59E8E1F" w14:textId="5571E176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EBF05E5" w14:textId="0796CFAD" w:rsidR="003F228C" w:rsidRPr="003F228C" w:rsidRDefault="00D44481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8B4AF06" w14:textId="77777777" w:rsidTr="00650384">
        <w:trPr>
          <w:trHeight w:val="2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587B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74F5BF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A873704" w14:textId="556B1E6F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536.750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0568812" w14:textId="479009BF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563.310</w:t>
            </w:r>
            <w:r w:rsidR="0086121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,26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2AED882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104,95%</w:t>
            </w:r>
          </w:p>
        </w:tc>
      </w:tr>
      <w:tr w:rsidR="003F228C" w:rsidRPr="003F228C" w14:paraId="5007CB4D" w14:textId="77777777" w:rsidTr="00650384">
        <w:trPr>
          <w:trHeight w:val="2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2AB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F92550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BD5FFF1" w14:textId="7EE1B375" w:rsidR="003F228C" w:rsidRPr="003F228C" w:rsidRDefault="0086121F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4.226.567,</w:t>
            </w: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98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BC8C0D5" w14:textId="611ACCC5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1.510.146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F9A5DA8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35,73%</w:t>
            </w:r>
          </w:p>
        </w:tc>
      </w:tr>
      <w:tr w:rsidR="003F228C" w:rsidRPr="003F228C" w14:paraId="3464C9FD" w14:textId="77777777" w:rsidTr="00650384">
        <w:trPr>
          <w:trHeight w:val="2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1792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C082AA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0586697" w14:textId="1D1E5DC2" w:rsidR="003F228C" w:rsidRPr="003F228C" w:rsidRDefault="0086121F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5.451.367,98</w:t>
            </w:r>
            <w:r w:rsidR="003F228C"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A646B3F" w14:textId="5F76A1A1" w:rsidR="003F228C" w:rsidRPr="003F228C" w:rsidRDefault="0086121F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3.675.592,66</w:t>
            </w:r>
            <w:r w:rsidR="003F228C"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9733929" w14:textId="77777777" w:rsidR="003F228C" w:rsidRPr="003F228C" w:rsidRDefault="003F228C" w:rsidP="00D4448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67,43%</w:t>
            </w:r>
          </w:p>
        </w:tc>
      </w:tr>
      <w:tr w:rsidR="003F228C" w:rsidRPr="003F228C" w14:paraId="500CAA7E" w14:textId="77777777" w:rsidTr="00F151C3">
        <w:trPr>
          <w:trHeight w:val="842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A5BE9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 xml:space="preserve">Редни број и мјера: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13) Мјера 2.3.3.: Унапређење рада јавних институција и органа власти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8C510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Назив и шифра програма: 511700; 513700</w:t>
            </w:r>
          </w:p>
        </w:tc>
      </w:tr>
      <w:tr w:rsidR="003F228C" w:rsidRPr="003F228C" w14:paraId="37000944" w14:textId="77777777" w:rsidTr="00650384">
        <w:trPr>
          <w:trHeight w:val="63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5028C" w14:textId="77777777" w:rsidR="00B914CE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 xml:space="preserve">Стратешки документ, стратешки циљ и приоритет: Стратегија развоја Града Градишка, за период 2021-2027. година, стратешки циљ 2., </w:t>
            </w:r>
          </w:p>
          <w:p w14:paraId="10F58BC7" w14:textId="4A4F65B6" w:rsidR="003F228C" w:rsidRPr="003F228C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приоритет 2.3.</w:t>
            </w:r>
          </w:p>
        </w:tc>
      </w:tr>
      <w:tr w:rsidR="003F228C" w:rsidRPr="003F228C" w14:paraId="5DE998C0" w14:textId="77777777" w:rsidTr="00F151C3">
        <w:trPr>
          <w:trHeight w:val="653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770437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Кључни стратешки пројекат (КСП)/</w:t>
            </w:r>
            <w:r w:rsidRPr="003F228C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Пројекат/              Активност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D98DF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 на нивоу очекиваног резултата кључног стратешког пројекта/ пројекта/ активности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D29079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Остварени резултат кључног стратешког пројекта / пројекта / активности и разлог за неизвршено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15F0A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Носилац</w:t>
            </w:r>
          </w:p>
        </w:tc>
        <w:tc>
          <w:tcPr>
            <w:tcW w:w="21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BEB9C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и износи планираних финансијских средстава у КМ </w:t>
            </w:r>
          </w:p>
        </w:tc>
      </w:tr>
      <w:tr w:rsidR="003F228C" w:rsidRPr="003F228C" w14:paraId="2F939EC6" w14:textId="77777777" w:rsidTr="00650384">
        <w:trPr>
          <w:trHeight w:val="108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5E3F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6D83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08D6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D1B01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71E1D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CF28F5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0729F7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5CEA4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3F228C" w:rsidRPr="003F228C" w14:paraId="06F2C5A0" w14:textId="77777777" w:rsidTr="00D31B96">
        <w:trPr>
          <w:trHeight w:val="42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EB1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2.3.3.1. Израда просторног плана Града за период 2021-2041. године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BDD6" w14:textId="77777777" w:rsidR="00F70476" w:rsidRDefault="00F70476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  <w:p w14:paraId="01CDD768" w14:textId="646A9D98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Усвојен Просторни план града за период 2021-2041. године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6288" w14:textId="03500533" w:rsidR="003F228C" w:rsidRPr="003F228C" w:rsidRDefault="004A7CC7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Усвојен Просторни план града за период 2021-2041. године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EC9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просторно уређење и грађење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923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0499" w14:textId="17C1BC9A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80.000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3966" w14:textId="7E6D2DA4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56.000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D366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70,00%</w:t>
            </w:r>
          </w:p>
        </w:tc>
      </w:tr>
      <w:tr w:rsidR="003F228C" w:rsidRPr="003F228C" w14:paraId="54315A65" w14:textId="77777777" w:rsidTr="00D31B96">
        <w:trPr>
          <w:trHeight w:val="412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4F3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8EE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7398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51A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245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D06CF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E793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CAF8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6556B0E" w14:textId="77777777" w:rsidTr="00D31B96">
        <w:trPr>
          <w:trHeight w:val="56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A76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555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BB20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20F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97A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94CC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44EE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2ABD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054E898" w14:textId="77777777" w:rsidTr="00D31B96">
        <w:trPr>
          <w:trHeight w:val="56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BC2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5C86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5FAC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523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52D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C3F1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A7E1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2679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8DE9095" w14:textId="77777777" w:rsidTr="00D31B96">
        <w:trPr>
          <w:trHeight w:val="56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D3C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5AD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223D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6470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AB083E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C222DE" w14:textId="7EA84E66" w:rsidR="003F228C" w:rsidRPr="003F228C" w:rsidRDefault="003F228C" w:rsidP="00B914C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80.000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2C07D95" w14:textId="3D7CFAA5" w:rsidR="003F228C" w:rsidRPr="003F228C" w:rsidRDefault="003F228C" w:rsidP="00B914C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56.000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D9E9C49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70,00%</w:t>
            </w:r>
          </w:p>
        </w:tc>
      </w:tr>
      <w:tr w:rsidR="003F228C" w:rsidRPr="003F228C" w14:paraId="782D4A9A" w14:textId="77777777" w:rsidTr="00D31B96">
        <w:trPr>
          <w:trHeight w:val="567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8BE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2.3.3.2.  Проведбени документи просторног уређења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0CC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Усвајање најмање два спроведбена документа просторног уређења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5C2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Усвојене 2 измјене РП, усвојена једна измјена урбанистичког пројекта, израђено 14 урбанистичко - техничких услова и стручних мишљења, геодетска снимања и цијепања парцела и др.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210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просторно уређење и грађење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B90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2791" w14:textId="0372A3B3" w:rsidR="003F228C" w:rsidRPr="003F228C" w:rsidRDefault="00F93F92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280.000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B52D" w14:textId="0D98112C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452.000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4E7A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161,43%</w:t>
            </w:r>
          </w:p>
        </w:tc>
      </w:tr>
      <w:tr w:rsidR="003F228C" w:rsidRPr="003F228C" w14:paraId="2C5BD1A6" w14:textId="77777777" w:rsidTr="00D31B96">
        <w:trPr>
          <w:trHeight w:val="56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DD3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9ACB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2E0E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C1A7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722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B548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5BB5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EC57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08AEBAB" w14:textId="77777777" w:rsidTr="00D31B96">
        <w:trPr>
          <w:trHeight w:val="56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938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5EA0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BA9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523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3C3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64C6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C265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5496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9864153" w14:textId="77777777" w:rsidTr="00D31B96">
        <w:trPr>
          <w:trHeight w:val="56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A54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3C04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4270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928A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7FF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CC6B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0CB9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5E59B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414EBFD" w14:textId="77777777" w:rsidTr="00D31B96">
        <w:trPr>
          <w:trHeight w:val="81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FB1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CD4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04B0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A24E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2E68CF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BA6114" w14:textId="6E4937A2" w:rsidR="003F228C" w:rsidRPr="003F228C" w:rsidRDefault="003F228C" w:rsidP="00B914C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280.000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62B2072" w14:textId="1DD778FD" w:rsidR="003F228C" w:rsidRPr="003F228C" w:rsidRDefault="003F228C" w:rsidP="00B914C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452.000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F8889A2" w14:textId="77777777" w:rsidR="003F228C" w:rsidRPr="003F228C" w:rsidRDefault="003F228C" w:rsidP="00B914C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161,43%</w:t>
            </w:r>
          </w:p>
        </w:tc>
      </w:tr>
      <w:tr w:rsidR="003F228C" w:rsidRPr="003F228C" w14:paraId="3C46CF30" w14:textId="77777777" w:rsidTr="00D31B96">
        <w:trPr>
          <w:trHeight w:val="51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FE1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2.3.3.3.  Израда урбанистичког плана градског подручја            (2021-2041.)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50A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Утврђен нацрт Урбанистичког плана града за период 2021-2041. године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5118" w14:textId="33DFAA71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У току припрема нацрт</w:t>
            </w:r>
            <w:r w:rsidR="004A7CC7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а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Урбанистичког плана града за период 2021-2041. године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CD3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просторно уређење и грађење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A64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6EC1" w14:textId="09E824C3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60.000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D9DFB" w14:textId="229CECDA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850C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644C5085" w14:textId="77777777" w:rsidTr="00D31B96">
        <w:trPr>
          <w:trHeight w:val="51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364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9694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99B5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8657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72E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9D86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11D0E" w14:textId="7937338B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9A33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ACC8C87" w14:textId="77777777" w:rsidTr="00D31B96">
        <w:trPr>
          <w:trHeight w:val="51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EEC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A612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DB74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519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F0C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5FC9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52CC" w14:textId="55C15F38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3F78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13035F3" w14:textId="77777777" w:rsidTr="00D31B96">
        <w:trPr>
          <w:trHeight w:val="51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D7C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DF69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332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7A3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5CA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ABD1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447A" w14:textId="766ECDC5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9DBD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45D2BE0" w14:textId="77777777" w:rsidTr="00D31B96">
        <w:trPr>
          <w:trHeight w:val="51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976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020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24C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FB6A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08F5439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59F0A6A" w14:textId="29D6F753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60.000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15F5A28" w14:textId="13D8E406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212553F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6E5528CA" w14:textId="77777777" w:rsidTr="00D31B96">
        <w:trPr>
          <w:trHeight w:val="615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1B7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2.3.3.4.  Дигитализација Градске управе, проширење, модернизација и дигитализација скупштинске сале 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D3E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Извршена цјелокупна дигитализација Градске управе, те проширење, модернизација и дигитализација скупштинске сале 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4FE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У оквиру Градске управе, извршена дјелимична дигитализација услуга према грађанима и реализовано пилотирање модела паметне пољопривреде у граду Градишка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756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Служба градоначелника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256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342B" w14:textId="210772A5" w:rsidR="003F228C" w:rsidRPr="003F228C" w:rsidRDefault="00F93F92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178.000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153C" w14:textId="0B4CF698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210.060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80CD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118,01%</w:t>
            </w:r>
          </w:p>
        </w:tc>
      </w:tr>
      <w:tr w:rsidR="003F228C" w:rsidRPr="003F228C" w14:paraId="20E33C6D" w14:textId="77777777" w:rsidTr="00D31B96">
        <w:trPr>
          <w:trHeight w:val="615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B1F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9150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8D3B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FA87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B16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AF23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9437" w14:textId="02B06B90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218.320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D08B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CA2E03B" w14:textId="77777777" w:rsidTr="00D31B96">
        <w:trPr>
          <w:trHeight w:val="61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EE3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703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8A61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E91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F38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B29A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AF4F" w14:textId="451B1B53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118.246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26328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041B507" w14:textId="77777777" w:rsidTr="00D31B96">
        <w:trPr>
          <w:trHeight w:val="61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041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692D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FE1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C1E4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81E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5B46" w14:textId="3BF418D8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2.427.590,88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7CE5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4FAE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9A8095B" w14:textId="77777777" w:rsidTr="00D31B96">
        <w:trPr>
          <w:trHeight w:val="61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C02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A19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FC5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5976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7EE7B5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2FDF360" w14:textId="20C1ED9B" w:rsidR="003F228C" w:rsidRPr="003F228C" w:rsidRDefault="00A6100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2.605.590,88</w:t>
            </w:r>
            <w:r w:rsidR="003F228C"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36E63A6" w14:textId="615756D1" w:rsidR="003F228C" w:rsidRPr="003F228C" w:rsidRDefault="003F228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546.625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CF18C81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20,98%</w:t>
            </w:r>
          </w:p>
        </w:tc>
      </w:tr>
      <w:tr w:rsidR="003F228C" w:rsidRPr="003F228C" w14:paraId="0DFCD10C" w14:textId="77777777" w:rsidTr="00650384">
        <w:trPr>
          <w:trHeight w:val="435"/>
        </w:trPr>
        <w:tc>
          <w:tcPr>
            <w:tcW w:w="287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E7BAF6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 за мјеру 2.3.3.: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A04662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5D06D78" w14:textId="1EAD6794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598.000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8045302" w14:textId="6EAA8496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718.060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8F15954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120,08%</w:t>
            </w:r>
          </w:p>
        </w:tc>
      </w:tr>
      <w:tr w:rsidR="003F228C" w:rsidRPr="003F228C" w14:paraId="76C85639" w14:textId="77777777" w:rsidTr="00650384">
        <w:trPr>
          <w:trHeight w:val="435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C718E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7CD374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6CE0E03" w14:textId="4912C95C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9FC488E" w14:textId="0ECC2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218.320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E7843A8" w14:textId="1EB8D164" w:rsidR="003F228C" w:rsidRPr="003F228C" w:rsidRDefault="00F93F92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1D28D5C" w14:textId="77777777" w:rsidTr="00650384">
        <w:trPr>
          <w:trHeight w:val="435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0D2D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AC6B31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3D25459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             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6FABB11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                118.246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BE741C1" w14:textId="3345B0E3" w:rsidR="003F228C" w:rsidRPr="003F228C" w:rsidRDefault="00F93F92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170E3C7" w14:textId="77777777" w:rsidTr="00650384">
        <w:trPr>
          <w:trHeight w:val="42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F331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ECF608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4B666E5" w14:textId="674F9F4E" w:rsidR="003F228C" w:rsidRPr="003F228C" w:rsidRDefault="00A6100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2.427.590,88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49628DA" w14:textId="70C3B30C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FA9D584" w14:textId="139FB9DA" w:rsidR="003F228C" w:rsidRPr="003F228C" w:rsidRDefault="00F93F92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6A56D26" w14:textId="77777777" w:rsidTr="00F151C3">
        <w:trPr>
          <w:trHeight w:val="498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EECF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D355E88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3783916" w14:textId="04E41036" w:rsidR="003F228C" w:rsidRPr="003F228C" w:rsidRDefault="00A6100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3.025.590,88</w:t>
            </w:r>
            <w:r w:rsidR="003F228C"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632C4E0" w14:textId="71A99B50" w:rsidR="003F228C" w:rsidRPr="003F228C" w:rsidRDefault="003F228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1.054.625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4B7B4F1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34,86%</w:t>
            </w:r>
          </w:p>
        </w:tc>
      </w:tr>
      <w:tr w:rsidR="003F228C" w:rsidRPr="003F228C" w14:paraId="77E0649B" w14:textId="77777777" w:rsidTr="00650384">
        <w:trPr>
          <w:trHeight w:val="900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3591E59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 xml:space="preserve">Редни број и мјера: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14) Мјера 3.1.1.: Заштита и спашавање од елементарних непогода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CEE2A7B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Назив и шифра програма: 511300</w:t>
            </w:r>
          </w:p>
        </w:tc>
      </w:tr>
      <w:tr w:rsidR="003F228C" w:rsidRPr="003F228C" w14:paraId="3C32F169" w14:textId="77777777" w:rsidTr="00650384">
        <w:trPr>
          <w:trHeight w:val="4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89CA" w14:textId="77777777" w:rsidR="003F228C" w:rsidRPr="003F228C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Стратешки документ, стратешки циљ и приоритет: Стратегија развоја Града Градишка, за период 2021-2027. година, стратешки циљ 3., приоритет 3.1.</w:t>
            </w:r>
          </w:p>
        </w:tc>
      </w:tr>
      <w:tr w:rsidR="003F228C" w:rsidRPr="003F228C" w14:paraId="4A80FFE7" w14:textId="77777777" w:rsidTr="00650384">
        <w:trPr>
          <w:trHeight w:val="84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96419B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Кључни стратешки пројекат (КСП)/</w:t>
            </w:r>
            <w:r w:rsidRPr="003F228C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Пројекат/              Активност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03A7F4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 на нивоу очекиваног резултата кључног стратешког пројекта/ пројекта/ активности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30C64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Остварени резултат кључног стратешког пројекта / пројекта / активности и разлог за неизвршено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D33F161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Носилац</w:t>
            </w:r>
          </w:p>
        </w:tc>
        <w:tc>
          <w:tcPr>
            <w:tcW w:w="21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CBFF0A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и износи планираних финансијских средстава у КМ </w:t>
            </w:r>
          </w:p>
        </w:tc>
      </w:tr>
      <w:tr w:rsidR="003F228C" w:rsidRPr="003F228C" w14:paraId="29BA8717" w14:textId="77777777" w:rsidTr="00650384">
        <w:trPr>
          <w:trHeight w:val="87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1FB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0D9E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15FB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5FEC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0ABBB7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742726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B2CCF6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11CD23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3F228C" w:rsidRPr="003F228C" w14:paraId="30231554" w14:textId="77777777" w:rsidTr="00D31B96">
        <w:trPr>
          <w:trHeight w:val="743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4CC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3.1.1.1. Опремање Професионалне ватрогасне јединице Градишка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5CD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Набавка  опреме и возила - Ватрогасне љестве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6E6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Набављена опрема за редован рад и функционисање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534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Служба градоначелника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161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6293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8DE6" w14:textId="5FFEC3CC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119.960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A8AFE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00C3F21" w14:textId="77777777" w:rsidTr="00D31B96">
        <w:trPr>
          <w:trHeight w:val="698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164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593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A91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857C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9D5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1A13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42B4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CEF4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97D37FF" w14:textId="77777777" w:rsidTr="00D31B96">
        <w:trPr>
          <w:trHeight w:val="551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C2A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F8A6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F25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74B7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469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C179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43E0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F191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FF65128" w14:textId="77777777" w:rsidTr="00D31B96">
        <w:trPr>
          <w:trHeight w:val="56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EFD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68B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000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52A2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542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BCA0" w14:textId="4BAA44AC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0DE8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5792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0BB78997" w14:textId="77777777" w:rsidTr="00D31B96">
        <w:trPr>
          <w:trHeight w:val="568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528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0086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F43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F22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A3E3B3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071F17D" w14:textId="5E1952F9" w:rsidR="003F228C" w:rsidRPr="003F228C" w:rsidRDefault="003F228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E4A19B6" w14:textId="0C910828" w:rsidR="003F228C" w:rsidRPr="003F228C" w:rsidRDefault="003F228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119.960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C911AB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23,99%</w:t>
            </w:r>
          </w:p>
        </w:tc>
      </w:tr>
      <w:tr w:rsidR="003F228C" w:rsidRPr="003F228C" w14:paraId="5671F9B9" w14:textId="77777777" w:rsidTr="00E5692A">
        <w:trPr>
          <w:trHeight w:val="406"/>
        </w:trPr>
        <w:tc>
          <w:tcPr>
            <w:tcW w:w="287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B262FBD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 за мјеру 3.3.1.: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3021CE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31ADEEC" w14:textId="288066D2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8E6CEE3" w14:textId="32F29703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119.960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99BBB6C" w14:textId="4705F571" w:rsidR="003F228C" w:rsidRPr="003F228C" w:rsidRDefault="005D3660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37785C7" w14:textId="77777777" w:rsidTr="00E5692A">
        <w:trPr>
          <w:trHeight w:val="412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5FFBA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8B0746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46DD082" w14:textId="60F5458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3E4DD32" w14:textId="1F981593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E06BC6E" w14:textId="4AA5C71E" w:rsidR="003F228C" w:rsidRPr="003F228C" w:rsidRDefault="005D3660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128AB80" w14:textId="77777777" w:rsidTr="00E5692A">
        <w:trPr>
          <w:trHeight w:val="417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F78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F4B3CB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46560C6" w14:textId="3C793192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03E3E0F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EDF8CC8" w14:textId="54D4A649" w:rsidR="003F228C" w:rsidRPr="003F228C" w:rsidRDefault="005D3660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7503C9F" w14:textId="77777777" w:rsidTr="00E5692A">
        <w:trPr>
          <w:trHeight w:val="423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814F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859C5F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70C53F9" w14:textId="2271AC44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EFE369E" w14:textId="106F8C9A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9825051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3BF8D8D1" w14:textId="77777777" w:rsidTr="00F151C3">
        <w:trPr>
          <w:trHeight w:val="593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269B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50E7609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6D3081F" w14:textId="7DEA68A4" w:rsidR="003F228C" w:rsidRPr="003F228C" w:rsidRDefault="003F228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8EB405C" w14:textId="24BD67C5" w:rsidR="003F228C" w:rsidRPr="003F228C" w:rsidRDefault="003F228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119.960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41104FB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23,99%</w:t>
            </w:r>
          </w:p>
        </w:tc>
      </w:tr>
      <w:tr w:rsidR="003F228C" w:rsidRPr="003F228C" w14:paraId="56286172" w14:textId="77777777" w:rsidTr="00E5692A">
        <w:trPr>
          <w:trHeight w:val="559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4A29647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 xml:space="preserve">Редни број и мјера: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15) Мјера 3.2.1.: Заштита вода, земљишта и природе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C6BFF2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Назив и шифра програма: 412800; 511100; 511200; 511700</w:t>
            </w:r>
          </w:p>
        </w:tc>
      </w:tr>
      <w:tr w:rsidR="003F228C" w:rsidRPr="003F228C" w14:paraId="3A6B4F2A" w14:textId="77777777" w:rsidTr="00E5692A">
        <w:trPr>
          <w:trHeight w:val="26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F2A01" w14:textId="77777777" w:rsidR="003F228C" w:rsidRPr="003F228C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Стратешки документ, стратешки циљ и приоритет: Стратегија развоја Града Градишка, за период 2021-2027. година, стратешки циљ 3., приоритет 3.2.</w:t>
            </w:r>
          </w:p>
        </w:tc>
      </w:tr>
      <w:tr w:rsidR="003F228C" w:rsidRPr="003F228C" w14:paraId="0820A58D" w14:textId="77777777" w:rsidTr="00E5692A">
        <w:trPr>
          <w:trHeight w:val="658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C8E03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Кључни стратешки пројекат (КСП)/</w:t>
            </w:r>
            <w:r w:rsidRPr="003F228C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Пројекат/              Активност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24D7AC9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 на нивоу очекиваног резултата кључног стратешког пројекта/ пројекта/ активности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16C59B3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Остварени резултат кључног стратешког пројекта / пројекта / активности и разлог за неизвршено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4B9D1F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Носилац</w:t>
            </w:r>
          </w:p>
        </w:tc>
        <w:tc>
          <w:tcPr>
            <w:tcW w:w="21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7B9A5F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и износи планираних финансијских средстава у КМ </w:t>
            </w:r>
          </w:p>
        </w:tc>
      </w:tr>
      <w:tr w:rsidR="003F228C" w:rsidRPr="003F228C" w14:paraId="73CDA0C7" w14:textId="77777777" w:rsidTr="00E5692A">
        <w:trPr>
          <w:trHeight w:val="60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BBF7A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DA07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987E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6EF4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AA5E73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A3BE7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CF79E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7849179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3F228C" w:rsidRPr="003F228C" w14:paraId="7A849C26" w14:textId="77777777" w:rsidTr="00D31B96">
        <w:trPr>
          <w:trHeight w:val="435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D99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КСП 3.2.1.1. Рехабилитација постојеће, изградња нове канализационе мреже са градским постројењем за пречишћавање отпадних вода 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6ED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Настављена реализација пројекта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41C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96C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комуналне и стамбене послове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22D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9ECA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96AE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6F40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50BAF70" w14:textId="77777777" w:rsidTr="00D31B96">
        <w:trPr>
          <w:trHeight w:val="45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5CF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064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EBD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3A8B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655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A388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9730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CCCD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1716F63" w14:textId="77777777" w:rsidTr="00D31B96">
        <w:trPr>
          <w:trHeight w:val="46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22C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1AE0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ED63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C6C8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00D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101E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1FBE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BBDA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AF1A6F7" w14:textId="77777777" w:rsidTr="00D31B96">
        <w:trPr>
          <w:trHeight w:val="43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B16F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A7B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1B3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F802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C93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036C" w14:textId="1142C4B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2.000.000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01CD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FED3" w14:textId="2C53F216" w:rsidR="003F228C" w:rsidRPr="003F228C" w:rsidRDefault="00DD5F51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EA74A9F" w14:textId="77777777" w:rsidTr="00D31B96">
        <w:trPr>
          <w:trHeight w:val="49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220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A422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046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D5BD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14986C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C425D5" w14:textId="49815348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2.000.000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EC365D" w14:textId="13ACA039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FEE93C2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000BCDEE" w14:textId="77777777" w:rsidTr="00D31B96">
        <w:trPr>
          <w:trHeight w:val="2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AB1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3.2.1.2. Санација каналске мреже на подручју града Градишка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C94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Извршена континуирана санација каналске мреже на подручју града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8C6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Извршена континуирана санација каналске мреже и клизишта на подручју града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27C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комуналне и стамбене послове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E24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97FB" w14:textId="608B758F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310.000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2CC9" w14:textId="6129E5E5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304.294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E220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98,16%</w:t>
            </w:r>
          </w:p>
        </w:tc>
      </w:tr>
      <w:tr w:rsidR="003F228C" w:rsidRPr="003F228C" w14:paraId="095C3DA6" w14:textId="77777777" w:rsidTr="00D31B96">
        <w:trPr>
          <w:trHeight w:val="2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D0F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7913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A75B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2068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533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4D95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167D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66638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11F7B65" w14:textId="77777777" w:rsidTr="00D31B96">
        <w:trPr>
          <w:trHeight w:val="2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D1D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D1F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7A92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347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4CA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0ADF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E32E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3134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0346EA0" w14:textId="77777777" w:rsidTr="00D31B96">
        <w:trPr>
          <w:trHeight w:val="2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B3E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C439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F68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4ABB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1DD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87D7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0891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64C3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F98555B" w14:textId="77777777" w:rsidTr="00D31B96">
        <w:trPr>
          <w:trHeight w:val="2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A53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59C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4DAC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9893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752C28D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CFE6972" w14:textId="1F657CC7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310.000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7202C88" w14:textId="13709811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304.294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8592976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98,16%</w:t>
            </w:r>
          </w:p>
        </w:tc>
      </w:tr>
      <w:tr w:rsidR="003F228C" w:rsidRPr="003F228C" w14:paraId="522BC7B2" w14:textId="77777777" w:rsidTr="00D31B96">
        <w:trPr>
          <w:trHeight w:val="2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547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3.2.1.3. Израда пројекта фекалне канализације у Новој Тополи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58C9" w14:textId="77777777" w:rsidR="00F70476" w:rsidRDefault="00F70476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  <w:p w14:paraId="4127E286" w14:textId="747BB0FA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Израђен главни пројекат фекалне канализације у Новој Тополи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F63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Завршена је  израда техничке документације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478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комуналне и стамбене послове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80F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DCB9" w14:textId="7EEB305D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280.000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803E" w14:textId="61867960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131.976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BEF6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47,13%</w:t>
            </w:r>
          </w:p>
        </w:tc>
      </w:tr>
      <w:tr w:rsidR="003F228C" w:rsidRPr="003F228C" w14:paraId="3320C245" w14:textId="77777777" w:rsidTr="00D31B96">
        <w:trPr>
          <w:trHeight w:val="2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D9D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9252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4321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2C18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0BD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F840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765B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695C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6119FC4" w14:textId="77777777" w:rsidTr="00D31B96">
        <w:trPr>
          <w:trHeight w:val="2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8E5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293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56CB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4E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A68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FA95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FDCC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4284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F3F17C6" w14:textId="77777777" w:rsidTr="00D31B96">
        <w:trPr>
          <w:trHeight w:val="2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E59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AA7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794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FC2F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1DF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F741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6722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5A1F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1A265B4" w14:textId="77777777" w:rsidTr="00D31B96">
        <w:trPr>
          <w:trHeight w:val="2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EFD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07D3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19CA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3601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3D99597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4C8FC7" w14:textId="1FAB4D7C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280.000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34C1E6" w14:textId="09C83E87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131.976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BFF7117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47,13%</w:t>
            </w:r>
          </w:p>
        </w:tc>
      </w:tr>
      <w:tr w:rsidR="003F228C" w:rsidRPr="003F228C" w14:paraId="16866290" w14:textId="77777777" w:rsidTr="00D31B96">
        <w:trPr>
          <w:trHeight w:val="2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AF3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3.2.1.4. Изградња секундарне канализационе мреже Сењак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A438" w14:textId="77777777" w:rsidR="004B4AFA" w:rsidRDefault="004B4AFA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  <w:p w14:paraId="606392F2" w14:textId="2A852C0C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Изградња канализационих колетора у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дужини од 3 km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3B6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06E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развој и међународне пројекте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9FC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DF7F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D4F1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F82C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850C7F7" w14:textId="77777777" w:rsidTr="00D31B96">
        <w:trPr>
          <w:trHeight w:val="2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F91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3CBD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F9A7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5E39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8E5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9CEA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B360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4B5C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41F5DDE" w14:textId="77777777" w:rsidTr="00D31B96">
        <w:trPr>
          <w:trHeight w:val="2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036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37AD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D07B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B1E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F05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E6C9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9B3D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546B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6871B05" w14:textId="77777777" w:rsidTr="00D31B96">
        <w:trPr>
          <w:trHeight w:val="2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F50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0A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753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71DE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9C4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3192" w14:textId="62138886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620.000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AFE3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8F6C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0B5F722C" w14:textId="77777777" w:rsidTr="00D31B96">
        <w:trPr>
          <w:trHeight w:val="2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612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53A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63B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329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5536F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2A15E4" w14:textId="22696176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620.000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796B135" w14:textId="6D14176B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190EF3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739489EE" w14:textId="77777777" w:rsidTr="00D31B96">
        <w:trPr>
          <w:trHeight w:val="275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B90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3.2.1.5. Изградња и прикључење фотонапонске електране 1МW ''Градишка 1'' на водоизворишту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3B5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Изграђена фотонапонска електрана снаге 1МW на водоизворишту Жеравица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FF4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Изграђена фотонапонска електрана снаге 1МW на водоизворишту Жеравица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00A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развој и међународне пројекте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4FC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26C1" w14:textId="29CD105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370.000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A82F" w14:textId="3AF891CD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76.899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E666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20,78%</w:t>
            </w:r>
          </w:p>
        </w:tc>
      </w:tr>
      <w:tr w:rsidR="003F228C" w:rsidRPr="003F228C" w14:paraId="68FFAF33" w14:textId="77777777" w:rsidTr="00D31B96">
        <w:trPr>
          <w:trHeight w:val="265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561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06AA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96E6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388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9E1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D08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A0FD" w14:textId="6CFE482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1.055.645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F5E2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18E4E70" w14:textId="77777777" w:rsidTr="00D31B96">
        <w:trPr>
          <w:trHeight w:val="269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180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E94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A65F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E47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2E4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53B3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E83F" w14:textId="7222E279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471.667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9A25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1DA4A41" w14:textId="77777777" w:rsidTr="00D31B96">
        <w:trPr>
          <w:trHeight w:val="286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061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A6D4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0381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42F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CBC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5BEC" w14:textId="3F5721C9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861.274,07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4346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CCC4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06EFF287" w14:textId="77777777" w:rsidTr="00D31B96">
        <w:trPr>
          <w:trHeight w:val="263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6B4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E14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55FB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E46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82B8B8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9958048" w14:textId="0CB7F02B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1.231.274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7671EE7" w14:textId="0785546D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1.604.212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19481B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130,29%</w:t>
            </w:r>
          </w:p>
        </w:tc>
      </w:tr>
      <w:tr w:rsidR="003F228C" w:rsidRPr="003F228C" w14:paraId="14CE5954" w14:textId="77777777" w:rsidTr="002F2BA0">
        <w:trPr>
          <w:trHeight w:val="340"/>
        </w:trPr>
        <w:tc>
          <w:tcPr>
            <w:tcW w:w="287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E37D9CB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 за мјеру 3.2.1.: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FAB15C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16FC670" w14:textId="210492EC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960.000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81CB1CC" w14:textId="4785197D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513.169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FDDA34C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53,46%</w:t>
            </w:r>
          </w:p>
        </w:tc>
      </w:tr>
      <w:tr w:rsidR="003F228C" w:rsidRPr="003F228C" w14:paraId="0B011F91" w14:textId="77777777" w:rsidTr="00650384">
        <w:trPr>
          <w:trHeight w:val="34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5A04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92225B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E0EF072" w14:textId="356444CA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E2B1A02" w14:textId="582F9B43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1.055.645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6919B57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CBA6E75" w14:textId="77777777" w:rsidTr="00650384">
        <w:trPr>
          <w:trHeight w:val="34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B1AD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BC115F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97354BB" w14:textId="62AFBEFD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8865AC8" w14:textId="0B3EE64D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471.667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555841E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D08DC36" w14:textId="77777777" w:rsidTr="00650384">
        <w:trPr>
          <w:trHeight w:val="34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C462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88B791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9B05E89" w14:textId="6A1F4CF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3.481.274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E27940C" w14:textId="4DD8899B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F6767E1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54CBAFF9" w14:textId="77777777" w:rsidTr="00650384">
        <w:trPr>
          <w:trHeight w:val="34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C34E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3F5705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9E272E5" w14:textId="03574F1D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4.441.274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F5EA020" w14:textId="0723CC0A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2.040.481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C319270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45,94%</w:t>
            </w:r>
          </w:p>
        </w:tc>
      </w:tr>
      <w:tr w:rsidR="003F228C" w:rsidRPr="003F228C" w14:paraId="3BEC7B91" w14:textId="77777777" w:rsidTr="002F2BA0">
        <w:trPr>
          <w:trHeight w:val="450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52AC2C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Редни број и мјера: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16) Мјера 3.2.2.: Управљање отпадом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47EB4D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Назив и шифра програма: 412800; 511100 </w:t>
            </w:r>
          </w:p>
        </w:tc>
      </w:tr>
      <w:tr w:rsidR="003F228C" w:rsidRPr="003F228C" w14:paraId="7DC5976B" w14:textId="77777777" w:rsidTr="00650384">
        <w:trPr>
          <w:trHeight w:val="52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2B6D8" w14:textId="77777777" w:rsidR="00F93F92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 xml:space="preserve">Стратешки документ, стратешки циљ и приоритет: Стратегија развоја Града Градишка, за период 2021-2027. година, стратешки циљ 3., </w:t>
            </w:r>
          </w:p>
          <w:p w14:paraId="7A4D2D08" w14:textId="7CAD55DB" w:rsidR="003F228C" w:rsidRPr="003F228C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приоритет 3.2.</w:t>
            </w:r>
          </w:p>
        </w:tc>
      </w:tr>
      <w:tr w:rsidR="003F228C" w:rsidRPr="003F228C" w14:paraId="412B2B7C" w14:textId="77777777" w:rsidTr="00650384">
        <w:trPr>
          <w:trHeight w:val="675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04EEC7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Кључни стратешки пројекат (КСП)/</w:t>
            </w:r>
            <w:r w:rsidRPr="003F228C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Пројекат/              Активност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D2702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 на нивоу очекиваног резултата кључног стратешког пројекта/ пројекта/ активности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A25DA6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Остварени резултат кључног стратешког пројекта / пројекта / активности и разлог за неизвршено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9390892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Носилац</w:t>
            </w:r>
          </w:p>
        </w:tc>
        <w:tc>
          <w:tcPr>
            <w:tcW w:w="21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C0AB0B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и износи планираних финансијских средстава у КМ </w:t>
            </w:r>
          </w:p>
        </w:tc>
      </w:tr>
      <w:tr w:rsidR="003F228C" w:rsidRPr="003F228C" w14:paraId="4EABE40E" w14:textId="77777777" w:rsidTr="002F2BA0">
        <w:trPr>
          <w:trHeight w:val="86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1262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E0761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DDC8B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A53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B87429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F4D328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F98DCA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56E56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3F228C" w:rsidRPr="003F228C" w14:paraId="3D2F4F74" w14:textId="77777777" w:rsidTr="00D31B96">
        <w:trPr>
          <w:trHeight w:val="326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D10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3.2.2.1. Припремни радови за инсталацију подземних контејнерa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524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Обезбјеђење дозвола,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израђен идејни пројект; пилотиран модел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8D3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919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комуналне и стамбене послове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A40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72C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65B4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79EAD" w14:textId="0CF02890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238BFCEF" w14:textId="77777777" w:rsidTr="00D31B96">
        <w:trPr>
          <w:trHeight w:val="276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F1A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F603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630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45C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AFE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F00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5477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04DF9" w14:textId="7450C1EC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3C5E5FAD" w14:textId="77777777" w:rsidTr="00D31B96">
        <w:trPr>
          <w:trHeight w:val="356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2E7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BAE8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5C9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F35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B06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9BC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3A7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8C585" w14:textId="592C81FB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3F228C" w:rsidRPr="003F228C" w14:paraId="778A1A91" w14:textId="77777777" w:rsidTr="00D31B96">
        <w:trPr>
          <w:trHeight w:val="27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39F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111C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37B0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617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9BE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8A97" w14:textId="20C3A726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99FF" w14:textId="1B834EC8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AEFE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4B7F707" w14:textId="77777777" w:rsidTr="00D31B96">
        <w:trPr>
          <w:trHeight w:val="96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13C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590B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E552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F01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AF7A4DA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7C0F85" w14:textId="177204E8" w:rsidR="003F228C" w:rsidRPr="003F228C" w:rsidRDefault="003F228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76C305E" w14:textId="0C32FF3E" w:rsidR="003F228C" w:rsidRPr="003F228C" w:rsidRDefault="003F228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C8851D3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1BFF1A73" w14:textId="77777777" w:rsidTr="00D31B96">
        <w:trPr>
          <w:trHeight w:val="1125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862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3.2.2.2. Одржавање јавне хигијене на подручју града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8D3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Очишћено 25.600 m2 јавних саобраћајних површина; прикупљено смеће са јавних саобраћајних површина; континуиран рад азила за псе; одржавано јавно зеленило, санитарна и комунална опремаи спомен обиљежја; извршео третирање одраслих ларви комарацана простору од 3.000 m2 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768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Извршено континуирано чишћење 25.600 m2 јавних саобраћајних површина; прикупљено смеће са јавних саобраћајних површина; континуиран рад азила за псе; одржавано јавно зеленило, санитарна и комунална опремаи спомен обиљежја; извршео третирање одраслих ларви комарацана простору од 3.000 m2 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38E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комуналне и стамбене послове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1AC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75B1" w14:textId="311F6DC5" w:rsidR="003F228C" w:rsidRPr="003F228C" w:rsidRDefault="003F228C" w:rsidP="00DA553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788.820,57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F2C0" w14:textId="1B76A187" w:rsidR="003F228C" w:rsidRPr="003F228C" w:rsidRDefault="003F228C" w:rsidP="00DA553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732.943,36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755B" w14:textId="77777777" w:rsidR="003F228C" w:rsidRPr="003F228C" w:rsidRDefault="003F228C" w:rsidP="00DA553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92,92%</w:t>
            </w:r>
          </w:p>
        </w:tc>
      </w:tr>
      <w:tr w:rsidR="003F228C" w:rsidRPr="003F228C" w14:paraId="29E50EFC" w14:textId="77777777" w:rsidTr="00D31B96">
        <w:trPr>
          <w:trHeight w:val="1125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60F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4CC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3E5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9A90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7E4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AE8D" w14:textId="77777777" w:rsidR="003F228C" w:rsidRPr="003F228C" w:rsidRDefault="003F228C" w:rsidP="00DA553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56F9" w14:textId="77777777" w:rsidR="003F228C" w:rsidRPr="003F228C" w:rsidRDefault="003F228C" w:rsidP="00DA553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8320" w14:textId="77777777" w:rsidR="003F228C" w:rsidRPr="003F228C" w:rsidRDefault="003F228C" w:rsidP="00DA553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28CF11C" w14:textId="77777777" w:rsidTr="00D31B96">
        <w:trPr>
          <w:trHeight w:val="112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A16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8CDA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736D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FE3F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8ED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6C00" w14:textId="77777777" w:rsidR="003F228C" w:rsidRPr="003F228C" w:rsidRDefault="003F228C" w:rsidP="00DA553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280C" w14:textId="77777777" w:rsidR="003F228C" w:rsidRPr="003F228C" w:rsidRDefault="003F228C" w:rsidP="00DA553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                            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2B59" w14:textId="77777777" w:rsidR="003F228C" w:rsidRPr="003F228C" w:rsidRDefault="003F228C" w:rsidP="00DA553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90C877B" w14:textId="77777777" w:rsidTr="00D31B96">
        <w:trPr>
          <w:trHeight w:val="112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C21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412F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8732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A9A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C58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E0E1" w14:textId="77777777" w:rsidR="003F228C" w:rsidRPr="003F228C" w:rsidRDefault="003F228C" w:rsidP="00DA553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0129" w14:textId="77777777" w:rsidR="003F228C" w:rsidRPr="003F228C" w:rsidRDefault="003F228C" w:rsidP="00DA553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718A" w14:textId="77777777" w:rsidR="003F228C" w:rsidRPr="003F228C" w:rsidRDefault="003F228C" w:rsidP="00DA553E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ED23EB0" w14:textId="77777777" w:rsidTr="00D31B96">
        <w:trPr>
          <w:trHeight w:val="112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7D6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E53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07C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2623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29EBAAA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6BC7B4" w14:textId="575C9205" w:rsidR="003F228C" w:rsidRPr="003F228C" w:rsidRDefault="003F228C" w:rsidP="00DA553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788.820,57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7D903DB" w14:textId="1DC2DB1C" w:rsidR="003F228C" w:rsidRPr="003F228C" w:rsidRDefault="003F228C" w:rsidP="00DA553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732.943,36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B75BCA1" w14:textId="77777777" w:rsidR="003F228C" w:rsidRPr="003F228C" w:rsidRDefault="003F228C" w:rsidP="00DA553E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92,92%</w:t>
            </w:r>
          </w:p>
        </w:tc>
      </w:tr>
      <w:tr w:rsidR="003F228C" w:rsidRPr="003F228C" w14:paraId="06DF96B3" w14:textId="77777777" w:rsidTr="00650384">
        <w:trPr>
          <w:trHeight w:val="510"/>
        </w:trPr>
        <w:tc>
          <w:tcPr>
            <w:tcW w:w="287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2BBA361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 за мјеру 3.2.2.: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37797F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E0E4690" w14:textId="6DF35DE2" w:rsidR="003F228C" w:rsidRPr="003F228C" w:rsidRDefault="0034290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788.820,57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4B5B5A4" w14:textId="7BC4FD3C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732.943</w:t>
            </w:r>
            <w:r w:rsidR="0034290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,36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A061850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92,92%</w:t>
            </w:r>
          </w:p>
        </w:tc>
      </w:tr>
      <w:tr w:rsidR="003F228C" w:rsidRPr="003F228C" w14:paraId="4E34BCDE" w14:textId="77777777" w:rsidTr="00650384">
        <w:trPr>
          <w:trHeight w:val="51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4F82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5D04FE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3951334" w14:textId="43C81CDE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90E68A9" w14:textId="3FCA0254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8D21322" w14:textId="5861DF07" w:rsidR="003F228C" w:rsidRPr="003F228C" w:rsidRDefault="00F93F92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1D2276D" w14:textId="77777777" w:rsidTr="00650384">
        <w:trPr>
          <w:trHeight w:val="51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6F5B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E42E6A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79854EA" w14:textId="6F084E02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9FE555F" w14:textId="6AC54F88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D1DF87A" w14:textId="2E88FD15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</w:tr>
      <w:tr w:rsidR="003F228C" w:rsidRPr="003F228C" w14:paraId="19A83F82" w14:textId="77777777" w:rsidTr="00650384">
        <w:trPr>
          <w:trHeight w:val="51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68E6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9A8136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FFD13B5" w14:textId="2CA58901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AE9F6EC" w14:textId="07FF5DFC" w:rsidR="003F228C" w:rsidRPr="003F228C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CB2926D" w14:textId="3DB5E590" w:rsidR="003F228C" w:rsidRPr="00F93F92" w:rsidRDefault="003F228C" w:rsidP="00F93F92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  <w:r w:rsidR="00F93F92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</w:p>
        </w:tc>
      </w:tr>
      <w:tr w:rsidR="003F228C" w:rsidRPr="003F228C" w14:paraId="64AC70B1" w14:textId="77777777" w:rsidTr="00650384">
        <w:trPr>
          <w:trHeight w:val="51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924E2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C28D6F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5CB3B36" w14:textId="52FE2B03" w:rsidR="003F228C" w:rsidRPr="003F228C" w:rsidRDefault="0034290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808.820,57</w:t>
            </w:r>
            <w:r w:rsidR="003F228C"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0AB6806" w14:textId="4F33DD42" w:rsidR="003F228C" w:rsidRPr="003F228C" w:rsidRDefault="003F228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732.943</w:t>
            </w:r>
            <w:r w:rsidR="0034290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Cyrl-BA" w:eastAsia="sr-Latn-BA"/>
              </w:rPr>
              <w:t>,36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AC28D1E" w14:textId="77777777" w:rsidR="003F228C" w:rsidRPr="003F228C" w:rsidRDefault="003F228C" w:rsidP="00F93F9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90,62%</w:t>
            </w:r>
          </w:p>
        </w:tc>
      </w:tr>
      <w:tr w:rsidR="003F228C" w:rsidRPr="003F228C" w14:paraId="6BB892DF" w14:textId="77777777" w:rsidTr="00650384">
        <w:trPr>
          <w:trHeight w:val="930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66C2A5D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 xml:space="preserve">Редни број и мјера: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17) Мјера 3.3.1.: Енергетска ефикасност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EA2197C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Назив и шифра програма: 412800; 415200; 511100; 511200</w:t>
            </w:r>
          </w:p>
        </w:tc>
      </w:tr>
      <w:tr w:rsidR="003F228C" w:rsidRPr="003F228C" w14:paraId="1F726B64" w14:textId="77777777" w:rsidTr="00650384">
        <w:trPr>
          <w:trHeight w:val="7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C30A9" w14:textId="77777777" w:rsidR="00575D18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 xml:space="preserve">Стратешки документ, стратешки циљ и приоритет: Стратегија развоја Града Градишка, за период 2021-2027. година, стратешки циљ 3., </w:t>
            </w:r>
          </w:p>
          <w:p w14:paraId="22E75346" w14:textId="777388ED" w:rsidR="003F228C" w:rsidRPr="003F228C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приоритет 3.3.</w:t>
            </w:r>
          </w:p>
        </w:tc>
      </w:tr>
      <w:tr w:rsidR="003F228C" w:rsidRPr="003F228C" w14:paraId="320825EF" w14:textId="77777777" w:rsidTr="00650384">
        <w:trPr>
          <w:trHeight w:val="9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38E8F55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Кључни стратешки пројекат (КСП)/</w:t>
            </w:r>
            <w:r w:rsidRPr="003F228C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Пројекат/              Активност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F1D659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 на нивоу очекиваног резултата кључног стратешког пројекта/ пројекта/ активности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CFA7D9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Остварени резултат кључног стратешког пројекта / пројекта / активности и разлог за неизвршено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A67270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Носилац</w:t>
            </w:r>
          </w:p>
        </w:tc>
        <w:tc>
          <w:tcPr>
            <w:tcW w:w="21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251AA8A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и износи планираних финансијских средстава у КМ </w:t>
            </w:r>
          </w:p>
        </w:tc>
      </w:tr>
      <w:tr w:rsidR="003F228C" w:rsidRPr="003F228C" w14:paraId="44DA6ACA" w14:textId="77777777" w:rsidTr="00650384">
        <w:trPr>
          <w:trHeight w:val="91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4055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D80F9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983E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397E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D759687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31C8757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8810DB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F7072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3F228C" w:rsidRPr="003F228C" w14:paraId="565803DD" w14:textId="77777777" w:rsidTr="00D31B96">
        <w:trPr>
          <w:trHeight w:val="3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986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3.3.1.1  Енергетска санација ЈУ ,,Техничка школа" Градишка (ESCO модел)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5A8A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Извршена потпуна енергетска санација објекта ЈУ ,,Техничка школа" Градишка по </w:t>
            </w:r>
            <w:r w:rsidRPr="003F228C">
              <w:rPr>
                <w:rFonts w:ascii="Calibri" w:eastAsia="Times New Roman" w:hAnsi="Calibri"/>
                <w:b w:val="0"/>
                <w:bCs w:val="0"/>
                <w:i/>
                <w:iCs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ESCO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моделу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688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F1C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развoј и међународне пројекте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97D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FB8E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585E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E98F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6A1CB89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2B4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DFA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793E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537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DA9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BA73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BC73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461E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B351F48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0A0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994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D24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3719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77F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0A96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0910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8C39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F3F55F3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C5F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FEF5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DC44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CD2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7C2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D157" w14:textId="60BFCC12" w:rsidR="003F228C" w:rsidRPr="003F228C" w:rsidRDefault="00575D18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1.450.000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C308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EE3D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43D31B1D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498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C2C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BE3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5F17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AE459D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B185E2" w14:textId="06E40A11" w:rsidR="003F228C" w:rsidRPr="003F228C" w:rsidRDefault="00575D18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1.450.000</w:t>
            </w:r>
            <w:r w:rsidR="003F228C"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A69ED84" w14:textId="38E5036C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CC9C68E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65FB98F3" w14:textId="77777777" w:rsidTr="00D31B96">
        <w:trPr>
          <w:trHeight w:val="3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061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3.3.1.2  Енергетска санација ЈУ ,,Средња стручна и техничка школа" Градишка (ESCO модел)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AA96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Извршена потпуна енергетска санација објекта ЈУ ,,Средња стручна и техничка школа" Градишка по </w:t>
            </w:r>
            <w:r w:rsidRPr="003F228C">
              <w:rPr>
                <w:rFonts w:ascii="Calibri" w:eastAsia="Times New Roman" w:hAnsi="Calibri"/>
                <w:b w:val="0"/>
                <w:bCs w:val="0"/>
                <w:i/>
                <w:iCs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ESCO 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моделу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905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FF4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развoј и међународне пројекте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0E5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31FD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746C" w14:textId="44C129AA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584F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03FB8E5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A2B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9B9F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02C2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97EF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836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775A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680D2" w14:textId="41683A05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0348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1E5A8D9D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1DE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A0D4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D14A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DD77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65D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F958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71B1" w14:textId="5686B4CC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9382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8D6AAA0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7A0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14F0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0F23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916C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82B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D64C" w14:textId="6D8034F3" w:rsidR="003F228C" w:rsidRPr="003F228C" w:rsidRDefault="00575D18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1.150.000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9CD38" w14:textId="08D2CDEE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AC3E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7890F423" w14:textId="77777777" w:rsidTr="00D31B96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AFB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EC9F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7D11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511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80ED57D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20EDDC" w14:textId="716488E7" w:rsidR="003F228C" w:rsidRPr="003F228C" w:rsidRDefault="00575D18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1.150.000</w:t>
            </w:r>
            <w:r w:rsidR="003F228C"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651D569" w14:textId="1A32D272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74D15F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3021B031" w14:textId="77777777" w:rsidTr="00D31B96">
        <w:trPr>
          <w:trHeight w:val="397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DF9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3.3.1.3  Енергетска санација Ватрогасног дома (ESCO модел)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A8C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Извршена потпуна енергетска санација објекта Ватрогасног дома по </w:t>
            </w:r>
            <w:r w:rsidRPr="003F228C">
              <w:rPr>
                <w:rFonts w:ascii="Calibri" w:eastAsia="Times New Roman" w:hAnsi="Calibri"/>
                <w:b w:val="0"/>
                <w:bCs w:val="0"/>
                <w:i/>
                <w:iCs/>
                <w:color w:val="000000"/>
                <w:kern w:val="0"/>
                <w:sz w:val="22"/>
                <w:szCs w:val="22"/>
                <w:lang w:val="sr-Latn-BA" w:eastAsia="sr-Latn-BA"/>
              </w:rPr>
              <w:t>ESCO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моделу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E32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Почетак реализације пројекта се очекује у наредном периоду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C30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развoј и међународне пројекте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D36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444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34AC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9A2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42686AA" w14:textId="77777777" w:rsidTr="00D31B96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173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4D43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8BD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779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D14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35D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3BC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A78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096EC37" w14:textId="77777777" w:rsidTr="00D31B96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1BA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6F5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694D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83C0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403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967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F8D8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F575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21353705" w14:textId="77777777" w:rsidTr="00D31B96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CFA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9F83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BCE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1E35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9E7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A3BC" w14:textId="54B0121C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301.389,40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2EF9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F1D5" w14:textId="77777777" w:rsidR="003F228C" w:rsidRPr="003F228C" w:rsidRDefault="003F228C" w:rsidP="003F228C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630219A6" w14:textId="77777777" w:rsidTr="00D31B96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8EF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4C8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5DD1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F937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52953D0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D8117BA" w14:textId="4B1AE252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301.389,40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77E0C9" w14:textId="0A3FC2A5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                         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DF74AED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61E75D20" w14:textId="77777777" w:rsidTr="00D31B96">
        <w:trPr>
          <w:trHeight w:val="397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DFAD" w14:textId="77777777" w:rsidR="00DA553E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 xml:space="preserve">3.3.1.4. </w:t>
            </w:r>
          </w:p>
          <w:p w14:paraId="629ECDF1" w14:textId="6EE8D8ED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Јавна расвјета у граду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923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Ширење мреже; одржавање 7.040 ком. јавне расвјете; утрошак електричне енергије; отплата рате лизинга за нову LED расвјету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E3A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Замјењена постојећа расвјета ЛЕД расвјетом 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2C1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комуналне и стамбене послове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E47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83F7" w14:textId="3C1A0FC2" w:rsidR="003F228C" w:rsidRPr="003F228C" w:rsidRDefault="00575D18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910.000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99A9" w14:textId="5497DC37" w:rsidR="003F228C" w:rsidRPr="00575D18" w:rsidRDefault="003F228C" w:rsidP="00575D18">
            <w:pPr>
              <w:jc w:val="right"/>
              <w:rPr>
                <w:rFonts w:ascii="Calibri" w:eastAsia="Times New Roman" w:hAnsi="Calibri"/>
                <w:b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575D18">
              <w:rPr>
                <w:rFonts w:ascii="Calibri" w:eastAsia="Times New Roman" w:hAnsi="Calibri"/>
                <w:b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615.750,31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B6D8" w14:textId="77777777" w:rsidR="003F228C" w:rsidRPr="00575D18" w:rsidRDefault="003F228C" w:rsidP="00575D18">
            <w:pPr>
              <w:jc w:val="right"/>
              <w:rPr>
                <w:rFonts w:ascii="Calibri" w:eastAsia="Times New Roman" w:hAnsi="Calibri"/>
                <w:b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575D18">
              <w:rPr>
                <w:rFonts w:ascii="Calibri" w:eastAsia="Times New Roman" w:hAnsi="Calibri"/>
                <w:b w:val="0"/>
                <w:color w:val="000000"/>
                <w:kern w:val="0"/>
                <w:sz w:val="22"/>
                <w:szCs w:val="22"/>
                <w:lang w:val="sr-Latn-BA" w:eastAsia="sr-Latn-BA"/>
              </w:rPr>
              <w:t>67,66%</w:t>
            </w:r>
          </w:p>
        </w:tc>
      </w:tr>
      <w:tr w:rsidR="003F228C" w:rsidRPr="003F228C" w14:paraId="2B5ABF41" w14:textId="77777777" w:rsidTr="00D31B96">
        <w:trPr>
          <w:trHeight w:val="397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7A9B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847F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259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1CC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A8C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B3C2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EEAC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041D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04178F7" w14:textId="77777777" w:rsidTr="00D31B96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D7A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41D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E8A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A61C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182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BDCE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760E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D859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62025EA6" w14:textId="77777777" w:rsidTr="00D31B96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832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57C4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84B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4C2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4EA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533D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FF76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2377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52910B4E" w14:textId="77777777" w:rsidTr="00D31B96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FF0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07D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A45E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97F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F3CABCD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597BA9A" w14:textId="52BEC2C2" w:rsidR="003F228C" w:rsidRPr="003F228C" w:rsidRDefault="00575D18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910.000</w:t>
            </w:r>
            <w:r w:rsidR="003F228C"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8DE8BB4" w14:textId="08A0309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615.750,31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CA21F21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67,66%</w:t>
            </w:r>
          </w:p>
        </w:tc>
      </w:tr>
      <w:tr w:rsidR="003F228C" w:rsidRPr="003F228C" w14:paraId="5D0EBBC7" w14:textId="77777777" w:rsidTr="00D31B96">
        <w:trPr>
          <w:trHeight w:val="397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92C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3.3.1.5. Реконструкција и енергетска санација ОМШ „Бранко Смиљанић“ Градишка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447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Извршена потпуна реконструкција и енергетска санација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1A95" w14:textId="77777777" w:rsidR="00407D83" w:rsidRDefault="00407D83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  <w:p w14:paraId="1408C611" w14:textId="77777777" w:rsidR="00407D83" w:rsidRDefault="00407D83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  <w:p w14:paraId="54516C36" w14:textId="7076AE4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Завршени су радови на реконструкцији и енергетској санацији ОМШ „Бранко Смиљанић“ 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2B6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комуналне и стамбене послове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16A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73B1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118F" w14:textId="163EF741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116.602,79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8700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FDFDC81" w14:textId="77777777" w:rsidTr="00D31B96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A4A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7489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FCA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29D0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7B6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9C79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8C13" w14:textId="7EFEF662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248.320,73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7EA1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5B06630" w14:textId="77777777" w:rsidTr="00D31B96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F7A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AF99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D35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AC23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CEF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8D81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7B69" w14:textId="44F17AC0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530.798,30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53433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4B602BBA" w14:textId="77777777" w:rsidTr="00D31B96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1B3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A471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91C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3575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422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B532" w14:textId="31D7F57D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410.106,75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0466" w14:textId="55E0F305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909A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1E435940" w14:textId="77777777" w:rsidTr="00D31B96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58D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C50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6F7A9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DED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22DC7A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1507BA7" w14:textId="1FEF1E53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410.106,75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7A47B6E" w14:textId="61694E56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895.721,82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1FE28E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218,41%</w:t>
            </w:r>
          </w:p>
        </w:tc>
      </w:tr>
      <w:tr w:rsidR="003F228C" w:rsidRPr="003F228C" w14:paraId="1CBEDC10" w14:textId="77777777" w:rsidTr="00D31B96">
        <w:trPr>
          <w:trHeight w:val="397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A2E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3.3.1.6. Енергетска санација фасада на објектима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2ED0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Расписан јавни позив за енергетску санацију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ABDD" w14:textId="77777777" w:rsidR="005A2819" w:rsidRDefault="005A2819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  <w:p w14:paraId="19ACA753" w14:textId="0B9A3B61" w:rsidR="003F228C" w:rsidRPr="00DA553E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Завршена енергетска санација вишепородичног стамбеног објекта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D2C1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Одјељење за комуналне и стамбене послове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E10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6646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47E5" w14:textId="572AA879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91.165,98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0C6F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1E0C3CD" w14:textId="77777777" w:rsidTr="00D31B96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0E3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CA2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8EF7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76E2D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830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4C61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FEEE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B432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01733A2E" w14:textId="77777777" w:rsidTr="00D31B96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369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EEB4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55BB6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C292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E8A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72A8" w14:textId="3EE011A4" w:rsidR="003F228C" w:rsidRPr="003F228C" w:rsidRDefault="00575D18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100.000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6EC5" w14:textId="1A8E084B" w:rsidR="003F228C" w:rsidRPr="003F228C" w:rsidRDefault="00575D18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61.800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704D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61,80%</w:t>
            </w:r>
          </w:p>
        </w:tc>
      </w:tr>
      <w:tr w:rsidR="003F228C" w:rsidRPr="003F228C" w14:paraId="1C5F3215" w14:textId="77777777" w:rsidTr="00D31B96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A218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6531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FBD5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04DA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FD4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7892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4DB5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FC55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3C1D25ED" w14:textId="77777777" w:rsidTr="00D31B96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040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72EE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E2C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4258F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E1CD2B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88CBE0" w14:textId="7C6CAE6C" w:rsidR="003F228C" w:rsidRPr="003F228C" w:rsidRDefault="00575D18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100.000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90247BC" w14:textId="706C6A8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152.965,98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86DEC5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152,97%</w:t>
            </w:r>
          </w:p>
        </w:tc>
      </w:tr>
      <w:tr w:rsidR="003F228C" w:rsidRPr="003F228C" w14:paraId="53CFA637" w14:textId="77777777" w:rsidTr="00650384">
        <w:trPr>
          <w:trHeight w:val="397"/>
        </w:trPr>
        <w:tc>
          <w:tcPr>
            <w:tcW w:w="287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544C053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 за мјеру 3.3.1.: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9931813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B0F8EA2" w14:textId="6108957E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910.000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EDFAEE6" w14:textId="336B0AE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823.519</w:t>
            </w:r>
            <w:r w:rsidR="00575D18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,08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645836D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90,50%</w:t>
            </w:r>
          </w:p>
        </w:tc>
      </w:tr>
      <w:tr w:rsidR="003F228C" w:rsidRPr="003F228C" w14:paraId="47ADA6C4" w14:textId="77777777" w:rsidTr="00650384">
        <w:trPr>
          <w:trHeight w:val="397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7FF8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CC22DD4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064E49A" w14:textId="00C357B6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9A29F79" w14:textId="61C7016C" w:rsidR="003F228C" w:rsidRPr="003F228C" w:rsidRDefault="00575D18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248.320,73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ECC88EC" w14:textId="036D82CF" w:rsidR="003F228C" w:rsidRPr="003F228C" w:rsidRDefault="00575D18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="003F228C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3F228C" w:rsidRPr="003F228C" w14:paraId="73E26CA1" w14:textId="77777777" w:rsidTr="00650384">
        <w:trPr>
          <w:trHeight w:val="397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8FA8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40B13CC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8034504" w14:textId="3202713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100.000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07B5E02" w14:textId="2A8E8731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592.598</w:t>
            </w:r>
            <w:r w:rsidR="00575D18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,30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7D22502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592,60%</w:t>
            </w:r>
          </w:p>
        </w:tc>
      </w:tr>
      <w:tr w:rsidR="003F228C" w:rsidRPr="003F228C" w14:paraId="583EEE18" w14:textId="77777777" w:rsidTr="00650384">
        <w:trPr>
          <w:trHeight w:val="397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E5CF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4F0D3A2" w14:textId="77777777" w:rsidR="003F228C" w:rsidRPr="003F228C" w:rsidRDefault="003F228C" w:rsidP="003F228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5F3C346" w14:textId="60E8089D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3.311.496</w:t>
            </w:r>
            <w:r w:rsidR="00575D18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,15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3970A9A" w14:textId="409DDE7F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47E9C4D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3F228C" w:rsidRPr="003F228C" w14:paraId="42A4BC34" w14:textId="77777777" w:rsidTr="00650384">
        <w:trPr>
          <w:trHeight w:val="397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EA6F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26E646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00E0F6B" w14:textId="4DBE8C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4.321.496</w:t>
            </w:r>
            <w:r w:rsidR="00575D18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Cyrl-BA" w:eastAsia="sr-Latn-BA"/>
              </w:rPr>
              <w:t>,15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6725EF7" w14:textId="38E53F6A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1.664.438</w:t>
            </w:r>
            <w:r w:rsidR="00575D18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Cyrl-BA" w:eastAsia="sr-Latn-BA"/>
              </w:rPr>
              <w:t>,11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CB1F8DB" w14:textId="77777777" w:rsidR="003F228C" w:rsidRPr="003F228C" w:rsidRDefault="003F228C" w:rsidP="00575D18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38,52%</w:t>
            </w:r>
          </w:p>
        </w:tc>
      </w:tr>
      <w:tr w:rsidR="003F228C" w:rsidRPr="003F228C" w14:paraId="7480A920" w14:textId="77777777" w:rsidTr="00650384">
        <w:trPr>
          <w:trHeight w:val="1365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4D4FE24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 xml:space="preserve">Редни број и мјера: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17) Мјера 4. Административни послови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A26907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Назив и шифра програма: 411100; 411200; 411300; 411400; 412100;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412200; 412300; 412400; 412500; 412600; 412700; 412900; 413300; 413900;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416100; 418100; 418200; 419100; 487200; 487300; 621300; 628100; 631300;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br/>
              <w:t>631900</w:t>
            </w:r>
          </w:p>
        </w:tc>
      </w:tr>
      <w:tr w:rsidR="003F228C" w:rsidRPr="003F228C" w14:paraId="1E5EAB7E" w14:textId="77777777" w:rsidTr="00650384">
        <w:trPr>
          <w:trHeight w:val="7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51B8D" w14:textId="77777777" w:rsidR="003F228C" w:rsidRPr="003F228C" w:rsidRDefault="003F228C" w:rsidP="003F228C">
            <w:pPr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Стратешки документ, стратешки циљ и приоритет: Стратегија развоја Града Градишка, за период 2021-2027. година</w:t>
            </w:r>
          </w:p>
        </w:tc>
      </w:tr>
      <w:tr w:rsidR="003F228C" w:rsidRPr="003F228C" w14:paraId="387F84CA" w14:textId="77777777" w:rsidTr="00650384">
        <w:trPr>
          <w:trHeight w:val="9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0E5CE4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kern w:val="0"/>
                <w:sz w:val="22"/>
                <w:szCs w:val="22"/>
                <w:lang w:val="sr-Latn-BA" w:eastAsia="sr-Latn-BA"/>
              </w:rPr>
              <w:t>Кључни стратешки пројекат (КСП)/</w:t>
            </w:r>
            <w:r w:rsidRPr="003F228C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Пројекат/              Активност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26400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Индикатор на нивоу очекиваног резултата кључног стратешког пројекта/ пројекта/ активности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73DB30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Остварени резултат кључног стратешког пројекта / пројекта / активности и разлог за неизвршено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AC7736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Носилац</w:t>
            </w:r>
          </w:p>
        </w:tc>
        <w:tc>
          <w:tcPr>
            <w:tcW w:w="21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6623F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Извори и износи планираних финансијских средстава у КМ </w:t>
            </w:r>
          </w:p>
        </w:tc>
      </w:tr>
      <w:tr w:rsidR="003F228C" w:rsidRPr="003F228C" w14:paraId="5730035F" w14:textId="77777777" w:rsidTr="00650384">
        <w:trPr>
          <w:trHeight w:val="915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1818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1AF9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9C8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80E5" w14:textId="77777777" w:rsidR="003F228C" w:rsidRPr="003F228C" w:rsidRDefault="003F228C" w:rsidP="003F228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D8C9E4B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Извор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A1798F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Планирани износи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BC16CBE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Извршени износи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675905D" w14:textId="77777777" w:rsidR="003F228C" w:rsidRPr="003F228C" w:rsidRDefault="003F228C" w:rsidP="003F228C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5D3660" w:rsidRPr="003F228C" w14:paraId="194458B3" w14:textId="77777777" w:rsidTr="00650384">
        <w:trPr>
          <w:trHeight w:val="57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2734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4.1. Административни послови у Стручној служби Скупштине града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F1F9" w14:textId="6C7A725A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8B99" w14:textId="77777777" w:rsidR="005D3660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Реализовано </w:t>
            </w:r>
          </w:p>
          <w:p w14:paraId="6979AF80" w14:textId="2F3B224F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131.51 %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BDBA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Стручна служба Скупштине града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8EEA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9B12" w14:textId="6C984B72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575.000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E951" w14:textId="17D17E2A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756.177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C91DB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131,51%</w:t>
            </w:r>
          </w:p>
        </w:tc>
      </w:tr>
      <w:tr w:rsidR="005D3660" w:rsidRPr="003F228C" w14:paraId="4EECD451" w14:textId="77777777" w:rsidTr="00650384">
        <w:trPr>
          <w:trHeight w:val="5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B923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4EA8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E67A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C152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28F3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DB07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72FC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066A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0F6E9DA5" w14:textId="77777777" w:rsidTr="00650384">
        <w:trPr>
          <w:trHeight w:val="5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A100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A5E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3BC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F9B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D8C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E93B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59D5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16F6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4777B57E" w14:textId="77777777" w:rsidTr="00650384">
        <w:trPr>
          <w:trHeight w:val="5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27C9A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DDD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6A5D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FC74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E0E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EECB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9D8A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8F07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572811CE" w14:textId="77777777" w:rsidTr="00650384">
        <w:trPr>
          <w:trHeight w:val="5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A743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733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F963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03BF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638FC8C" w14:textId="77777777" w:rsidR="005D3660" w:rsidRPr="003F228C" w:rsidRDefault="005D3660" w:rsidP="005D3660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33D58D5" w14:textId="11D4BDBC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575.000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385B248" w14:textId="76AEF9F9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756.177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B1531E5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131,51%</w:t>
            </w:r>
          </w:p>
        </w:tc>
      </w:tr>
      <w:tr w:rsidR="005D3660" w:rsidRPr="003F228C" w14:paraId="0EFF4033" w14:textId="77777777" w:rsidTr="00650384">
        <w:trPr>
          <w:trHeight w:val="57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F017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4.2. Административни послови у Служби Градоначелника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7D8B" w14:textId="0147A588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1983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52,65 %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6C2B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Служба Градоначелника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5C3A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01A9" w14:textId="1ED3ECE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1.318.800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97CD" w14:textId="2D56B13E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694.348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3A11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52,65%</w:t>
            </w:r>
          </w:p>
        </w:tc>
      </w:tr>
      <w:tr w:rsidR="005D3660" w:rsidRPr="003F228C" w14:paraId="3C09D3DA" w14:textId="77777777" w:rsidTr="00650384">
        <w:trPr>
          <w:trHeight w:val="5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E8EF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FA1A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8924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174B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0A5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6320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B364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EB55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69B388A2" w14:textId="77777777" w:rsidTr="00650384">
        <w:trPr>
          <w:trHeight w:val="5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11FF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5BC4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12C8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6AF2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96EA4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4167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C42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D086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6DEE9498" w14:textId="77777777" w:rsidTr="00650384">
        <w:trPr>
          <w:trHeight w:val="5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D948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7EB8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3E792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7AF2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EA5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31F9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1A37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7404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780D3C" w:rsidRPr="003F228C" w14:paraId="38EEE166" w14:textId="77777777" w:rsidTr="00650384">
        <w:trPr>
          <w:trHeight w:val="5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6E92" w14:textId="77777777" w:rsidR="00780D3C" w:rsidRPr="003F228C" w:rsidRDefault="00780D3C" w:rsidP="00780D3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D1D9" w14:textId="77777777" w:rsidR="00780D3C" w:rsidRPr="003F228C" w:rsidRDefault="00780D3C" w:rsidP="00780D3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44095" w14:textId="77777777" w:rsidR="00780D3C" w:rsidRPr="003F228C" w:rsidRDefault="00780D3C" w:rsidP="00780D3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6A4B" w14:textId="77777777" w:rsidR="00780D3C" w:rsidRPr="003F228C" w:rsidRDefault="00780D3C" w:rsidP="00780D3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0D0BB1B" w14:textId="77777777" w:rsidR="00780D3C" w:rsidRPr="003F228C" w:rsidRDefault="00780D3C" w:rsidP="00780D3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2A6B7F3" w14:textId="41A76E32" w:rsidR="00780D3C" w:rsidRPr="003F228C" w:rsidRDefault="00780D3C" w:rsidP="00780D3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1.318.800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0EBC783" w14:textId="43500781" w:rsidR="00780D3C" w:rsidRPr="00780D3C" w:rsidRDefault="00780D3C" w:rsidP="00780D3C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780D3C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694.348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51B08C" w14:textId="4732415F" w:rsidR="00780D3C" w:rsidRPr="00780D3C" w:rsidRDefault="00780D3C" w:rsidP="00780D3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780D3C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52,65%</w:t>
            </w:r>
          </w:p>
        </w:tc>
      </w:tr>
      <w:tr w:rsidR="005D3660" w:rsidRPr="003F228C" w14:paraId="478840E6" w14:textId="77777777" w:rsidTr="00650384">
        <w:trPr>
          <w:trHeight w:val="34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C72B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4.3. Административни послови у Одјељењу за општу управу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908B" w14:textId="602861AE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E8C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97,91 %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202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Одјељењe за општу управу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9C0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E8A0" w14:textId="640272D1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164.200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166B" w14:textId="59ACD3FF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160.770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EDF9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97,91%</w:t>
            </w:r>
          </w:p>
        </w:tc>
      </w:tr>
      <w:tr w:rsidR="005D3660" w:rsidRPr="003F228C" w14:paraId="44490801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906B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7430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E59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E7F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CC5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CE07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8588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ABF0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122D1F99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E4D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B8A6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A49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04B7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F1A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3A3A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9843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3056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05537440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E794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DFF0A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E2083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2216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124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637F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C50B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C22E5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3EFCDF3F" w14:textId="77777777" w:rsidTr="00650384">
        <w:trPr>
          <w:trHeight w:val="643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F728B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A40A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E76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8F72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99BDC43" w14:textId="77777777" w:rsidR="005D3660" w:rsidRPr="003F228C" w:rsidRDefault="005D3660" w:rsidP="005D3660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B5DB3A1" w14:textId="4B195FE1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164.200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4C117A8" w14:textId="7DA45F13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160.770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B55EA5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97,91%</w:t>
            </w:r>
          </w:p>
        </w:tc>
      </w:tr>
      <w:tr w:rsidR="005D3660" w:rsidRPr="003F228C" w14:paraId="79140ED5" w14:textId="77777777" w:rsidTr="00650384">
        <w:trPr>
          <w:trHeight w:val="397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3EB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4.4. Административни послови у Одсјеку за заједничке послове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C41B" w14:textId="6DECF3B4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2BC7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120,47 %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67A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Одсјек за заједничке послове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57C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3CEA" w14:textId="12D164AD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861.000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A086" w14:textId="77464793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1.037.289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4DB0A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120,47%</w:t>
            </w:r>
          </w:p>
        </w:tc>
      </w:tr>
      <w:tr w:rsidR="005D3660" w:rsidRPr="003F228C" w14:paraId="13A3BBC8" w14:textId="77777777" w:rsidTr="00650384">
        <w:trPr>
          <w:trHeight w:val="397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F97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10D7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3FF8B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F3FA7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C07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4934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126D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C4D3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5C854F2E" w14:textId="77777777" w:rsidTr="00650384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7951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638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BF36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72D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7E92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6010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020E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AE6D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1A691FDB" w14:textId="77777777" w:rsidTr="00650384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B91C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084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AA9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5E03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4AB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4B95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6075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2D5D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661EAF35" w14:textId="77777777" w:rsidTr="00650384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7CA9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38E8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513A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8D2A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816D798" w14:textId="77777777" w:rsidR="005D3660" w:rsidRPr="003F228C" w:rsidRDefault="005D3660" w:rsidP="005D3660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F59A427" w14:textId="2737DE9F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861.000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CFB6661" w14:textId="28333C14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1.037.289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935488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120,47%</w:t>
            </w:r>
          </w:p>
        </w:tc>
      </w:tr>
      <w:tr w:rsidR="005D3660" w:rsidRPr="003F228C" w14:paraId="7FFA2066" w14:textId="77777777" w:rsidTr="00650384">
        <w:trPr>
          <w:trHeight w:val="454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813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4.5. Административни послови у Одјељењу за финансије заједно са осталом буџетском потрошњом)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B3BC" w14:textId="71506D23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247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117.41 %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C15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Одјељењe за финансије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1817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1821" w14:textId="59A595F5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12.855.500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6183" w14:textId="50949B9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15.094.127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A8EB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117,41%</w:t>
            </w:r>
          </w:p>
        </w:tc>
      </w:tr>
      <w:tr w:rsidR="005D3660" w:rsidRPr="003F228C" w14:paraId="3692BB9B" w14:textId="77777777" w:rsidTr="00650384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F1E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0EBE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BCD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34F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AB6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1C16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4743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DC49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05AA40F7" w14:textId="77777777" w:rsidTr="00650384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3F00B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9B7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4999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17A4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AF2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5E30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4DD3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7130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35FD5966" w14:textId="77777777" w:rsidTr="00650384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B0763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761F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1F0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DE32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FF7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D145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0C87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3CF4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508AB216" w14:textId="77777777" w:rsidTr="00650384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6217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EE37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A627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503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98F4304" w14:textId="77777777" w:rsidR="005D3660" w:rsidRPr="003F228C" w:rsidRDefault="005D3660" w:rsidP="005D3660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80AE603" w14:textId="64430ACA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12.855.500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270112" w14:textId="060FF321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15.094.127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460CC4E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117,41%</w:t>
            </w:r>
          </w:p>
        </w:tc>
      </w:tr>
      <w:tr w:rsidR="005D3660" w:rsidRPr="003F228C" w14:paraId="64AF303D" w14:textId="77777777" w:rsidTr="00650384">
        <w:trPr>
          <w:trHeight w:val="454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E974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4.6. Административни послови у Одјељењу за привреду и друштвене дјелатности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03D2" w14:textId="5138C8FA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72B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107.66 %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D81B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Одјељењe за привреду и друштвене дјелатности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66CB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2B33" w14:textId="3EC95240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1.022.700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18DF" w14:textId="5B9049B3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1.101.089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AF894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107,66%</w:t>
            </w:r>
          </w:p>
        </w:tc>
      </w:tr>
      <w:tr w:rsidR="005D3660" w:rsidRPr="003F228C" w14:paraId="164602B4" w14:textId="77777777" w:rsidTr="00650384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725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802B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EE88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B8D5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E81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F394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4F34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60F2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134C62AA" w14:textId="77777777" w:rsidTr="00650384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5E4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69332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9A5C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8A69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DC9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0A29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8C0D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C1A9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76E4C888" w14:textId="77777777" w:rsidTr="00650384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1C74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FA57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B0F4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2FD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5BF3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21A8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F0F3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8458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791DA41F" w14:textId="77777777" w:rsidTr="00650384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FBD3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2A624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A0C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0A2C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F14D6A" w14:textId="77777777" w:rsidR="005D3660" w:rsidRPr="003F228C" w:rsidRDefault="005D3660" w:rsidP="005D3660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33399EC" w14:textId="617EFFB3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1.022.700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A4D857" w14:textId="0326ABC8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1.101.089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0C40C6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107,66%</w:t>
            </w:r>
          </w:p>
        </w:tc>
      </w:tr>
      <w:tr w:rsidR="005D3660" w:rsidRPr="003F228C" w14:paraId="5AFAC5E3" w14:textId="77777777" w:rsidTr="00650384">
        <w:trPr>
          <w:trHeight w:val="454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424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4.7. Административни послови у Одјељењу за комуналне и стамбене послове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8CB7" w14:textId="5F6A4778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CF92" w14:textId="77777777" w:rsidR="005D3660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Реализовано </w:t>
            </w:r>
          </w:p>
          <w:p w14:paraId="6ACD3546" w14:textId="0AA1FAFE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101,77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C034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Одјељењe за комуналне и стамбене послове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7BC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83C5" w14:textId="602463A5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373.179,43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1907" w14:textId="6F0FA72D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379.800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C9C8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101,77%</w:t>
            </w:r>
          </w:p>
        </w:tc>
      </w:tr>
      <w:tr w:rsidR="005D3660" w:rsidRPr="003F228C" w14:paraId="10E944B1" w14:textId="77777777" w:rsidTr="00650384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67333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E4E4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096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A2B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2E7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493D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9F18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5853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5C851EE3" w14:textId="77777777" w:rsidTr="00650384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FA4A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AC75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F3CD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EAA5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FDC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DF9C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4A78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E5E4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52251A57" w14:textId="77777777" w:rsidTr="00650384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DA1B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23BD7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E6EAA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3524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879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5ED9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AC3B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47E0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7EC714D4" w14:textId="77777777" w:rsidTr="00650384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05DC2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9D9B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B75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9D3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7AEBA9E" w14:textId="77777777" w:rsidR="005D3660" w:rsidRPr="003F228C" w:rsidRDefault="005D3660" w:rsidP="005D3660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3A1A5D" w14:textId="468D5B50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373.179,43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11228E4" w14:textId="514FF449" w:rsidR="005D3660" w:rsidRPr="005A2819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5A2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379.800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B79B20" w14:textId="42DDF659" w:rsidR="005D3660" w:rsidRPr="00F451D7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Cyrl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Cyrl-BA" w:eastAsia="sr-Latn-BA"/>
              </w:rPr>
              <w:t>101,77%</w:t>
            </w:r>
          </w:p>
        </w:tc>
      </w:tr>
      <w:tr w:rsidR="005D3660" w:rsidRPr="003F228C" w14:paraId="28CFC202" w14:textId="77777777" w:rsidTr="00650384">
        <w:trPr>
          <w:trHeight w:val="30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130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4.8. Административни послови у Одјељењу за просторно уређење и грађење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0A3A" w14:textId="631370C3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1142" w14:textId="47BC1A5A" w:rsidR="005D3660" w:rsidRPr="003F228C" w:rsidRDefault="00F81CB7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bs-Cyrl-BA" w:eastAsia="sr-Latn-BA"/>
              </w:rPr>
              <w:t>Цјелокупан буџет утрошен у пројекте/активности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080A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Одјељењe за просторно уређење и грађење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332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8954" w14:textId="037CC0F1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120.000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8C3" w14:textId="37F4F08B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343D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5D3660" w:rsidRPr="003F228C" w14:paraId="748D6F4B" w14:textId="77777777" w:rsidTr="00650384">
        <w:trPr>
          <w:trHeight w:val="30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282E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46B1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1B2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A46B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7823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9354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FBB3" w14:textId="4ABCCE3A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B103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4E4910A8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7AB7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7C307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1C9D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854C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42AB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8040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E0D5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0D18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0B5607C5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0ED0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D46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B549B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9620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58D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82A8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2A64" w14:textId="5D5B67AF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8237A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4A2619F0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BB32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E7AE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EC96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AFE4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9458349" w14:textId="77777777" w:rsidR="005D3660" w:rsidRPr="003F228C" w:rsidRDefault="005D3660" w:rsidP="005D3660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ACA6FF8" w14:textId="4E7FE408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120.000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3365EE1" w14:textId="7D98D266" w:rsidR="005D3660" w:rsidRPr="00F451D7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Cyrl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7E292C9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0,00%</w:t>
            </w:r>
          </w:p>
        </w:tc>
      </w:tr>
      <w:tr w:rsidR="005D3660" w:rsidRPr="003F228C" w14:paraId="71A62231" w14:textId="77777777" w:rsidTr="00650384">
        <w:trPr>
          <w:trHeight w:val="3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DBD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4.9. Административни послови у Одјељењу за борачко-инвалидску заштиту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7DCE" w14:textId="6DCBEAD6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123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104.11 %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962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Одјељењe за борачко-инвалидску заштиту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813A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8235" w14:textId="0A724A8E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388.600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19ED" w14:textId="41D05AF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404.566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5783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104,11%</w:t>
            </w:r>
          </w:p>
        </w:tc>
      </w:tr>
      <w:tr w:rsidR="005D3660" w:rsidRPr="003F228C" w14:paraId="603F8352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A975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5027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BAB73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D5F54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D96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287B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B028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3AE39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6EA7B41A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DBD9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7EF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7E1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4F09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EDA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0CCB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A6C1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203D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29BF9F37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5318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9A0B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9D4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CE47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A4A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9B0D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1484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30123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56244C0B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BD26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48A7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0120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7B1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73118AF" w14:textId="77777777" w:rsidR="005D3660" w:rsidRPr="003F228C" w:rsidRDefault="005D3660" w:rsidP="005D3660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18CE5CB" w14:textId="75E3CFC8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388.600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55845A8" w14:textId="4B28527D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404.566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751E9E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104,11%</w:t>
            </w:r>
          </w:p>
        </w:tc>
      </w:tr>
      <w:tr w:rsidR="005D3660" w:rsidRPr="003F228C" w14:paraId="05C80CDC" w14:textId="77777777" w:rsidTr="00650384">
        <w:trPr>
          <w:trHeight w:val="3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282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4.10. Административни послови у Одјељењу за развој и међународне пројекте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1D35" w14:textId="7E27685F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3BF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88,57 %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580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Одјељењe за развој и међународне пројекте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1AE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BEC8" w14:textId="3100BB1A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20.000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B97A" w14:textId="52EF9ACA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17.713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475A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88,57%</w:t>
            </w:r>
          </w:p>
        </w:tc>
      </w:tr>
      <w:tr w:rsidR="005D3660" w:rsidRPr="003F228C" w14:paraId="446A995B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FA22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5DC9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735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9CB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AA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73FF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C5DE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B362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705DAD38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A215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9B9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9DF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5CEF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A35A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AF8E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97CE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7CAD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0F6AB0C2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3C4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417E2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4F36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A4FAB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352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FCF1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8E1C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7282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780D3C" w:rsidRPr="003F228C" w14:paraId="212D292D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B98D" w14:textId="77777777" w:rsidR="00780D3C" w:rsidRPr="003F228C" w:rsidRDefault="00780D3C" w:rsidP="00780D3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A1D1A" w14:textId="77777777" w:rsidR="00780D3C" w:rsidRPr="003F228C" w:rsidRDefault="00780D3C" w:rsidP="00780D3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B6834" w14:textId="77777777" w:rsidR="00780D3C" w:rsidRPr="003F228C" w:rsidRDefault="00780D3C" w:rsidP="00780D3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7319" w14:textId="77777777" w:rsidR="00780D3C" w:rsidRPr="003F228C" w:rsidRDefault="00780D3C" w:rsidP="00780D3C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1C1689D" w14:textId="77777777" w:rsidR="00780D3C" w:rsidRPr="003F228C" w:rsidRDefault="00780D3C" w:rsidP="00780D3C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3D72367" w14:textId="6CC6F216" w:rsidR="00780D3C" w:rsidRPr="003F228C" w:rsidRDefault="00780D3C" w:rsidP="00780D3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20.000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F76147D" w14:textId="59512C18" w:rsidR="00780D3C" w:rsidRPr="00780D3C" w:rsidRDefault="00780D3C" w:rsidP="00780D3C">
            <w:pPr>
              <w:jc w:val="right"/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780D3C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17.713 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FFCD2BA" w14:textId="37F6A0D0" w:rsidR="00780D3C" w:rsidRPr="00780D3C" w:rsidRDefault="00780D3C" w:rsidP="00780D3C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780D3C">
              <w:rPr>
                <w:rFonts w:ascii="Calibri" w:eastAsia="Times New Roman" w:hAnsi="Calibri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88,57%</w:t>
            </w:r>
          </w:p>
        </w:tc>
      </w:tr>
      <w:tr w:rsidR="005D3660" w:rsidRPr="003F228C" w14:paraId="6179CC59" w14:textId="77777777" w:rsidTr="00650384">
        <w:trPr>
          <w:trHeight w:val="3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63B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4.11. Административни послови у Одјељењу за инспекције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1814" w14:textId="38AE34AF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A4B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59,13 %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A89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Одјељењe за инспекције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96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3E42" w14:textId="6312D479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14.000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0D6B" w14:textId="382E053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8.279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987C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59,13%</w:t>
            </w:r>
          </w:p>
        </w:tc>
      </w:tr>
      <w:tr w:rsidR="005D3660" w:rsidRPr="003F228C" w14:paraId="656D8D30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638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4DD5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E54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BD7BA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C4B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CCD8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653F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CF25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5BB5F0B6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66F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0D97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316F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616D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219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3049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5496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3BFE8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1A5DDD02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0504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BB2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DCF3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C33F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59F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92DB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9686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9103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6EE9EFD7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4630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8D4F2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E1EFA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75F9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7A3C87" w14:textId="77777777" w:rsidR="005D3660" w:rsidRPr="003F228C" w:rsidRDefault="005D3660" w:rsidP="005D3660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70F4D1" w14:textId="0B746606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14.000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96CAD72" w14:textId="0B7ABB4A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8.279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946DF1B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59,13%</w:t>
            </w:r>
          </w:p>
        </w:tc>
      </w:tr>
      <w:tr w:rsidR="005D3660" w:rsidRPr="003F228C" w14:paraId="32A58538" w14:textId="77777777" w:rsidTr="00650384">
        <w:trPr>
          <w:trHeight w:val="3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ED9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4.12. Административни послови у Јединици за интерну ревизију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7ADD" w14:textId="2C65A50A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D71DB6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4A0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53,64 %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9F6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Јединицa за интерну ревизију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F61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5E05" w14:textId="2A8B116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2.200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DB74" w14:textId="7E6FC7D1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1.180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D1BA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53,64%</w:t>
            </w:r>
          </w:p>
        </w:tc>
      </w:tr>
      <w:tr w:rsidR="00F451D7" w:rsidRPr="003F228C" w14:paraId="74CC609B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751C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7CC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B9D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0B8F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58A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1413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098C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8283B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53CF95AF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3203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75B8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644A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517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E8F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4868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C792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2DBE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6FAB0ADD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353C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36C1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A82E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83E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004C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1331C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884C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9E42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6E6D3CBE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CA5A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C3B7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1C30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3E75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6EE1DA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4DB3BBE" w14:textId="67D6E052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             2.200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98FAFCE" w14:textId="39689769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1.180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8584C1F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53,64%</w:t>
            </w:r>
          </w:p>
        </w:tc>
      </w:tr>
      <w:tr w:rsidR="005D3660" w:rsidRPr="003F228C" w14:paraId="53C00EE8" w14:textId="77777777" w:rsidTr="00650384">
        <w:trPr>
          <w:trHeight w:val="30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2C0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4.13. Административни послови у мјесним заједницама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BF45" w14:textId="585C8716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9E1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99.08 %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EB5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Мјесне заједнице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372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FAB5" w14:textId="4DD4FDFA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115.000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D14A" w14:textId="24CDF66C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113.941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CE0F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99,08%</w:t>
            </w:r>
          </w:p>
        </w:tc>
      </w:tr>
      <w:tr w:rsidR="005D3660" w:rsidRPr="003F228C" w14:paraId="0489C0F9" w14:textId="77777777" w:rsidTr="00650384">
        <w:trPr>
          <w:trHeight w:val="30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8C50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C7DB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F578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C608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F68D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4A4D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45F7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CDFA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6DD2E6F0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CB912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4AC3F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0DC62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359D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7150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F7D5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8444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EF09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7EF0046B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267A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EF27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A589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69D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144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CF76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D782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5071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5D3660" w:rsidRPr="003F228C" w14:paraId="7FB55923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6895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07E71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7DBC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7501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70958EE" w14:textId="77777777" w:rsidR="005D3660" w:rsidRPr="003F228C" w:rsidRDefault="005D3660" w:rsidP="005D3660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A5679F" w14:textId="1F1BFA0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115.000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0850B56" w14:textId="3E1E856D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113.941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B10D481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99,08%</w:t>
            </w:r>
          </w:p>
        </w:tc>
      </w:tr>
      <w:tr w:rsidR="005D3660" w:rsidRPr="003F228C" w14:paraId="0A082388" w14:textId="77777777" w:rsidTr="00650384">
        <w:trPr>
          <w:trHeight w:val="3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92B7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4.14. Административни послови у Професионалној ватрогасно-спасилачкој јединици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7230" w14:textId="4262A450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BB4BE4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7115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65,28 %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FDB6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Професионална ватрогасно-спасилачка јединица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E2BE" w14:textId="77777777" w:rsidR="005D3660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72A2" w14:textId="35500A2A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296.000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8200" w14:textId="51522BF2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193.229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08FA" w14:textId="77777777" w:rsidR="005D3660" w:rsidRPr="003F228C" w:rsidRDefault="005D3660" w:rsidP="005D3660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65,28%</w:t>
            </w:r>
          </w:p>
        </w:tc>
      </w:tr>
      <w:tr w:rsidR="00F451D7" w:rsidRPr="003F228C" w14:paraId="0D008807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E18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296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05C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317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3BE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4523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291B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FBF08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4F5216F8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1A2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516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240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5F63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5A8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53F1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242A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0A0B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5883193B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8132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21C1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FA762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50BE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8AAF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5FC0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0C1C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7352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406D32F1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E3CC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ECA2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DE0C2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43AD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C62CF3B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5B4E4F3" w14:textId="7D4D7323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296.000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7C001EF" w14:textId="6201A236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193.229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C172EDA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65,28%</w:t>
            </w:r>
          </w:p>
        </w:tc>
      </w:tr>
      <w:tr w:rsidR="00F451D7" w:rsidRPr="003F228C" w14:paraId="2EEA3CBA" w14:textId="77777777" w:rsidTr="00650384">
        <w:trPr>
          <w:trHeight w:val="3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827E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4.15. Административни послови Центра за социјални рад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DFC0" w14:textId="70C07F7B" w:rsidR="00F451D7" w:rsidRPr="003F228C" w:rsidRDefault="005D3660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94E1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108,39 %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4432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Центар за социјални рад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FE72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0B72" w14:textId="627B2F41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6.800.400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0D873" w14:textId="140E916B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7.371.192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8AEB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108,39%</w:t>
            </w:r>
          </w:p>
        </w:tc>
      </w:tr>
      <w:tr w:rsidR="00F451D7" w:rsidRPr="003F228C" w14:paraId="44E2D110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8800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E822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D095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0FCC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B9C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2218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D6E6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09C7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6B2F0734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B2E6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F15E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E6A7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7C78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4D8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F29B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7DA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BD1E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55FFAB6D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57E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CA55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AAF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B98D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C15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6658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3746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7BA0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768405AB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49A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5F8A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059D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36D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84D9086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2AE18AD" w14:textId="0F6F2EA9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6.800.400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F5A74D" w14:textId="0DED7E55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7.371.192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1FF197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108,39%</w:t>
            </w:r>
          </w:p>
        </w:tc>
      </w:tr>
      <w:tr w:rsidR="00F451D7" w:rsidRPr="003F228C" w14:paraId="40FB687D" w14:textId="77777777" w:rsidTr="00650384">
        <w:trPr>
          <w:trHeight w:val="3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6CD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4.16. Административни послови ЈПУ "Лепа Радић" Градишка 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D6A8" w14:textId="08685746" w:rsidR="00F451D7" w:rsidRPr="003F228C" w:rsidRDefault="005D3660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DC7A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118,13 %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E81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ЈПУ "Лепа Радић" Градишка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CE4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CF9C" w14:textId="16832972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3.077.000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6366" w14:textId="31F08B30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3.634.806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FDB9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118,13%</w:t>
            </w:r>
          </w:p>
        </w:tc>
      </w:tr>
      <w:tr w:rsidR="00F451D7" w:rsidRPr="003F228C" w14:paraId="34FD8E74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46BCA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7D8D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642E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1D53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658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FD1A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C176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39EBD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33227BA9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ED12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BD4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C2D3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FDB2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272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1E9C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0F6D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B0BF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756728C2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C7E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BE8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AB9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81F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026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E8B0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80A7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62E8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46791347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3897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B4B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D3282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8C41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89C6A16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39EAAFA" w14:textId="50442431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3.07</w:t>
            </w: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7.000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912229F" w14:textId="74188E9F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3.634.806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7C6F386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118,13%</w:t>
            </w:r>
          </w:p>
        </w:tc>
      </w:tr>
      <w:tr w:rsidR="00F451D7" w:rsidRPr="003F228C" w14:paraId="192B695B" w14:textId="77777777" w:rsidTr="00650384">
        <w:trPr>
          <w:trHeight w:val="454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5C1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4.17. Административни послови у ЈУ "Завичајни музеј" Градишка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BB44" w14:textId="4C8626FF" w:rsidR="00F451D7" w:rsidRPr="003F228C" w:rsidRDefault="005D3660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028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105.73 %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0BA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ЈУ "Завичајни музеј" Градишка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BCE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4BA6" w14:textId="33DC1216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426.800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EA76" w14:textId="527E92D2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451.236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6B76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105,73%</w:t>
            </w:r>
          </w:p>
        </w:tc>
      </w:tr>
      <w:tr w:rsidR="00F451D7" w:rsidRPr="003F228C" w14:paraId="663B2A15" w14:textId="77777777" w:rsidTr="00650384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999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1B49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98E9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04E9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A39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9C45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B054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2EE6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59F2B91B" w14:textId="77777777" w:rsidTr="00650384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637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76F8E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567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47EFF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FB3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58A0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B317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3F56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0F0EBDCC" w14:textId="77777777" w:rsidTr="00650384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2C1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CE5D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67BC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A701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DF32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6DE3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6671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FA1B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58620FB7" w14:textId="77777777" w:rsidTr="00650384">
        <w:trPr>
          <w:trHeight w:val="454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3E25F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373F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327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037A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66F5003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75D641F" w14:textId="37FB003F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426.800</w:t>
            </w: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4D6DBB8" w14:textId="5CD36EEF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451.236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1B7EF3F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105,73%</w:t>
            </w:r>
          </w:p>
        </w:tc>
      </w:tr>
      <w:tr w:rsidR="00F451D7" w:rsidRPr="003F228C" w14:paraId="2B032E81" w14:textId="77777777" w:rsidTr="00650384">
        <w:trPr>
          <w:trHeight w:val="34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B26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4.18. Административни послови у ЈУ "Културни центар" Градишка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DC5B" w14:textId="47A60763" w:rsidR="00F451D7" w:rsidRPr="003F228C" w:rsidRDefault="005D3660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8A52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112.84 %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179F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ЈУ "Културни центар" Градишка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1291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1C6B" w14:textId="33453273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982.000,00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033F" w14:textId="00AD3D26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1.108.076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36193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112,84%</w:t>
            </w:r>
          </w:p>
        </w:tc>
      </w:tr>
      <w:tr w:rsidR="00F451D7" w:rsidRPr="003F228C" w14:paraId="37133C1D" w14:textId="77777777" w:rsidTr="00650384">
        <w:trPr>
          <w:trHeight w:val="34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BC622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D3D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73ED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806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331A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3DD1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5ECF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E38C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41EC3059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5FE9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51A2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9640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E03F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8B1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0CCE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F774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F4F5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3598759F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9BE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B10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37A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BE0E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D29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A812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A3BE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6467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261DC00D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231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FAFF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FEED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A7EA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149B0A0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309A997" w14:textId="110F865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982.000,00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4BBD9ED" w14:textId="1BA17F8A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1.108.076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A42B4C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112,84%</w:t>
            </w:r>
          </w:p>
        </w:tc>
      </w:tr>
      <w:tr w:rsidR="00F451D7" w:rsidRPr="003F228C" w14:paraId="0617EEFA" w14:textId="77777777" w:rsidTr="00650384">
        <w:trPr>
          <w:trHeight w:val="34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8A7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4.19. Административни послови ЈУ "Градско позориште" Градишка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C59B" w14:textId="0D161ADD" w:rsidR="00F451D7" w:rsidRPr="003F228C" w:rsidRDefault="005D3660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A50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100,21 %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B4B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ЈУ "Градско позориште" Градишка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71E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84F1" w14:textId="1C1B49AA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240.000,00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D510" w14:textId="1DA69E80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240.502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938B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100,21%</w:t>
            </w:r>
          </w:p>
        </w:tc>
      </w:tr>
      <w:tr w:rsidR="00F451D7" w:rsidRPr="003F228C" w14:paraId="54BD7CAA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79821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4036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26E7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496F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0D8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AEB6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5E93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FACF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63A5461E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458B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BCE2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08311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CEF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83A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C641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9FFB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171C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02992115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FDF8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F2B8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528E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E86A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6F2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9F2E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7F27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D409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556B500A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E4DE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E202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92A8A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B25F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3B4C6DB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93DC71A" w14:textId="5DE5C095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240.000,00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20C20E9" w14:textId="5219F0B4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240.502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577D36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100,21%</w:t>
            </w:r>
          </w:p>
        </w:tc>
      </w:tr>
      <w:tr w:rsidR="00F451D7" w:rsidRPr="003F228C" w14:paraId="73FA41EC" w14:textId="77777777" w:rsidTr="00650384">
        <w:trPr>
          <w:trHeight w:val="34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7E2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4.20. Административни послови Развојне агенције Градишка 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74F0" w14:textId="46E92488" w:rsidR="00F451D7" w:rsidRPr="003F228C" w:rsidRDefault="005D3660" w:rsidP="005D3660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  <w:r w:rsidR="00F451D7"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 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DBB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130,84 %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4AE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Развојна агенција Градишка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B5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9847" w14:textId="0DF125AB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260.000,00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AF90" w14:textId="48340002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340.192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0401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130,84%</w:t>
            </w:r>
          </w:p>
        </w:tc>
      </w:tr>
      <w:tr w:rsidR="00F451D7" w:rsidRPr="003F228C" w14:paraId="1C6331CE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F75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A12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2C86E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0029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6ADF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A4D6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6595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D5AE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7EDE59FE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B2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7D4E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CD6A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1832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3B5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3D5C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CF55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D2B5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3717150B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F693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849A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DA12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D9B0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09DF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67A4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DBC9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ACBA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1E70DB24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F06B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0508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EF70E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8B90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2DE9BB5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1082CB9" w14:textId="773EDBE6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260.000,00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1A87100" w14:textId="4186EB09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340.192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03E4E4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130,84%</w:t>
            </w:r>
          </w:p>
        </w:tc>
      </w:tr>
      <w:tr w:rsidR="00F451D7" w:rsidRPr="003F228C" w14:paraId="6A58D7A4" w14:textId="77777777" w:rsidTr="00650384">
        <w:trPr>
          <w:trHeight w:val="34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C58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4.21. Административни послови ЈУ "Туристичка организација" Градишка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9087" w14:textId="20FAA097" w:rsidR="00F451D7" w:rsidRPr="003F228C" w:rsidRDefault="005D3660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65A2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109,90 %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C27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ЈУ "Туристичка организација" Градишка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BF3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E60C" w14:textId="6BD1E984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371.200,00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030C" w14:textId="6FF38212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407.939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AF09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109,90%</w:t>
            </w:r>
          </w:p>
        </w:tc>
      </w:tr>
      <w:tr w:rsidR="00F451D7" w:rsidRPr="003F228C" w14:paraId="04917D65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593A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6F2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B37C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47C1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EC6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0808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E1DE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B5A7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64D0DC4D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4483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F6A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9F16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F7FA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F97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A37E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F622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073A2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5022C63E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56A1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447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6B3C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9CD1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B61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6135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E15B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3540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5F9287E2" w14:textId="77777777" w:rsidTr="00650384">
        <w:trPr>
          <w:trHeight w:val="34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C2B3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A08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F49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142B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E5A0620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AA061D" w14:textId="6EF86C41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371.200,00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BB9768E" w14:textId="4B5DEAD4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407.939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05EE44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109,90%</w:t>
            </w:r>
          </w:p>
        </w:tc>
      </w:tr>
      <w:tr w:rsidR="00F451D7" w:rsidRPr="003F228C" w14:paraId="586C3068" w14:textId="77777777" w:rsidTr="00650384">
        <w:trPr>
          <w:trHeight w:val="397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D97F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4.22. Административни послови ЈУ "Гимназија" Градишка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A24B" w14:textId="1879F740" w:rsidR="00F451D7" w:rsidRPr="005D3660" w:rsidRDefault="005D3660" w:rsidP="005D3660">
            <w:pPr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0A2F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86,92 %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9F5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ЈУ Гимназија Градишка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A68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14F5" w14:textId="6D06B289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149.000,00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DBBD" w14:textId="34FC24B6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129.505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DA83F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86,92%</w:t>
            </w:r>
          </w:p>
        </w:tc>
      </w:tr>
      <w:tr w:rsidR="00F451D7" w:rsidRPr="003F228C" w14:paraId="542508FE" w14:textId="77777777" w:rsidTr="00650384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9F67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16F6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A938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ACA8E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96FC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FC84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2BEC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B9A6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2D1EA468" w14:textId="77777777" w:rsidTr="00650384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E37F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2563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E54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5AD4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90D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D209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911D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EA76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5F2349B7" w14:textId="77777777" w:rsidTr="00650384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6073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FB63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EA27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B8F7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9E3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9EB7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9A30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F6C1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0733383A" w14:textId="77777777" w:rsidTr="00650384">
        <w:trPr>
          <w:trHeight w:val="397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83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443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DF7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0271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317FE1D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A7C5BD4" w14:textId="4819262B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149.000,00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FDB9DD2" w14:textId="07DA277A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129.505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74257E8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86,92%</w:t>
            </w:r>
          </w:p>
        </w:tc>
      </w:tr>
      <w:tr w:rsidR="00F451D7" w:rsidRPr="003F228C" w14:paraId="0E997500" w14:textId="77777777" w:rsidTr="00650384">
        <w:trPr>
          <w:trHeight w:val="30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AD7C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lastRenderedPageBreak/>
              <w:t>4.23. Административни послови ЈУ "Техничка школе" Градишка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5286" w14:textId="1F642F5F" w:rsidR="00F451D7" w:rsidRPr="003F228C" w:rsidRDefault="005D3660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CEC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101,86 %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519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ЈУ "Техничка школе" Градишка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77D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CA6C" w14:textId="57291D5B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226.300,00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52F2" w14:textId="5F580213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230.513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F338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101,86%</w:t>
            </w:r>
          </w:p>
        </w:tc>
      </w:tr>
      <w:tr w:rsidR="00F451D7" w:rsidRPr="003F228C" w14:paraId="363F27D4" w14:textId="77777777" w:rsidTr="00650384">
        <w:trPr>
          <w:trHeight w:val="30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49AF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9796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E1B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A3B5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51B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187A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B3F2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2A87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69D4019E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7BEFE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6DAF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BBEAC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D77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3B0F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A330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4247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6F77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7F816ADC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FEFE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8FBAA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B74B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A312E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863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7214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51A5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DB63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192A4945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6A8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D0A4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E69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DDF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4F53647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E2FFF75" w14:textId="4E5480D2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226.300,00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2681826" w14:textId="1ADEE40A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230.513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E735255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101,86%</w:t>
            </w:r>
          </w:p>
        </w:tc>
      </w:tr>
      <w:tr w:rsidR="00F451D7" w:rsidRPr="003F228C" w14:paraId="736AAD95" w14:textId="77777777" w:rsidTr="00650384">
        <w:trPr>
          <w:trHeight w:val="3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8D0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4.24. Административни послови ЈУ "Средња стручна и техничка школа" Градишка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DD90" w14:textId="132B3D60" w:rsidR="00F451D7" w:rsidRPr="003F228C" w:rsidRDefault="005D3660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CFBA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81,04 %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FA6C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ЈУ "Средња стручна и техничка школа" Градишка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D1A2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09DE" w14:textId="73DF0EC0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182.000,00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7792" w14:textId="4F45C1A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147.490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E180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81,04%</w:t>
            </w:r>
          </w:p>
        </w:tc>
      </w:tr>
      <w:tr w:rsidR="00F451D7" w:rsidRPr="003F228C" w14:paraId="2D4CD260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2354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299E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9DE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125A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016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E426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58D4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7A63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700E303B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F5E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638D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E44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2161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58CF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DD7B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A12F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5853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1ABBC117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D3D9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DB4A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957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74873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3E4A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86E7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4CF1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B182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6CF92B7F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B424F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B97F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161E1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C07F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096DBF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2C43FA1" w14:textId="4222FEB5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182.000,00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DC9FE73" w14:textId="539233D4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147.490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9333806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81,04%</w:t>
            </w:r>
          </w:p>
        </w:tc>
      </w:tr>
      <w:tr w:rsidR="00F451D7" w:rsidRPr="003F228C" w14:paraId="7AF4E3F0" w14:textId="77777777" w:rsidTr="00650384">
        <w:trPr>
          <w:trHeight w:val="3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A7D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4.25. Административни послови ЈУ "Народна библиотека" Градишка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A585" w14:textId="76E61DB5" w:rsidR="00F451D7" w:rsidRPr="003F228C" w:rsidRDefault="005D3660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Реализован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буџет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у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складу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са</w:t>
            </w:r>
            <w:proofErr w:type="spellEnd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5D3660">
              <w:rPr>
                <w:rFonts w:asciiTheme="minorHAnsi" w:hAnsiTheme="minorHAnsi"/>
                <w:b w:val="0"/>
                <w:sz w:val="22"/>
                <w:szCs w:val="22"/>
              </w:rPr>
              <w:t>планом</w:t>
            </w:r>
            <w:proofErr w:type="spellEnd"/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D02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 99,78 % у односу на усвојени план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7D8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ЈУ "Народна библиотека" Градишка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71CA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2781" w14:textId="2ADB3032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65.000,00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4087" w14:textId="35D4C262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64.854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4B84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99,78%</w:t>
            </w:r>
          </w:p>
        </w:tc>
      </w:tr>
      <w:tr w:rsidR="00F451D7" w:rsidRPr="003F228C" w14:paraId="03FDB195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957F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14AAA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601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D71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DEC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4657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423C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CE57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0EA14209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249AB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0E2DD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058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D3D0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EA8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3E6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789E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F4D4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52118895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FEA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C2D0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82FA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8BF6E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CDC8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3E03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B017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A2245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24CF756D" w14:textId="77777777" w:rsidTr="00650384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19BF7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9126C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47BD9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FF9AA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6E9D3B0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36AD431" w14:textId="3E3209BC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65.000,00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5B19B2" w14:textId="20AC4CDD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64.854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5F5767D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99,78%</w:t>
            </w:r>
          </w:p>
        </w:tc>
      </w:tr>
      <w:tr w:rsidR="00F451D7" w:rsidRPr="003F228C" w14:paraId="23530E0D" w14:textId="77777777" w:rsidTr="00650384">
        <w:trPr>
          <w:trHeight w:val="20"/>
        </w:trPr>
        <w:tc>
          <w:tcPr>
            <w:tcW w:w="287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5D88C2C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 за мјеру 4.: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F8648F5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Буџет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DA991BA" w14:textId="0D0D6C6A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30.905.879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D488BA5" w14:textId="5704E5D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34.088.813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3223B8B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110,30%</w:t>
            </w:r>
          </w:p>
        </w:tc>
      </w:tr>
      <w:tr w:rsidR="00F451D7" w:rsidRPr="003F228C" w14:paraId="57EBA622" w14:textId="77777777" w:rsidTr="00650384">
        <w:trPr>
          <w:trHeight w:val="304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D84C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FCCB1B4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Кредит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ACA14EB" w14:textId="6C6D2308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5913CA3" w14:textId="31E5D461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FCFF4B6" w14:textId="1A053B68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5DA3517A" w14:textId="77777777" w:rsidTr="00650384">
        <w:trPr>
          <w:trHeight w:val="2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15327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8EFA8C0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Донације/Грант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D29C6B0" w14:textId="1B372C08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6B80801" w14:textId="59116B6C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D1805CD" w14:textId="55C4D208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7CBE164B" w14:textId="77777777" w:rsidTr="00650384">
        <w:trPr>
          <w:trHeight w:val="2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9A483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EA924B6" w14:textId="77777777" w:rsidR="00F451D7" w:rsidRPr="003F228C" w:rsidRDefault="00F451D7" w:rsidP="00F451D7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Остало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9F21BE7" w14:textId="0C52F471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8255931" w14:textId="65783D3C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- 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BDB7256" w14:textId="7ABA6128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Cyrl-BA" w:eastAsia="sr-Latn-BA"/>
              </w:rPr>
              <w:t>-</w:t>
            </w: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 </w:t>
            </w:r>
          </w:p>
        </w:tc>
      </w:tr>
      <w:tr w:rsidR="00F451D7" w:rsidRPr="003F228C" w14:paraId="3F287570" w14:textId="77777777" w:rsidTr="00650384">
        <w:trPr>
          <w:trHeight w:val="20"/>
        </w:trPr>
        <w:tc>
          <w:tcPr>
            <w:tcW w:w="287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3F46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E0A1601" w14:textId="77777777" w:rsidR="00F451D7" w:rsidRPr="003F228C" w:rsidRDefault="00F451D7" w:rsidP="00F451D7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3FAF956" w14:textId="758C14C2" w:rsidR="00F451D7" w:rsidRPr="003F228C" w:rsidRDefault="00F451D7" w:rsidP="00F451D7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30.905.879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E3C0AF7" w14:textId="71F23FF2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 xml:space="preserve">34.088.813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07DA4D0" w14:textId="77777777" w:rsidR="00F451D7" w:rsidRPr="003F228C" w:rsidRDefault="00F451D7" w:rsidP="00F451D7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3F228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110,30%</w:t>
            </w:r>
          </w:p>
        </w:tc>
      </w:tr>
    </w:tbl>
    <w:p w14:paraId="5019314A" w14:textId="77777777" w:rsidR="004719A8" w:rsidRDefault="004719A8" w:rsidP="004719A8">
      <w:pPr>
        <w:rPr>
          <w:rFonts w:ascii="Arial" w:hAnsi="Arial" w:cs="Arial"/>
          <w:sz w:val="22"/>
          <w:szCs w:val="22"/>
          <w:lang w:val="sr-Cyrl-RS"/>
        </w:rPr>
      </w:pPr>
    </w:p>
    <w:p w14:paraId="36D9B6F0" w14:textId="77777777" w:rsidR="00811C20" w:rsidRDefault="00811C20" w:rsidP="004719A8">
      <w:pPr>
        <w:rPr>
          <w:rFonts w:ascii="Arial" w:hAnsi="Arial" w:cs="Arial"/>
          <w:sz w:val="22"/>
          <w:szCs w:val="22"/>
          <w:lang w:val="sr-Cyrl-RS"/>
        </w:rPr>
      </w:pPr>
    </w:p>
    <w:p w14:paraId="594BE9B5" w14:textId="659D0622" w:rsidR="00811C20" w:rsidRDefault="00811C20">
      <w:pPr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885"/>
        <w:gridCol w:w="4515"/>
        <w:gridCol w:w="4482"/>
        <w:gridCol w:w="1681"/>
      </w:tblGrid>
      <w:tr w:rsidR="00A144AF" w:rsidRPr="00A144AF" w14:paraId="1A7CEF4F" w14:textId="77777777" w:rsidTr="00A144AF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0D5E" w14:textId="77777777" w:rsidR="00A144AF" w:rsidRDefault="00811C20" w:rsidP="00A144AF">
            <w:pPr>
              <w:jc w:val="center"/>
              <w:rPr>
                <w:rFonts w:ascii="Arial" w:hAnsi="Arial" w:cs="Arial"/>
                <w:szCs w:val="22"/>
                <w:lang w:val="sr-Cyrl-RS"/>
              </w:rPr>
            </w:pPr>
            <w:r w:rsidRPr="00510B97">
              <w:rPr>
                <w:rFonts w:ascii="Arial" w:hAnsi="Arial" w:cs="Arial"/>
                <w:szCs w:val="22"/>
                <w:lang w:val="sr-Cyrl-RS"/>
              </w:rPr>
              <w:lastRenderedPageBreak/>
              <w:t xml:space="preserve">РЕКАПИТУЛАЦИЈА </w:t>
            </w:r>
          </w:p>
          <w:p w14:paraId="743E70DE" w14:textId="30FBFBAE" w:rsidR="00DA553E" w:rsidRPr="00A144AF" w:rsidRDefault="00DA553E" w:rsidP="00A144AF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A144AF" w:rsidRPr="00A144AF" w14:paraId="730401FF" w14:textId="77777777" w:rsidTr="00A144AF">
        <w:trPr>
          <w:trHeight w:val="300"/>
        </w:trPr>
        <w:tc>
          <w:tcPr>
            <w:tcW w:w="50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5F56A83" w14:textId="77777777" w:rsidR="00A144AF" w:rsidRPr="00A144AF" w:rsidRDefault="00A144AF" w:rsidP="00A144AF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Извори и износи планираних и реализованих финансијских средстава у КМ - економски развој</w:t>
            </w:r>
          </w:p>
        </w:tc>
      </w:tr>
      <w:tr w:rsidR="00A144AF" w:rsidRPr="00A144AF" w14:paraId="17E9F9A6" w14:textId="77777777" w:rsidTr="00A144AF">
        <w:trPr>
          <w:trHeight w:val="300"/>
        </w:trPr>
        <w:tc>
          <w:tcPr>
            <w:tcW w:w="500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8EBE" w14:textId="77777777" w:rsidR="00A144AF" w:rsidRPr="00A144AF" w:rsidRDefault="00A144AF" w:rsidP="00A144AF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A144AF" w:rsidRPr="00A144AF" w14:paraId="0B3C3804" w14:textId="77777777" w:rsidTr="00DA553E">
        <w:trPr>
          <w:trHeight w:val="300"/>
        </w:trPr>
        <w:tc>
          <w:tcPr>
            <w:tcW w:w="1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1B1B11" w14:textId="77777777" w:rsidR="00A144AF" w:rsidRPr="00A144AF" w:rsidRDefault="00A144AF" w:rsidP="00A144AF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Извори</w:t>
            </w:r>
          </w:p>
        </w:tc>
        <w:tc>
          <w:tcPr>
            <w:tcW w:w="15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8EA12C5" w14:textId="77777777" w:rsidR="00A144AF" w:rsidRPr="00A144AF" w:rsidRDefault="00A144AF" w:rsidP="00A144AF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Планирано</w:t>
            </w:r>
          </w:p>
        </w:tc>
        <w:tc>
          <w:tcPr>
            <w:tcW w:w="15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6DF073B" w14:textId="77777777" w:rsidR="00A144AF" w:rsidRPr="00A144AF" w:rsidRDefault="00A144AF" w:rsidP="00A144AF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Реализовано</w:t>
            </w:r>
          </w:p>
        </w:tc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2518FB" w14:textId="77777777" w:rsidR="00A144AF" w:rsidRPr="00A144AF" w:rsidRDefault="00A144AF" w:rsidP="00A144AF">
            <w:pPr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Проценат извршења</w:t>
            </w:r>
          </w:p>
        </w:tc>
      </w:tr>
      <w:tr w:rsidR="00A144AF" w:rsidRPr="00A144AF" w14:paraId="629F4255" w14:textId="77777777" w:rsidTr="00DA553E">
        <w:trPr>
          <w:trHeight w:val="300"/>
        </w:trPr>
        <w:tc>
          <w:tcPr>
            <w:tcW w:w="1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BB56" w14:textId="77777777" w:rsidR="00A144AF" w:rsidRPr="00A144AF" w:rsidRDefault="00A144AF" w:rsidP="00A144AF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5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8976" w14:textId="77777777" w:rsidR="00A144AF" w:rsidRPr="00A144AF" w:rsidRDefault="00A144AF" w:rsidP="00A144AF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15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E6F0D" w14:textId="77777777" w:rsidR="00A144AF" w:rsidRPr="00A144AF" w:rsidRDefault="00A144AF" w:rsidP="00A144AF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710E1" w14:textId="77777777" w:rsidR="00A144AF" w:rsidRPr="00A144AF" w:rsidRDefault="00A144AF" w:rsidP="00A144AF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</w:p>
        </w:tc>
      </w:tr>
      <w:tr w:rsidR="00A144AF" w:rsidRPr="00A144AF" w14:paraId="2E970A80" w14:textId="77777777" w:rsidTr="00DA553E">
        <w:trPr>
          <w:trHeight w:val="30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925F" w14:textId="77777777" w:rsidR="00A144AF" w:rsidRPr="00A144AF" w:rsidRDefault="00A144AF" w:rsidP="00A144AF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Економски сектор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F1AD" w14:textId="77777777" w:rsidR="00A144AF" w:rsidRPr="00A144AF" w:rsidRDefault="00A144AF" w:rsidP="00A144AF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2.839.500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1EF0" w14:textId="77777777" w:rsidR="00A144AF" w:rsidRPr="00A144AF" w:rsidRDefault="00A144AF" w:rsidP="00A144AF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1.305.591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6B3A8" w14:textId="77777777" w:rsidR="00A144AF" w:rsidRPr="00A144AF" w:rsidRDefault="00A144AF" w:rsidP="00A144AF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45,98%</w:t>
            </w:r>
          </w:p>
        </w:tc>
      </w:tr>
      <w:tr w:rsidR="00A144AF" w:rsidRPr="00A144AF" w14:paraId="3FFBCDAA" w14:textId="77777777" w:rsidTr="00DA553E">
        <w:trPr>
          <w:trHeight w:val="30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9B80" w14:textId="77777777" w:rsidR="00A144AF" w:rsidRPr="00A144AF" w:rsidRDefault="00A144AF" w:rsidP="00A144AF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Друштвени сектор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76E2" w14:textId="77777777" w:rsidR="00A144AF" w:rsidRPr="00A144AF" w:rsidRDefault="00A144AF" w:rsidP="00A144AF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22.866.294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9FD6" w14:textId="77777777" w:rsidR="00A144AF" w:rsidRPr="00A144AF" w:rsidRDefault="00A144AF" w:rsidP="00A144AF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12.770.208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7F26" w14:textId="77777777" w:rsidR="00A144AF" w:rsidRPr="00A144AF" w:rsidRDefault="00A144AF" w:rsidP="00A144AF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55,85%</w:t>
            </w:r>
          </w:p>
        </w:tc>
      </w:tr>
      <w:tr w:rsidR="00A144AF" w:rsidRPr="00A144AF" w14:paraId="1C240307" w14:textId="77777777" w:rsidTr="00DA553E">
        <w:trPr>
          <w:trHeight w:val="30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CC13" w14:textId="77777777" w:rsidR="00A144AF" w:rsidRPr="00A144AF" w:rsidRDefault="00A144AF" w:rsidP="00A144AF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Сектор заштите животне средине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BC29" w14:textId="77777777" w:rsidR="00A144AF" w:rsidRPr="00A144AF" w:rsidRDefault="00A144AF" w:rsidP="00A144AF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10.071.591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40C5" w14:textId="77777777" w:rsidR="00A144AF" w:rsidRPr="00A144AF" w:rsidRDefault="00A144AF" w:rsidP="00A144AF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4.557.823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912A" w14:textId="77777777" w:rsidR="00A144AF" w:rsidRPr="00A144AF" w:rsidRDefault="00A144AF" w:rsidP="00A144AF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45,25%</w:t>
            </w:r>
          </w:p>
        </w:tc>
      </w:tr>
      <w:tr w:rsidR="00A144AF" w:rsidRPr="00A144AF" w14:paraId="0BA67C0F" w14:textId="77777777" w:rsidTr="00DA553E">
        <w:trPr>
          <w:trHeight w:val="30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E64E" w14:textId="77777777" w:rsidR="00A144AF" w:rsidRPr="00A144AF" w:rsidRDefault="00A144AF" w:rsidP="00A144AF">
            <w:pPr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Административни послови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121B" w14:textId="77777777" w:rsidR="00A144AF" w:rsidRPr="00A144AF" w:rsidRDefault="00A144AF" w:rsidP="00A144AF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30.905.879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727F" w14:textId="77777777" w:rsidR="00A144AF" w:rsidRPr="00A144AF" w:rsidRDefault="00A144AF" w:rsidP="00A144AF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34.088.813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4011" w14:textId="77777777" w:rsidR="00A144AF" w:rsidRPr="00A144AF" w:rsidRDefault="00A144AF" w:rsidP="00A144AF">
            <w:pPr>
              <w:jc w:val="right"/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b w:val="0"/>
                <w:bCs w:val="0"/>
                <w:color w:val="000000"/>
                <w:kern w:val="0"/>
                <w:sz w:val="22"/>
                <w:szCs w:val="22"/>
                <w:lang w:val="sr-Latn-BA" w:eastAsia="sr-Latn-BA"/>
              </w:rPr>
              <w:t>110,30%</w:t>
            </w:r>
          </w:p>
        </w:tc>
      </w:tr>
      <w:tr w:rsidR="00A144AF" w:rsidRPr="00A144AF" w14:paraId="03943B1B" w14:textId="77777777" w:rsidTr="00DA553E">
        <w:trPr>
          <w:trHeight w:val="30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CF2018D" w14:textId="77777777" w:rsidR="00A144AF" w:rsidRPr="00A144AF" w:rsidRDefault="00A144AF" w:rsidP="00A144AF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Укупно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B32373E" w14:textId="77777777" w:rsidR="00A144AF" w:rsidRPr="00A144AF" w:rsidRDefault="00A144AF" w:rsidP="00A144AF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66.683.264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07E2822" w14:textId="77777777" w:rsidR="00A144AF" w:rsidRPr="00A144AF" w:rsidRDefault="00A144AF" w:rsidP="00A144AF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52.722.435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2D65553" w14:textId="77777777" w:rsidR="00A144AF" w:rsidRPr="00A144AF" w:rsidRDefault="00A144AF" w:rsidP="00A144AF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</w:pPr>
            <w:r w:rsidRPr="00A144A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sr-Latn-BA" w:eastAsia="sr-Latn-BA"/>
              </w:rPr>
              <w:t>79,06%</w:t>
            </w:r>
          </w:p>
        </w:tc>
      </w:tr>
    </w:tbl>
    <w:p w14:paraId="3654C4F7" w14:textId="7318A446" w:rsidR="003C2989" w:rsidRDefault="003C2989" w:rsidP="004719A8">
      <w:pPr>
        <w:rPr>
          <w:rFonts w:ascii="Arial" w:hAnsi="Arial" w:cs="Arial"/>
          <w:szCs w:val="22"/>
          <w:lang w:val="sr-Cyrl-RS"/>
        </w:rPr>
      </w:pPr>
    </w:p>
    <w:p w14:paraId="6EB87723" w14:textId="0995FE71" w:rsidR="003C2989" w:rsidRPr="003C2989" w:rsidRDefault="003C2989" w:rsidP="003C2989">
      <w:pPr>
        <w:rPr>
          <w:rFonts w:ascii="Arial" w:hAnsi="Arial" w:cs="Arial"/>
          <w:szCs w:val="22"/>
          <w:lang w:val="sr-Cyrl-RS"/>
        </w:rPr>
      </w:pPr>
      <w:r w:rsidRPr="003C2989">
        <w:rPr>
          <w:rFonts w:ascii="Arial" w:hAnsi="Arial" w:cs="Arial"/>
          <w:noProof/>
          <w:szCs w:val="22"/>
          <w:lang w:val="sr-Latn-BA" w:eastAsia="sr-Latn-B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006F2" wp14:editId="31A46D31">
                <wp:simplePos x="0" y="0"/>
                <wp:positionH relativeFrom="column">
                  <wp:posOffset>785495</wp:posOffset>
                </wp:positionH>
                <wp:positionV relativeFrom="paragraph">
                  <wp:posOffset>91440</wp:posOffset>
                </wp:positionV>
                <wp:extent cx="237426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310DE" w14:textId="43EFD793" w:rsidR="005D3660" w:rsidRPr="003C2989" w:rsidRDefault="005D3660" w:rsidP="003C2989">
                            <w:pPr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</w:pPr>
                            <w:r w:rsidRPr="003C2989"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  <w:t>ОБРАЂИВАЧ:</w:t>
                            </w:r>
                          </w:p>
                          <w:p w14:paraId="13505616" w14:textId="1F0AD337" w:rsidR="005D3660" w:rsidRPr="003C2989" w:rsidRDefault="005D3660" w:rsidP="003C2989">
                            <w:pPr>
                              <w:rPr>
                                <w:rFonts w:ascii="Calibri" w:eastAsia="Times New Roman" w:hAnsi="Calibri" w:cs="Calibri"/>
                                <w:b w:val="0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</w:pPr>
                            <w:r w:rsidRPr="003C2989">
                              <w:rPr>
                                <w:rFonts w:ascii="Calibri" w:eastAsia="Times New Roman" w:hAnsi="Calibri" w:cs="Calibri"/>
                                <w:b w:val="0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  <w:t>Одјељење за развој и међународне пројекте</w:t>
                            </w:r>
                          </w:p>
                          <w:p w14:paraId="7D55B227" w14:textId="77777777" w:rsidR="005D3660" w:rsidRPr="003C2989" w:rsidRDefault="005D3660" w:rsidP="003C2989">
                            <w:pPr>
                              <w:rPr>
                                <w:rFonts w:ascii="Calibri" w:eastAsia="Times New Roman" w:hAnsi="Calibri" w:cs="Calibri"/>
                                <w:b w:val="0"/>
                                <w:bCs w:val="0"/>
                                <w:color w:val="000000"/>
                                <w:kern w:val="0"/>
                                <w:sz w:val="16"/>
                                <w:szCs w:val="22"/>
                              </w:rPr>
                            </w:pPr>
                          </w:p>
                          <w:p w14:paraId="5BA085D1" w14:textId="77777777" w:rsidR="005D3660" w:rsidRPr="003C2989" w:rsidRDefault="005D3660" w:rsidP="003C2989">
                            <w:pPr>
                              <w:rPr>
                                <w:rFonts w:ascii="Calibri" w:eastAsia="Times New Roman" w:hAnsi="Calibri" w:cs="Calibri"/>
                                <w:b w:val="0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</w:pPr>
                          </w:p>
                          <w:p w14:paraId="383A824F" w14:textId="4870D7EF" w:rsidR="005D3660" w:rsidRPr="003C2989" w:rsidRDefault="00DA553E" w:rsidP="003C2989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  <w:lang w:val="bs-Cyrl-BA"/>
                              </w:rPr>
                              <w:t xml:space="preserve">В.Д. </w:t>
                            </w:r>
                            <w:r w:rsidR="005D3660" w:rsidRPr="003C2989"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  <w:t>НАЧЕЛНИК</w:t>
                            </w:r>
                            <w:r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  <w:lang w:val="bs-Cyrl-BA"/>
                              </w:rPr>
                              <w:t>А</w:t>
                            </w:r>
                            <w:r w:rsidR="005D3660" w:rsidRPr="003C2989"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  <w:t xml:space="preserve"> ОДЈЕЉЕЊА</w:t>
                            </w:r>
                          </w:p>
                          <w:p w14:paraId="2148D699" w14:textId="77777777" w:rsidR="005D3660" w:rsidRPr="003C2989" w:rsidRDefault="005D3660" w:rsidP="003C2989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 w:val="0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</w:pPr>
                          </w:p>
                          <w:p w14:paraId="68F4D42F" w14:textId="00B7CA9F" w:rsidR="005D3660" w:rsidRPr="003C2989" w:rsidRDefault="005D3660" w:rsidP="003C2989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</w:pPr>
                            <w:r w:rsidRPr="003C2989"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  <w:t>Дарко Врховац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D006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1.85pt;margin-top:7.2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" stroked="f">
                <v:textbox style="mso-fit-shape-to-text:t">
                  <w:txbxContent>
                    <w:p w14:paraId="21E310DE" w14:textId="43EFD793" w:rsidR="005D3660" w:rsidRPr="003C2989" w:rsidRDefault="005D3660" w:rsidP="003C2989">
                      <w:pPr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</w:rPr>
                      </w:pPr>
                      <w:r w:rsidRPr="003C2989"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</w:rPr>
                        <w:t>ОБРАЂИВАЧ:</w:t>
                      </w:r>
                    </w:p>
                    <w:p w14:paraId="13505616" w14:textId="1F0AD337" w:rsidR="005D3660" w:rsidRPr="003C2989" w:rsidRDefault="005D3660" w:rsidP="003C2989">
                      <w:pPr>
                        <w:rPr>
                          <w:rFonts w:ascii="Calibri" w:eastAsia="Times New Roman" w:hAnsi="Calibri" w:cs="Calibri"/>
                          <w:b w:val="0"/>
                          <w:bCs w:val="0"/>
                          <w:color w:val="000000"/>
                          <w:kern w:val="0"/>
                          <w:szCs w:val="22"/>
                        </w:rPr>
                      </w:pPr>
                      <w:r w:rsidRPr="003C2989">
                        <w:rPr>
                          <w:rFonts w:ascii="Calibri" w:eastAsia="Times New Roman" w:hAnsi="Calibri" w:cs="Calibri"/>
                          <w:b w:val="0"/>
                          <w:bCs w:val="0"/>
                          <w:color w:val="000000"/>
                          <w:kern w:val="0"/>
                          <w:szCs w:val="22"/>
                        </w:rPr>
                        <w:t>Одјељење за развој и међународне пројекте</w:t>
                      </w:r>
                    </w:p>
                    <w:p w14:paraId="7D55B227" w14:textId="77777777" w:rsidR="005D3660" w:rsidRPr="003C2989" w:rsidRDefault="005D3660" w:rsidP="003C2989">
                      <w:pPr>
                        <w:rPr>
                          <w:rFonts w:ascii="Calibri" w:eastAsia="Times New Roman" w:hAnsi="Calibri" w:cs="Calibri"/>
                          <w:b w:val="0"/>
                          <w:bCs w:val="0"/>
                          <w:color w:val="000000"/>
                          <w:kern w:val="0"/>
                          <w:sz w:val="16"/>
                          <w:szCs w:val="22"/>
                        </w:rPr>
                      </w:pPr>
                    </w:p>
                    <w:p w14:paraId="5BA085D1" w14:textId="77777777" w:rsidR="005D3660" w:rsidRPr="003C2989" w:rsidRDefault="005D3660" w:rsidP="003C2989">
                      <w:pPr>
                        <w:rPr>
                          <w:rFonts w:ascii="Calibri" w:eastAsia="Times New Roman" w:hAnsi="Calibri" w:cs="Calibri"/>
                          <w:b w:val="0"/>
                          <w:bCs w:val="0"/>
                          <w:color w:val="000000"/>
                          <w:kern w:val="0"/>
                          <w:szCs w:val="22"/>
                        </w:rPr>
                      </w:pPr>
                    </w:p>
                    <w:p w14:paraId="383A824F" w14:textId="4870D7EF" w:rsidR="005D3660" w:rsidRPr="003C2989" w:rsidRDefault="00DA553E" w:rsidP="003C2989">
                      <w:pPr>
                        <w:jc w:val="center"/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</w:rPr>
                      </w:pPr>
                      <w:r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  <w:lang w:val="bs-Cyrl-BA"/>
                        </w:rPr>
                        <w:t xml:space="preserve">В.Д. </w:t>
                      </w:r>
                      <w:r w:rsidR="005D3660" w:rsidRPr="003C2989"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</w:rPr>
                        <w:t>НАЧЕЛНИК</w:t>
                      </w:r>
                      <w:r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  <w:lang w:val="bs-Cyrl-BA"/>
                        </w:rPr>
                        <w:t>А</w:t>
                      </w:r>
                      <w:r w:rsidR="005D3660" w:rsidRPr="003C2989"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</w:rPr>
                        <w:t xml:space="preserve"> ОДЈЕЉЕЊА</w:t>
                      </w:r>
                    </w:p>
                    <w:p w14:paraId="2148D699" w14:textId="77777777" w:rsidR="005D3660" w:rsidRPr="003C2989" w:rsidRDefault="005D3660" w:rsidP="003C2989">
                      <w:pPr>
                        <w:jc w:val="center"/>
                        <w:rPr>
                          <w:rFonts w:ascii="Calibri" w:eastAsia="Times New Roman" w:hAnsi="Calibri" w:cs="Calibri"/>
                          <w:b w:val="0"/>
                          <w:bCs w:val="0"/>
                          <w:color w:val="000000"/>
                          <w:kern w:val="0"/>
                          <w:szCs w:val="22"/>
                        </w:rPr>
                      </w:pPr>
                    </w:p>
                    <w:p w14:paraId="68F4D42F" w14:textId="00B7CA9F" w:rsidR="005D3660" w:rsidRPr="003C2989" w:rsidRDefault="005D3660" w:rsidP="003C2989">
                      <w:pPr>
                        <w:jc w:val="center"/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</w:rPr>
                      </w:pPr>
                      <w:r w:rsidRPr="003C2989"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</w:rPr>
                        <w:t>Дарко Врховац</w:t>
                      </w:r>
                    </w:p>
                  </w:txbxContent>
                </v:textbox>
              </v:shape>
            </w:pict>
          </mc:Fallback>
        </mc:AlternateContent>
      </w:r>
    </w:p>
    <w:p w14:paraId="0BC0D4A0" w14:textId="5A4EDE1C" w:rsidR="003C2989" w:rsidRPr="003C2989" w:rsidRDefault="003C2989" w:rsidP="003C2989">
      <w:pPr>
        <w:rPr>
          <w:rFonts w:ascii="Arial" w:hAnsi="Arial" w:cs="Arial"/>
          <w:szCs w:val="22"/>
          <w:lang w:val="sr-Cyrl-RS"/>
        </w:rPr>
      </w:pPr>
      <w:r w:rsidRPr="003C2989">
        <w:rPr>
          <w:rFonts w:ascii="Arial" w:hAnsi="Arial" w:cs="Arial"/>
          <w:noProof/>
          <w:szCs w:val="22"/>
          <w:lang w:val="sr-Latn-BA" w:eastAsia="sr-Latn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FE425B" wp14:editId="6E6809FD">
                <wp:simplePos x="0" y="0"/>
                <wp:positionH relativeFrom="column">
                  <wp:posOffset>5960110</wp:posOffset>
                </wp:positionH>
                <wp:positionV relativeFrom="paragraph">
                  <wp:posOffset>30480</wp:posOffset>
                </wp:positionV>
                <wp:extent cx="3009900" cy="1403985"/>
                <wp:effectExtent l="0" t="0" r="0" b="254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04A516" w14:textId="38A054DA" w:rsidR="005D3660" w:rsidRPr="003C2989" w:rsidRDefault="005D3660" w:rsidP="003C2989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</w:pPr>
                            <w:r w:rsidRPr="003C2989"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  <w:t>ПРЕДЛАГАЧ:</w:t>
                            </w:r>
                          </w:p>
                          <w:p w14:paraId="77130910" w14:textId="77777777" w:rsidR="005D3660" w:rsidRDefault="005D3660" w:rsidP="003C2989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  <w:lang w:val="sr-Cyrl-RS"/>
                              </w:rPr>
                            </w:pPr>
                          </w:p>
                          <w:p w14:paraId="0333F674" w14:textId="77777777" w:rsidR="005D3660" w:rsidRPr="003C2989" w:rsidRDefault="005D3660" w:rsidP="003C2989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 w:val="14"/>
                                <w:szCs w:val="22"/>
                                <w:lang w:val="sr-Cyrl-RS"/>
                              </w:rPr>
                            </w:pPr>
                          </w:p>
                          <w:p w14:paraId="64940CAF" w14:textId="3DA2AF24" w:rsidR="005D3660" w:rsidRPr="003C2989" w:rsidRDefault="005D3660" w:rsidP="003C2989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  <w:lang w:val="sr-Cyrl-RS"/>
                              </w:rPr>
                            </w:pPr>
                            <w:r w:rsidRPr="003C2989"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  <w:t>Г</w:t>
                            </w:r>
                            <w:r w:rsidRPr="003C2989"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  <w:lang w:val="sr-Cyrl-RS"/>
                              </w:rPr>
                              <w:t>РАДОНАЧЕЛНИК</w:t>
                            </w:r>
                          </w:p>
                          <w:p w14:paraId="037B4AA9" w14:textId="77777777" w:rsidR="005D3660" w:rsidRPr="003C2989" w:rsidRDefault="005D3660" w:rsidP="003C2989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</w:pPr>
                          </w:p>
                          <w:p w14:paraId="2BEBDDEF" w14:textId="04DEEC11" w:rsidR="005D3660" w:rsidRPr="003C2989" w:rsidRDefault="005D3660" w:rsidP="003C2989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</w:pPr>
                            <w:r w:rsidRPr="003C2989">
                              <w:rPr>
                                <w:rFonts w:ascii="Calibri" w:eastAsia="Times New Roman" w:hAnsi="Calibri" w:cs="Calibri"/>
                                <w:bCs w:val="0"/>
                                <w:color w:val="000000"/>
                                <w:kern w:val="0"/>
                                <w:szCs w:val="22"/>
                              </w:rPr>
                              <w:t>Зоран Аџић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FE425B" id="_x0000_s1027" type="#_x0000_t202" style="position:absolute;margin-left:469.3pt;margin-top:2.4pt;width:237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" stroked="f">
                <v:textbox style="mso-fit-shape-to-text:t">
                  <w:txbxContent>
                    <w:p w14:paraId="1704A516" w14:textId="38A054DA" w:rsidR="005D3660" w:rsidRPr="003C2989" w:rsidRDefault="005D3660" w:rsidP="003C2989">
                      <w:pPr>
                        <w:jc w:val="center"/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</w:rPr>
                      </w:pPr>
                      <w:r w:rsidRPr="003C2989"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</w:rPr>
                        <w:t>ПРЕДЛАГАЧ:</w:t>
                      </w:r>
                    </w:p>
                    <w:p w14:paraId="77130910" w14:textId="77777777" w:rsidR="005D3660" w:rsidRDefault="005D3660" w:rsidP="003C2989">
                      <w:pPr>
                        <w:jc w:val="center"/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  <w:lang w:val="sr-Cyrl-RS"/>
                        </w:rPr>
                      </w:pPr>
                    </w:p>
                    <w:p w14:paraId="0333F674" w14:textId="77777777" w:rsidR="005D3660" w:rsidRPr="003C2989" w:rsidRDefault="005D3660" w:rsidP="003C2989">
                      <w:pPr>
                        <w:jc w:val="center"/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 w:val="14"/>
                          <w:szCs w:val="22"/>
                          <w:lang w:val="sr-Cyrl-RS"/>
                        </w:rPr>
                      </w:pPr>
                    </w:p>
                    <w:p w14:paraId="64940CAF" w14:textId="3DA2AF24" w:rsidR="005D3660" w:rsidRPr="003C2989" w:rsidRDefault="005D3660" w:rsidP="003C2989">
                      <w:pPr>
                        <w:jc w:val="center"/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  <w:lang w:val="sr-Cyrl-RS"/>
                        </w:rPr>
                      </w:pPr>
                      <w:r w:rsidRPr="003C2989"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</w:rPr>
                        <w:t>Г</w:t>
                      </w:r>
                      <w:r w:rsidRPr="003C2989"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  <w:lang w:val="sr-Cyrl-RS"/>
                        </w:rPr>
                        <w:t>РАДОНАЧЕЛНИК</w:t>
                      </w:r>
                    </w:p>
                    <w:p w14:paraId="037B4AA9" w14:textId="77777777" w:rsidR="005D3660" w:rsidRPr="003C2989" w:rsidRDefault="005D3660" w:rsidP="003C2989">
                      <w:pPr>
                        <w:jc w:val="center"/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</w:rPr>
                      </w:pPr>
                    </w:p>
                    <w:p w14:paraId="2BEBDDEF" w14:textId="04DEEC11" w:rsidR="005D3660" w:rsidRPr="003C2989" w:rsidRDefault="005D3660" w:rsidP="003C2989">
                      <w:pPr>
                        <w:jc w:val="center"/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</w:rPr>
                      </w:pPr>
                      <w:r w:rsidRPr="003C2989">
                        <w:rPr>
                          <w:rFonts w:ascii="Calibri" w:eastAsia="Times New Roman" w:hAnsi="Calibri" w:cs="Calibri"/>
                          <w:bCs w:val="0"/>
                          <w:color w:val="000000"/>
                          <w:kern w:val="0"/>
                          <w:szCs w:val="22"/>
                        </w:rPr>
                        <w:t>Зоран Аџић</w:t>
                      </w:r>
                    </w:p>
                  </w:txbxContent>
                </v:textbox>
              </v:shape>
            </w:pict>
          </mc:Fallback>
        </mc:AlternateContent>
      </w:r>
    </w:p>
    <w:p w14:paraId="5A2421E3" w14:textId="7FA9AC47" w:rsidR="003C2989" w:rsidRDefault="003C2989" w:rsidP="003C2989">
      <w:pPr>
        <w:rPr>
          <w:rFonts w:ascii="Arial" w:hAnsi="Arial" w:cs="Arial"/>
          <w:szCs w:val="22"/>
          <w:lang w:val="sr-Cyrl-RS"/>
        </w:rPr>
      </w:pPr>
    </w:p>
    <w:p w14:paraId="2B431BCD" w14:textId="102EBF86" w:rsidR="00811C20" w:rsidRPr="003C2989" w:rsidRDefault="003C2989" w:rsidP="003C2989">
      <w:pPr>
        <w:tabs>
          <w:tab w:val="left" w:pos="10464"/>
        </w:tabs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</w:p>
    <w:sectPr w:rsidR="00811C20" w:rsidRPr="003C2989" w:rsidSect="002855B5">
      <w:pgSz w:w="16839" w:h="11907" w:orient="landscape" w:code="9"/>
      <w:pgMar w:top="1411" w:right="1138" w:bottom="1411" w:left="1138" w:header="706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FD94A" w14:textId="77777777" w:rsidR="00655A1F" w:rsidRDefault="00655A1F" w:rsidP="00F76077">
      <w:r>
        <w:separator/>
      </w:r>
    </w:p>
  </w:endnote>
  <w:endnote w:type="continuationSeparator" w:id="0">
    <w:p w14:paraId="751BB94E" w14:textId="77777777" w:rsidR="00655A1F" w:rsidRDefault="00655A1F" w:rsidP="00F7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42767" w14:textId="77777777" w:rsidR="005D3660" w:rsidRDefault="005D36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43787" w14:textId="46352A98" w:rsidR="005D3660" w:rsidRPr="0009466A" w:rsidRDefault="005D3660" w:rsidP="0009466A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  <w:lang w:val="sr-Latn-BA" w:eastAsia="sr-Latn-B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A59E8E" wp14:editId="4C71D640">
              <wp:simplePos x="0" y="0"/>
              <wp:positionH relativeFrom="column">
                <wp:posOffset>-26035</wp:posOffset>
              </wp:positionH>
              <wp:positionV relativeFrom="paragraph">
                <wp:posOffset>-66675</wp:posOffset>
              </wp:positionV>
              <wp:extent cx="6383655" cy="0"/>
              <wp:effectExtent l="12065" t="9525" r="5080" b="9525"/>
              <wp:wrapNone/>
              <wp:docPr id="94332301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36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96CA1B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05pt,-5.25pt" to="500.6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" strokeweight=".5pt"/>
          </w:pict>
        </mc:Fallback>
      </mc:AlternateContent>
    </w:r>
    <w:r w:rsidRPr="0009466A">
      <w:rPr>
        <w:b w:val="0"/>
        <w:i/>
        <w:sz w:val="18"/>
        <w:szCs w:val="18"/>
        <w:lang w:val="sr-Cyrl-BA"/>
      </w:rPr>
      <w:fldChar w:fldCharType="begin"/>
    </w:r>
    <w:r w:rsidRPr="0009466A">
      <w:rPr>
        <w:b w:val="0"/>
        <w:i/>
        <w:sz w:val="18"/>
        <w:szCs w:val="18"/>
        <w:lang w:val="sr-Cyrl-BA"/>
      </w:rPr>
      <w:instrText xml:space="preserve"> PAGE   \* MERGEFORMAT </w:instrText>
    </w:r>
    <w:r w:rsidRPr="0009466A">
      <w:rPr>
        <w:b w:val="0"/>
        <w:i/>
        <w:sz w:val="18"/>
        <w:szCs w:val="18"/>
        <w:lang w:val="sr-Cyrl-BA"/>
      </w:rPr>
      <w:fldChar w:fldCharType="separate"/>
    </w:r>
    <w:r w:rsidR="00A144AF">
      <w:rPr>
        <w:b w:val="0"/>
        <w:i/>
        <w:noProof/>
        <w:sz w:val="18"/>
        <w:szCs w:val="18"/>
        <w:lang w:val="sr-Cyrl-BA"/>
      </w:rPr>
      <w:t>46</w:t>
    </w:r>
    <w:r w:rsidRPr="0009466A">
      <w:rPr>
        <w:b w:val="0"/>
        <w:i/>
        <w:sz w:val="18"/>
        <w:szCs w:val="18"/>
        <w:lang w:val="sr-Cyrl-BA"/>
      </w:rPr>
      <w:fldChar w:fldCharType="end"/>
    </w:r>
    <w:r w:rsidRPr="00757ADF">
      <w:rPr>
        <w:b w:val="0"/>
        <w:i/>
        <w:sz w:val="18"/>
        <w:szCs w:val="18"/>
        <w:lang w:val="sr-Cyrl-BA"/>
      </w:rPr>
      <w:t>/</w:t>
    </w:r>
    <w:fldSimple w:instr=" NUMPAGES   \* MERGEFORMAT ">
      <w:r w:rsidR="00A144AF" w:rsidRPr="00A144AF">
        <w:rPr>
          <w:b w:val="0"/>
          <w:i/>
          <w:noProof/>
          <w:sz w:val="18"/>
          <w:szCs w:val="18"/>
          <w:lang w:val="sr-Cyrl-BA"/>
        </w:rPr>
        <w:t>46</w:t>
      </w:r>
    </w:fldSimple>
  </w:p>
  <w:p w14:paraId="1DF17229" w14:textId="77777777" w:rsidR="005D3660" w:rsidRDefault="005D366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2C127" w14:textId="62309AA2" w:rsidR="005D3660" w:rsidRPr="0009466A" w:rsidRDefault="005D3660" w:rsidP="00F76077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  <w:lang w:val="sr-Latn-BA" w:eastAsia="sr-Latn-B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54904E1" wp14:editId="5047811A">
              <wp:simplePos x="0" y="0"/>
              <wp:positionH relativeFrom="column">
                <wp:posOffset>-311785</wp:posOffset>
              </wp:positionH>
              <wp:positionV relativeFrom="paragraph">
                <wp:posOffset>-109220</wp:posOffset>
              </wp:positionV>
              <wp:extent cx="6383655" cy="0"/>
              <wp:effectExtent l="12065" t="5080" r="5080" b="13970"/>
              <wp:wrapNone/>
              <wp:docPr id="84823854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36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7F2D63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.55pt,-8.6pt" to="478.1pt,-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" strokeweight=".5pt"/>
          </w:pict>
        </mc:Fallback>
      </mc:AlternateContent>
    </w:r>
    <w:r w:rsidRPr="00757ADF">
      <w:rPr>
        <w:b w:val="0"/>
        <w:i/>
        <w:sz w:val="18"/>
        <w:szCs w:val="18"/>
        <w:lang w:val="sr-Cyrl-BA"/>
      </w:rPr>
      <w:t xml:space="preserve"> 1/</w:t>
    </w:r>
    <w:fldSimple w:instr=" NUMPAGES   \* MERGEFORMAT ">
      <w:r w:rsidR="00780D3C" w:rsidRPr="00780D3C">
        <w:rPr>
          <w:b w:val="0"/>
          <w:i/>
          <w:noProof/>
          <w:sz w:val="18"/>
          <w:szCs w:val="18"/>
          <w:lang w:val="sr-Cyrl-BA"/>
        </w:rPr>
        <w:t>46</w:t>
      </w:r>
    </w:fldSimple>
  </w:p>
  <w:p w14:paraId="5962A111" w14:textId="77777777" w:rsidR="005D3660" w:rsidRDefault="005D36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16CEB" w14:textId="77777777" w:rsidR="00655A1F" w:rsidRDefault="00655A1F" w:rsidP="00F76077">
      <w:r>
        <w:separator/>
      </w:r>
    </w:p>
  </w:footnote>
  <w:footnote w:type="continuationSeparator" w:id="0">
    <w:p w14:paraId="0F1C024F" w14:textId="77777777" w:rsidR="00655A1F" w:rsidRDefault="00655A1F" w:rsidP="00F76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F2579" w14:textId="77777777" w:rsidR="005D3660" w:rsidRDefault="005D36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399A2" w14:textId="77777777" w:rsidR="005D3660" w:rsidRDefault="005D36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4A03E" w14:textId="4F8D50D9" w:rsidR="005D3660" w:rsidRDefault="005D3660">
    <w:pPr>
      <w:pStyle w:val="Header"/>
    </w:pPr>
    <w:r>
      <w:rPr>
        <w:noProof/>
        <w:lang w:val="sr-Latn-BA" w:eastAsia="sr-Latn-BA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3390ED2" wp14:editId="5371CB33">
              <wp:simplePos x="0" y="0"/>
              <wp:positionH relativeFrom="column">
                <wp:posOffset>1083310</wp:posOffset>
              </wp:positionH>
              <wp:positionV relativeFrom="paragraph">
                <wp:posOffset>523875</wp:posOffset>
              </wp:positionV>
              <wp:extent cx="5033010" cy="347980"/>
              <wp:effectExtent l="0" t="0" r="0" b="4445"/>
              <wp:wrapNone/>
              <wp:docPr id="12059887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347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180E9B" w14:textId="77777777" w:rsidR="005D3660" w:rsidRPr="006314F2" w:rsidRDefault="005D3660" w:rsidP="006046E4">
                          <w:pPr>
                            <w:jc w:val="center"/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</w:pP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Улица Видовданска 1</w:t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>A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 xml:space="preserve">, 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78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>4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00 Градишка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 xml:space="preserve">, 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Република Српска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 xml:space="preserve"> </w:t>
                          </w:r>
                        </w:p>
                        <w:p w14:paraId="56F50415" w14:textId="77777777" w:rsidR="005D3660" w:rsidRPr="006314F2" w:rsidRDefault="005D3660" w:rsidP="006046E4">
                          <w:pPr>
                            <w:jc w:val="center"/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</w:pP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 xml:space="preserve">Тел.: 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CS"/>
                            </w:rPr>
                            <w:t xml:space="preserve">++ 387 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 xml:space="preserve">51 810 300, Факс: 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CS"/>
                            </w:rPr>
                            <w:t xml:space="preserve">++ 387 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51 814 689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 xml:space="preserve">, 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 xml:space="preserve">Веб сајт: 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hr-HR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hr-HR"/>
                            </w:rPr>
                            <w:t>grad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hr-HR"/>
                            </w:rPr>
                            <w:t>gradiska.com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390ED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85.3pt;margin-top:41.25pt;width:396.3pt;height:2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" filled="f" stroked="f">
              <v:textbox>
                <w:txbxContent>
                  <w:p w14:paraId="15180E9B" w14:textId="77777777" w:rsidR="005D3660" w:rsidRPr="006314F2" w:rsidRDefault="005D3660" w:rsidP="006046E4">
                    <w:pPr>
                      <w:jc w:val="center"/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</w:pP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Улица Видовданска 1</w:t>
                    </w:r>
                    <w:r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>A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 xml:space="preserve">, 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78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>4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00 Градишка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 xml:space="preserve">, 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Република Српска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 xml:space="preserve"> </w:t>
                    </w:r>
                  </w:p>
                  <w:p w14:paraId="56F50415" w14:textId="77777777" w:rsidR="005D3660" w:rsidRPr="006314F2" w:rsidRDefault="005D3660" w:rsidP="006046E4">
                    <w:pPr>
                      <w:jc w:val="center"/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</w:pP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 xml:space="preserve">Тел.: 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CS"/>
                      </w:rPr>
                      <w:t xml:space="preserve">++ 387 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 xml:space="preserve">51 810 300, Факс: 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CS"/>
                      </w:rPr>
                      <w:t xml:space="preserve">++ 387 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51 814 689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 xml:space="preserve">, 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 xml:space="preserve">Веб сајт: 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hr-HR"/>
                      </w:rPr>
                      <w:t>www.</w:t>
                    </w:r>
                    <w:r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hr-HR"/>
                      </w:rPr>
                      <w:t>grad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hr-HR"/>
                      </w:rPr>
                      <w:t>gradiska.com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sr-Latn-BA" w:eastAsia="sr-Latn-B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FE41DA8" wp14:editId="11BA2A05">
              <wp:simplePos x="0" y="0"/>
              <wp:positionH relativeFrom="column">
                <wp:posOffset>1108710</wp:posOffset>
              </wp:positionH>
              <wp:positionV relativeFrom="paragraph">
                <wp:posOffset>488315</wp:posOffset>
              </wp:positionV>
              <wp:extent cx="4963160" cy="0"/>
              <wp:effectExtent l="13335" t="12065" r="14605" b="6985"/>
              <wp:wrapNone/>
              <wp:docPr id="137839854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631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150EFC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3pt,38.45pt" to="478.1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" strokeweight="1pt"/>
          </w:pict>
        </mc:Fallback>
      </mc:AlternateContent>
    </w:r>
    <w:r>
      <w:rPr>
        <w:noProof/>
        <w:lang w:val="sr-Latn-BA" w:eastAsia="sr-Latn-BA"/>
      </w:rPr>
      <w:drawing>
        <wp:anchor distT="0" distB="0" distL="114300" distR="114300" simplePos="0" relativeHeight="251658752" behindDoc="0" locked="0" layoutInCell="1" allowOverlap="1" wp14:anchorId="3D5268E8" wp14:editId="1D8F72EF">
          <wp:simplePos x="0" y="0"/>
          <wp:positionH relativeFrom="column">
            <wp:posOffset>-291465</wp:posOffset>
          </wp:positionH>
          <wp:positionV relativeFrom="paragraph">
            <wp:posOffset>-264160</wp:posOffset>
          </wp:positionV>
          <wp:extent cx="1228725" cy="1326515"/>
          <wp:effectExtent l="19050" t="0" r="9525" b="0"/>
          <wp:wrapNone/>
          <wp:docPr id="2" name="Picture 43" descr="color2_grb_kalend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olor2_grb_kalend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326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sr-Latn-BA" w:eastAsia="sr-Latn-BA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EFA5984" wp14:editId="4CB5A30C">
              <wp:simplePos x="0" y="0"/>
              <wp:positionH relativeFrom="column">
                <wp:posOffset>1061085</wp:posOffset>
              </wp:positionH>
              <wp:positionV relativeFrom="paragraph">
                <wp:posOffset>-197485</wp:posOffset>
              </wp:positionV>
              <wp:extent cx="3173730" cy="804545"/>
              <wp:effectExtent l="3810" t="2540" r="3810" b="2540"/>
              <wp:wrapNone/>
              <wp:docPr id="124648848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3730" cy="804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109240" w14:textId="77777777" w:rsidR="005D3660" w:rsidRPr="00F76077" w:rsidRDefault="005D3660" w:rsidP="00FB1893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hr-HR"/>
                            </w:rPr>
                          </w:pPr>
                          <w:r w:rsidRPr="00F76077"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>РЕПУБЛИКА СРПСКА</w:t>
                          </w:r>
                          <w:r w:rsidRPr="00F7607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0BC79757" w14:textId="77777777" w:rsidR="005D3660" w:rsidRPr="00F76077" w:rsidRDefault="005D3660" w:rsidP="00FB1893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 xml:space="preserve">ГРАД </w:t>
                          </w:r>
                          <w:r w:rsidRPr="00F76077"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>ГРАДИШКА</w:t>
                          </w:r>
                        </w:p>
                        <w:p w14:paraId="0305A247" w14:textId="77777777" w:rsidR="005D3660" w:rsidRPr="00F76077" w:rsidRDefault="005D3660" w:rsidP="00FB1893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hr-HR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sz w:val="22"/>
                              <w:szCs w:val="22"/>
                            </w:rPr>
                            <w:t>ГРАДО</w:t>
                          </w:r>
                          <w:r w:rsidRPr="00F76077">
                            <w:rPr>
                              <w:rFonts w:ascii="Arial" w:hAnsi="Arial" w:cs="Arial"/>
                              <w:noProof/>
                              <w:sz w:val="22"/>
                              <w:szCs w:val="22"/>
                              <w:lang w:val="sr-Cyrl-CS"/>
                            </w:rPr>
                            <w:t>НАЧЕЛНИК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FA5984" id="_x0000_s1029" type="#_x0000_t202" style="position:absolute;margin-left:83.55pt;margin-top:-15.55pt;width:249.9pt;height:63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" filled="f" stroked="f">
              <v:textbox>
                <w:txbxContent>
                  <w:p w14:paraId="79109240" w14:textId="77777777" w:rsidR="005D3660" w:rsidRPr="00F76077" w:rsidRDefault="005D3660" w:rsidP="00FB1893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hr-HR"/>
                      </w:rPr>
                    </w:pPr>
                    <w:r w:rsidRPr="00F76077"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>РЕПУБЛИКА СРПСКА</w:t>
                    </w:r>
                    <w:r w:rsidRPr="00F76077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</w:p>
                  <w:p w14:paraId="0BC79757" w14:textId="77777777" w:rsidR="005D3660" w:rsidRPr="00F76077" w:rsidRDefault="005D3660" w:rsidP="00FB1893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 xml:space="preserve">ГРАД </w:t>
                    </w:r>
                    <w:r w:rsidRPr="00F76077"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>ГРАДИШКА</w:t>
                    </w:r>
                  </w:p>
                  <w:p w14:paraId="0305A247" w14:textId="77777777" w:rsidR="005D3660" w:rsidRPr="00F76077" w:rsidRDefault="005D3660" w:rsidP="00FB1893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hr-HR"/>
                      </w:rPr>
                    </w:pPr>
                    <w:r>
                      <w:rPr>
                        <w:rFonts w:ascii="Arial" w:hAnsi="Arial" w:cs="Arial"/>
                        <w:noProof/>
                        <w:sz w:val="22"/>
                        <w:szCs w:val="22"/>
                      </w:rPr>
                      <w:t>ГРАДО</w:t>
                    </w:r>
                    <w:r w:rsidRPr="00F76077">
                      <w:rPr>
                        <w:rFonts w:ascii="Arial" w:hAnsi="Arial" w:cs="Arial"/>
                        <w:noProof/>
                        <w:sz w:val="22"/>
                        <w:szCs w:val="22"/>
                        <w:lang w:val="sr-Cyrl-CS"/>
                      </w:rPr>
                      <w:t>НАЧЕЛНИК</w:t>
                    </w:r>
                  </w:p>
                </w:txbxContent>
              </v:textbox>
            </v:shape>
          </w:pict>
        </mc:Fallback>
      </mc:AlternateContent>
    </w:r>
  </w:p>
  <w:p w14:paraId="1B45BD2A" w14:textId="77777777" w:rsidR="005D3660" w:rsidRDefault="005D36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304B72E"/>
    <w:lvl w:ilvl="0">
      <w:numFmt w:val="bullet"/>
      <w:lvlText w:val="*"/>
      <w:lvlJc w:val="left"/>
    </w:lvl>
  </w:abstractNum>
  <w:abstractNum w:abstractNumId="1" w15:restartNumberingAfterBreak="0">
    <w:nsid w:val="0B880B11"/>
    <w:multiLevelType w:val="hybridMultilevel"/>
    <w:tmpl w:val="83BAF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E335C"/>
    <w:multiLevelType w:val="hybridMultilevel"/>
    <w:tmpl w:val="F84AED12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C5889"/>
    <w:multiLevelType w:val="hybridMultilevel"/>
    <w:tmpl w:val="6900B1EA"/>
    <w:lvl w:ilvl="0" w:tplc="D9DE95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364FA"/>
    <w:multiLevelType w:val="hybridMultilevel"/>
    <w:tmpl w:val="53BCA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B2450"/>
    <w:multiLevelType w:val="hybridMultilevel"/>
    <w:tmpl w:val="67FE03BC"/>
    <w:lvl w:ilvl="0" w:tplc="73A26B7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D6C6B"/>
    <w:multiLevelType w:val="hybridMultilevel"/>
    <w:tmpl w:val="3D78AA92"/>
    <w:lvl w:ilvl="0" w:tplc="181A000F">
      <w:start w:val="1"/>
      <w:numFmt w:val="decimal"/>
      <w:lvlText w:val="%1."/>
      <w:lvlJc w:val="left"/>
      <w:pPr>
        <w:ind w:left="1440" w:hanging="360"/>
      </w:p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081BD5"/>
    <w:multiLevelType w:val="hybridMultilevel"/>
    <w:tmpl w:val="A63A8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B4BA7"/>
    <w:multiLevelType w:val="hybridMultilevel"/>
    <w:tmpl w:val="10D40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516F3"/>
    <w:multiLevelType w:val="hybridMultilevel"/>
    <w:tmpl w:val="15DAA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84643"/>
    <w:multiLevelType w:val="hybridMultilevel"/>
    <w:tmpl w:val="8B12A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C7900"/>
    <w:multiLevelType w:val="hybridMultilevel"/>
    <w:tmpl w:val="3878A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0A5740"/>
    <w:multiLevelType w:val="hybridMultilevel"/>
    <w:tmpl w:val="15361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086869"/>
    <w:multiLevelType w:val="multilevel"/>
    <w:tmpl w:val="B20C0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30087645">
    <w:abstractNumId w:val="11"/>
  </w:num>
  <w:num w:numId="2" w16cid:durableId="64076705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 w16cid:durableId="1605723812">
    <w:abstractNumId w:val="8"/>
  </w:num>
  <w:num w:numId="4" w16cid:durableId="595789151">
    <w:abstractNumId w:val="12"/>
  </w:num>
  <w:num w:numId="5" w16cid:durableId="1442066627">
    <w:abstractNumId w:val="10"/>
  </w:num>
  <w:num w:numId="6" w16cid:durableId="1015423696">
    <w:abstractNumId w:val="13"/>
  </w:num>
  <w:num w:numId="7" w16cid:durableId="280117422">
    <w:abstractNumId w:val="9"/>
  </w:num>
  <w:num w:numId="8" w16cid:durableId="2095975213">
    <w:abstractNumId w:val="3"/>
  </w:num>
  <w:num w:numId="9" w16cid:durableId="1815903220">
    <w:abstractNumId w:val="14"/>
  </w:num>
  <w:num w:numId="10" w16cid:durableId="1673068994">
    <w:abstractNumId w:val="7"/>
  </w:num>
  <w:num w:numId="11" w16cid:durableId="2017686206">
    <w:abstractNumId w:val="5"/>
  </w:num>
  <w:num w:numId="12" w16cid:durableId="1946377551">
    <w:abstractNumId w:val="1"/>
  </w:num>
  <w:num w:numId="13" w16cid:durableId="1401710498">
    <w:abstractNumId w:val="4"/>
  </w:num>
  <w:num w:numId="14" w16cid:durableId="2074808810">
    <w:abstractNumId w:val="6"/>
  </w:num>
  <w:num w:numId="15" w16cid:durableId="2056656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attachedTemplate r:id="rId1"/>
  <w:defaultTabStop w:val="720"/>
  <w:hyphenationZone w:val="425"/>
  <w:drawingGridHorizontalSpacing w:val="2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C01"/>
    <w:rsid w:val="00013A56"/>
    <w:rsid w:val="00014BCD"/>
    <w:rsid w:val="000171A1"/>
    <w:rsid w:val="00017E13"/>
    <w:rsid w:val="00034C43"/>
    <w:rsid w:val="00046B81"/>
    <w:rsid w:val="0005263B"/>
    <w:rsid w:val="00055495"/>
    <w:rsid w:val="00057596"/>
    <w:rsid w:val="00062DE6"/>
    <w:rsid w:val="00064C1B"/>
    <w:rsid w:val="00066FCA"/>
    <w:rsid w:val="0007266F"/>
    <w:rsid w:val="0007289C"/>
    <w:rsid w:val="000737BE"/>
    <w:rsid w:val="00075EB7"/>
    <w:rsid w:val="000909CA"/>
    <w:rsid w:val="00091975"/>
    <w:rsid w:val="0009466A"/>
    <w:rsid w:val="000B40EF"/>
    <w:rsid w:val="000B452A"/>
    <w:rsid w:val="000C32F1"/>
    <w:rsid w:val="000D4660"/>
    <w:rsid w:val="000D62E7"/>
    <w:rsid w:val="000E5701"/>
    <w:rsid w:val="000F5F4F"/>
    <w:rsid w:val="0010210E"/>
    <w:rsid w:val="001161A5"/>
    <w:rsid w:val="00127304"/>
    <w:rsid w:val="00141A23"/>
    <w:rsid w:val="00143E3D"/>
    <w:rsid w:val="00161966"/>
    <w:rsid w:val="00162EA0"/>
    <w:rsid w:val="0017478E"/>
    <w:rsid w:val="0018350B"/>
    <w:rsid w:val="0019155D"/>
    <w:rsid w:val="00191861"/>
    <w:rsid w:val="001A09E6"/>
    <w:rsid w:val="001A704C"/>
    <w:rsid w:val="001C0651"/>
    <w:rsid w:val="001C2F92"/>
    <w:rsid w:val="001C73F2"/>
    <w:rsid w:val="001D110D"/>
    <w:rsid w:val="001E027F"/>
    <w:rsid w:val="001F6C9D"/>
    <w:rsid w:val="00201E02"/>
    <w:rsid w:val="0020669C"/>
    <w:rsid w:val="00210159"/>
    <w:rsid w:val="00221126"/>
    <w:rsid w:val="00222F9F"/>
    <w:rsid w:val="00227DB9"/>
    <w:rsid w:val="00231999"/>
    <w:rsid w:val="00236FC5"/>
    <w:rsid w:val="0025183B"/>
    <w:rsid w:val="00264096"/>
    <w:rsid w:val="0028286C"/>
    <w:rsid w:val="002855B5"/>
    <w:rsid w:val="002906EB"/>
    <w:rsid w:val="002A4891"/>
    <w:rsid w:val="002B10DE"/>
    <w:rsid w:val="002B12CD"/>
    <w:rsid w:val="002B7BA4"/>
    <w:rsid w:val="002C1035"/>
    <w:rsid w:val="002D18C8"/>
    <w:rsid w:val="002D40C0"/>
    <w:rsid w:val="002D5991"/>
    <w:rsid w:val="002E0B8F"/>
    <w:rsid w:val="002E76C0"/>
    <w:rsid w:val="002F2BA0"/>
    <w:rsid w:val="002F7843"/>
    <w:rsid w:val="00312809"/>
    <w:rsid w:val="0031535D"/>
    <w:rsid w:val="0032096B"/>
    <w:rsid w:val="00322B49"/>
    <w:rsid w:val="003239F8"/>
    <w:rsid w:val="00325955"/>
    <w:rsid w:val="0033507C"/>
    <w:rsid w:val="00335984"/>
    <w:rsid w:val="00341100"/>
    <w:rsid w:val="00341943"/>
    <w:rsid w:val="0034290C"/>
    <w:rsid w:val="00345339"/>
    <w:rsid w:val="003548EA"/>
    <w:rsid w:val="00364D2E"/>
    <w:rsid w:val="0036665A"/>
    <w:rsid w:val="00374E21"/>
    <w:rsid w:val="00381689"/>
    <w:rsid w:val="00383A7E"/>
    <w:rsid w:val="00384CC4"/>
    <w:rsid w:val="00394318"/>
    <w:rsid w:val="003C010D"/>
    <w:rsid w:val="003C2989"/>
    <w:rsid w:val="003D08B6"/>
    <w:rsid w:val="003E11C9"/>
    <w:rsid w:val="003F228C"/>
    <w:rsid w:val="003F70DA"/>
    <w:rsid w:val="00401BB4"/>
    <w:rsid w:val="00403C94"/>
    <w:rsid w:val="00407D83"/>
    <w:rsid w:val="00430DC6"/>
    <w:rsid w:val="00432F47"/>
    <w:rsid w:val="00447E80"/>
    <w:rsid w:val="00454032"/>
    <w:rsid w:val="004566E5"/>
    <w:rsid w:val="00456C0B"/>
    <w:rsid w:val="004675F9"/>
    <w:rsid w:val="00471261"/>
    <w:rsid w:val="004719A8"/>
    <w:rsid w:val="004755FA"/>
    <w:rsid w:val="00482589"/>
    <w:rsid w:val="004A7CC7"/>
    <w:rsid w:val="004B29D2"/>
    <w:rsid w:val="004B4AFA"/>
    <w:rsid w:val="004C0B45"/>
    <w:rsid w:val="004D01B4"/>
    <w:rsid w:val="004D681D"/>
    <w:rsid w:val="004E3EF1"/>
    <w:rsid w:val="004E4EF4"/>
    <w:rsid w:val="004E5C53"/>
    <w:rsid w:val="004F29E1"/>
    <w:rsid w:val="004F574A"/>
    <w:rsid w:val="00500359"/>
    <w:rsid w:val="00507ACF"/>
    <w:rsid w:val="00510B97"/>
    <w:rsid w:val="005169CB"/>
    <w:rsid w:val="005206EC"/>
    <w:rsid w:val="00522E73"/>
    <w:rsid w:val="005265D7"/>
    <w:rsid w:val="00530891"/>
    <w:rsid w:val="00533D06"/>
    <w:rsid w:val="00535A10"/>
    <w:rsid w:val="00540584"/>
    <w:rsid w:val="005473BD"/>
    <w:rsid w:val="0057533A"/>
    <w:rsid w:val="00575D18"/>
    <w:rsid w:val="0057614C"/>
    <w:rsid w:val="0058273F"/>
    <w:rsid w:val="0058381F"/>
    <w:rsid w:val="00591FE8"/>
    <w:rsid w:val="005A1B0A"/>
    <w:rsid w:val="005A2819"/>
    <w:rsid w:val="005A6ABC"/>
    <w:rsid w:val="005A700F"/>
    <w:rsid w:val="005B06C8"/>
    <w:rsid w:val="005B2BDD"/>
    <w:rsid w:val="005C4841"/>
    <w:rsid w:val="005C4EA9"/>
    <w:rsid w:val="005D3660"/>
    <w:rsid w:val="005E35B2"/>
    <w:rsid w:val="005E6B10"/>
    <w:rsid w:val="005F0438"/>
    <w:rsid w:val="005F3975"/>
    <w:rsid w:val="005F7C04"/>
    <w:rsid w:val="006046E4"/>
    <w:rsid w:val="00611C35"/>
    <w:rsid w:val="0061495D"/>
    <w:rsid w:val="00616A70"/>
    <w:rsid w:val="00621240"/>
    <w:rsid w:val="006221E5"/>
    <w:rsid w:val="00626EBE"/>
    <w:rsid w:val="006314F2"/>
    <w:rsid w:val="006453BE"/>
    <w:rsid w:val="00650384"/>
    <w:rsid w:val="00655A1F"/>
    <w:rsid w:val="00660D84"/>
    <w:rsid w:val="00673BDA"/>
    <w:rsid w:val="00675AC6"/>
    <w:rsid w:val="00696CAB"/>
    <w:rsid w:val="006A215B"/>
    <w:rsid w:val="006B3DCF"/>
    <w:rsid w:val="006C0342"/>
    <w:rsid w:val="006C1CE6"/>
    <w:rsid w:val="006C69CA"/>
    <w:rsid w:val="006C798A"/>
    <w:rsid w:val="006D20BD"/>
    <w:rsid w:val="006D34E5"/>
    <w:rsid w:val="006D717F"/>
    <w:rsid w:val="006E64D2"/>
    <w:rsid w:val="00713B31"/>
    <w:rsid w:val="0072754A"/>
    <w:rsid w:val="00747269"/>
    <w:rsid w:val="00757ADF"/>
    <w:rsid w:val="00762B8B"/>
    <w:rsid w:val="007741C0"/>
    <w:rsid w:val="00780D3C"/>
    <w:rsid w:val="007814CA"/>
    <w:rsid w:val="007A57C5"/>
    <w:rsid w:val="007C2D59"/>
    <w:rsid w:val="007E6B85"/>
    <w:rsid w:val="007F4775"/>
    <w:rsid w:val="00802346"/>
    <w:rsid w:val="00811C20"/>
    <w:rsid w:val="008147AB"/>
    <w:rsid w:val="008258CA"/>
    <w:rsid w:val="00826729"/>
    <w:rsid w:val="0083123C"/>
    <w:rsid w:val="008343FF"/>
    <w:rsid w:val="0084307E"/>
    <w:rsid w:val="008464A5"/>
    <w:rsid w:val="00847381"/>
    <w:rsid w:val="0086121F"/>
    <w:rsid w:val="00862207"/>
    <w:rsid w:val="00882C01"/>
    <w:rsid w:val="008834BC"/>
    <w:rsid w:val="00887438"/>
    <w:rsid w:val="00894565"/>
    <w:rsid w:val="00897995"/>
    <w:rsid w:val="008A1BD6"/>
    <w:rsid w:val="008D70E4"/>
    <w:rsid w:val="008E103C"/>
    <w:rsid w:val="008E70BA"/>
    <w:rsid w:val="008F07D3"/>
    <w:rsid w:val="00901CB2"/>
    <w:rsid w:val="00903F4A"/>
    <w:rsid w:val="00912BEF"/>
    <w:rsid w:val="0092688D"/>
    <w:rsid w:val="00940C7F"/>
    <w:rsid w:val="00944FE6"/>
    <w:rsid w:val="00946FC4"/>
    <w:rsid w:val="00951492"/>
    <w:rsid w:val="009603AF"/>
    <w:rsid w:val="00967F30"/>
    <w:rsid w:val="00975B41"/>
    <w:rsid w:val="00980048"/>
    <w:rsid w:val="00982FBB"/>
    <w:rsid w:val="009834A0"/>
    <w:rsid w:val="00987584"/>
    <w:rsid w:val="009929CD"/>
    <w:rsid w:val="009A0EB2"/>
    <w:rsid w:val="009A67B5"/>
    <w:rsid w:val="009C5C8D"/>
    <w:rsid w:val="009C61FB"/>
    <w:rsid w:val="009C7068"/>
    <w:rsid w:val="009D59A5"/>
    <w:rsid w:val="009E77F1"/>
    <w:rsid w:val="00A040E3"/>
    <w:rsid w:val="00A0413D"/>
    <w:rsid w:val="00A075D8"/>
    <w:rsid w:val="00A144AF"/>
    <w:rsid w:val="00A37BCF"/>
    <w:rsid w:val="00A42925"/>
    <w:rsid w:val="00A46ED7"/>
    <w:rsid w:val="00A50125"/>
    <w:rsid w:val="00A6100C"/>
    <w:rsid w:val="00A65316"/>
    <w:rsid w:val="00A67221"/>
    <w:rsid w:val="00A67244"/>
    <w:rsid w:val="00A75AEA"/>
    <w:rsid w:val="00A841E3"/>
    <w:rsid w:val="00A8597B"/>
    <w:rsid w:val="00A8700E"/>
    <w:rsid w:val="00A90FF6"/>
    <w:rsid w:val="00A9625B"/>
    <w:rsid w:val="00A975FC"/>
    <w:rsid w:val="00AA7620"/>
    <w:rsid w:val="00AB3BA2"/>
    <w:rsid w:val="00AB49F8"/>
    <w:rsid w:val="00AC7B0D"/>
    <w:rsid w:val="00AD3C37"/>
    <w:rsid w:val="00AD634B"/>
    <w:rsid w:val="00AE2311"/>
    <w:rsid w:val="00AF2459"/>
    <w:rsid w:val="00AF433D"/>
    <w:rsid w:val="00AF4DCE"/>
    <w:rsid w:val="00B02B3D"/>
    <w:rsid w:val="00B02F0E"/>
    <w:rsid w:val="00B0335F"/>
    <w:rsid w:val="00B03815"/>
    <w:rsid w:val="00B05839"/>
    <w:rsid w:val="00B30397"/>
    <w:rsid w:val="00B40DC1"/>
    <w:rsid w:val="00B4155D"/>
    <w:rsid w:val="00B42247"/>
    <w:rsid w:val="00B44342"/>
    <w:rsid w:val="00B60F29"/>
    <w:rsid w:val="00B6436A"/>
    <w:rsid w:val="00B6605F"/>
    <w:rsid w:val="00B76DA6"/>
    <w:rsid w:val="00B90990"/>
    <w:rsid w:val="00B914CE"/>
    <w:rsid w:val="00BB052B"/>
    <w:rsid w:val="00BB0EEB"/>
    <w:rsid w:val="00BC058D"/>
    <w:rsid w:val="00BC55C6"/>
    <w:rsid w:val="00BC776E"/>
    <w:rsid w:val="00BD3E30"/>
    <w:rsid w:val="00BD4281"/>
    <w:rsid w:val="00BD621F"/>
    <w:rsid w:val="00BE2B4F"/>
    <w:rsid w:val="00BE5464"/>
    <w:rsid w:val="00BF4DB2"/>
    <w:rsid w:val="00BF5708"/>
    <w:rsid w:val="00C07475"/>
    <w:rsid w:val="00C07846"/>
    <w:rsid w:val="00C13075"/>
    <w:rsid w:val="00C13240"/>
    <w:rsid w:val="00C137A0"/>
    <w:rsid w:val="00C17ADF"/>
    <w:rsid w:val="00C276CA"/>
    <w:rsid w:val="00C41158"/>
    <w:rsid w:val="00C41D65"/>
    <w:rsid w:val="00C4715C"/>
    <w:rsid w:val="00C548A2"/>
    <w:rsid w:val="00C56592"/>
    <w:rsid w:val="00C65F4E"/>
    <w:rsid w:val="00C71939"/>
    <w:rsid w:val="00C76D81"/>
    <w:rsid w:val="00C856FB"/>
    <w:rsid w:val="00C91BB7"/>
    <w:rsid w:val="00CA2106"/>
    <w:rsid w:val="00CB3607"/>
    <w:rsid w:val="00CB4A8A"/>
    <w:rsid w:val="00CC0D93"/>
    <w:rsid w:val="00CC3E45"/>
    <w:rsid w:val="00CF1895"/>
    <w:rsid w:val="00D13AEA"/>
    <w:rsid w:val="00D31B96"/>
    <w:rsid w:val="00D44481"/>
    <w:rsid w:val="00D650B5"/>
    <w:rsid w:val="00D66504"/>
    <w:rsid w:val="00D6745A"/>
    <w:rsid w:val="00D7016E"/>
    <w:rsid w:val="00D708C2"/>
    <w:rsid w:val="00D73F3A"/>
    <w:rsid w:val="00D83288"/>
    <w:rsid w:val="00DA50DA"/>
    <w:rsid w:val="00DA553E"/>
    <w:rsid w:val="00DA7521"/>
    <w:rsid w:val="00DB1436"/>
    <w:rsid w:val="00DB558E"/>
    <w:rsid w:val="00DD5F51"/>
    <w:rsid w:val="00DE1DC2"/>
    <w:rsid w:val="00E00075"/>
    <w:rsid w:val="00E024CD"/>
    <w:rsid w:val="00E052A1"/>
    <w:rsid w:val="00E06EDF"/>
    <w:rsid w:val="00E117A6"/>
    <w:rsid w:val="00E36113"/>
    <w:rsid w:val="00E3717D"/>
    <w:rsid w:val="00E3759D"/>
    <w:rsid w:val="00E37915"/>
    <w:rsid w:val="00E550DF"/>
    <w:rsid w:val="00E55779"/>
    <w:rsid w:val="00E5692A"/>
    <w:rsid w:val="00E56D05"/>
    <w:rsid w:val="00E6772F"/>
    <w:rsid w:val="00E71B20"/>
    <w:rsid w:val="00E82991"/>
    <w:rsid w:val="00E909E7"/>
    <w:rsid w:val="00E914B7"/>
    <w:rsid w:val="00E91E9A"/>
    <w:rsid w:val="00E92B74"/>
    <w:rsid w:val="00E92FB0"/>
    <w:rsid w:val="00EA1197"/>
    <w:rsid w:val="00EA3DE4"/>
    <w:rsid w:val="00EB0AB8"/>
    <w:rsid w:val="00EC5432"/>
    <w:rsid w:val="00EC6DCF"/>
    <w:rsid w:val="00EE0B06"/>
    <w:rsid w:val="00EE7E5A"/>
    <w:rsid w:val="00EF1F9A"/>
    <w:rsid w:val="00EF7020"/>
    <w:rsid w:val="00EF7AA5"/>
    <w:rsid w:val="00F040C9"/>
    <w:rsid w:val="00F074B1"/>
    <w:rsid w:val="00F151C3"/>
    <w:rsid w:val="00F25F5C"/>
    <w:rsid w:val="00F451D7"/>
    <w:rsid w:val="00F46E9B"/>
    <w:rsid w:val="00F46F96"/>
    <w:rsid w:val="00F50A8C"/>
    <w:rsid w:val="00F52524"/>
    <w:rsid w:val="00F5497E"/>
    <w:rsid w:val="00F56779"/>
    <w:rsid w:val="00F6453E"/>
    <w:rsid w:val="00F70476"/>
    <w:rsid w:val="00F74B99"/>
    <w:rsid w:val="00F76077"/>
    <w:rsid w:val="00F81CB7"/>
    <w:rsid w:val="00F82CA5"/>
    <w:rsid w:val="00F86C88"/>
    <w:rsid w:val="00F906E2"/>
    <w:rsid w:val="00F93F92"/>
    <w:rsid w:val="00F94BA7"/>
    <w:rsid w:val="00F97944"/>
    <w:rsid w:val="00FB0875"/>
    <w:rsid w:val="00FB1893"/>
    <w:rsid w:val="00FB24CC"/>
    <w:rsid w:val="00FB5334"/>
    <w:rsid w:val="00FB6A5F"/>
    <w:rsid w:val="00FB6E57"/>
    <w:rsid w:val="00FC01D5"/>
    <w:rsid w:val="00FC3141"/>
    <w:rsid w:val="00FC5B1B"/>
    <w:rsid w:val="00FD3275"/>
    <w:rsid w:val="00FD789E"/>
    <w:rsid w:val="00FD7A86"/>
    <w:rsid w:val="00FE0D6E"/>
    <w:rsid w:val="00FE4DBD"/>
    <w:rsid w:val="00FF1E13"/>
    <w:rsid w:val="00FF3C6D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79D2F8"/>
  <w15:docId w15:val="{7FD7C32C-9071-4168-BAE2-BF18487DA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895"/>
    <w:rPr>
      <w:b/>
      <w:bCs/>
      <w:kern w:val="24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ind w:left="720"/>
      <w:contextualSpacing/>
    </w:pPr>
    <w:rPr>
      <w:rFonts w:eastAsia="Times New Roman"/>
      <w:b w:val="0"/>
      <w:bCs w:val="0"/>
      <w:kern w:val="0"/>
    </w:rPr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uiPriority w:val="99"/>
    <w:rsid w:val="00F760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521"/>
    <w:rPr>
      <w:rFonts w:ascii="Tahoma" w:hAnsi="Tahoma" w:cs="Tahoma"/>
      <w:b/>
      <w:bCs/>
      <w:kern w:val="24"/>
      <w:sz w:val="16"/>
      <w:szCs w:val="16"/>
    </w:rPr>
  </w:style>
  <w:style w:type="table" w:styleId="TableGrid">
    <w:name w:val="Table Grid"/>
    <w:basedOn w:val="TableNormal"/>
    <w:uiPriority w:val="59"/>
    <w:rsid w:val="005B2BD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">
    <w:name w:val="st"/>
    <w:basedOn w:val="DefaultParagraphFont"/>
    <w:rsid w:val="005E35B2"/>
  </w:style>
  <w:style w:type="paragraph" w:styleId="NoSpacing">
    <w:name w:val="No Spacing"/>
    <w:link w:val="NoSpacingChar"/>
    <w:qFormat/>
    <w:rsid w:val="005206EC"/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locked/>
    <w:rsid w:val="005206EC"/>
    <w:rPr>
      <w:rFonts w:ascii="Calibri" w:eastAsia="Times New Roman" w:hAnsi="Calibri"/>
      <w:sz w:val="22"/>
      <w:szCs w:val="22"/>
    </w:rPr>
  </w:style>
  <w:style w:type="character" w:customStyle="1" w:styleId="FontStyle14">
    <w:name w:val="Font Style14"/>
    <w:basedOn w:val="DefaultParagraphFont"/>
    <w:uiPriority w:val="99"/>
    <w:rsid w:val="00675AC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0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C34~1\AppData\Local\Temp\memo%20-%2010%20-%20Odsjek%20za%20lokalni%20ekonomski%20razvoj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 - 10 - Odsjek za lokalni ekonomski razvoj-1</Template>
  <TotalTime>235</TotalTime>
  <Pages>44</Pages>
  <Words>8591</Words>
  <Characters>48975</Characters>
  <Application>Microsoft Office Word</Application>
  <DocSecurity>0</DocSecurity>
  <Lines>408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kanc34biljanab</dc:creator>
  <cp:lastModifiedBy>Darko Vrhovac</cp:lastModifiedBy>
  <cp:revision>69</cp:revision>
  <cp:lastPrinted>2025-04-16T06:15:00Z</cp:lastPrinted>
  <dcterms:created xsi:type="dcterms:W3CDTF">2025-04-15T10:21:00Z</dcterms:created>
  <dcterms:modified xsi:type="dcterms:W3CDTF">2025-04-16T06:15:00Z</dcterms:modified>
</cp:coreProperties>
</file>