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36" w:rsidRPr="00CF5DCE" w:rsidRDefault="00140E36" w:rsidP="00140E36">
      <w:pPr>
        <w:pStyle w:val="Header"/>
        <w:tabs>
          <w:tab w:val="clear" w:pos="4703"/>
          <w:tab w:val="clear" w:pos="9406"/>
          <w:tab w:val="left" w:pos="6120"/>
        </w:tabs>
        <w:ind w:firstLine="6120"/>
        <w:rPr>
          <w:rFonts w:ascii="Arial" w:hAnsi="Arial" w:cs="Arial"/>
          <w:sz w:val="20"/>
        </w:rPr>
      </w:pPr>
      <w:r w:rsidRPr="00CF5DCE">
        <w:rPr>
          <w:rFonts w:ascii="Arial" w:hAnsi="Arial" w:cs="Arial"/>
          <w:b/>
          <w:noProof/>
        </w:rPr>
        <w:drawing>
          <wp:anchor distT="0" distB="0" distL="114300" distR="114300" simplePos="0" relativeHeight="251659264" behindDoc="1" locked="0" layoutInCell="1" allowOverlap="1">
            <wp:simplePos x="0" y="0"/>
            <wp:positionH relativeFrom="column">
              <wp:posOffset>-646829</wp:posOffset>
            </wp:positionH>
            <wp:positionV relativeFrom="paragraph">
              <wp:posOffset>-740306</wp:posOffset>
            </wp:positionV>
            <wp:extent cx="3394001" cy="1169581"/>
            <wp:effectExtent l="19050" t="0" r="0" b="0"/>
            <wp:wrapNone/>
            <wp:docPr id="2" name="Picture 1" descr="logo vodovo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dovod3.jpg"/>
                    <pic:cNvPicPr/>
                  </pic:nvPicPr>
                  <pic:blipFill>
                    <a:blip r:embed="rId8" cstate="print"/>
                    <a:stretch>
                      <a:fillRect/>
                    </a:stretch>
                  </pic:blipFill>
                  <pic:spPr>
                    <a:xfrm>
                      <a:off x="0" y="0"/>
                      <a:ext cx="3394001" cy="1169581"/>
                    </a:xfrm>
                    <a:prstGeom prst="rect">
                      <a:avLst/>
                    </a:prstGeom>
                  </pic:spPr>
                </pic:pic>
              </a:graphicData>
            </a:graphic>
          </wp:anchor>
        </w:drawing>
      </w: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rsidP="00140E36">
      <w:pPr>
        <w:jc w:val="center"/>
        <w:rPr>
          <w:rFonts w:ascii="Arial" w:hAnsi="Arial" w:cs="Arial"/>
          <w:b/>
          <w:sz w:val="40"/>
        </w:rPr>
      </w:pPr>
      <w:r w:rsidRPr="00CF5DCE">
        <w:rPr>
          <w:rFonts w:ascii="Arial" w:hAnsi="Arial" w:cs="Arial"/>
          <w:b/>
          <w:sz w:val="40"/>
        </w:rPr>
        <w:t>И</w:t>
      </w:r>
      <w:r w:rsidR="00023C3B">
        <w:rPr>
          <w:rFonts w:ascii="Arial" w:hAnsi="Arial" w:cs="Arial"/>
          <w:b/>
          <w:sz w:val="40"/>
          <w:lang/>
        </w:rPr>
        <w:t>НФОРМАЦИЈА</w:t>
      </w:r>
      <w:r w:rsidRPr="00CF5DCE">
        <w:rPr>
          <w:rFonts w:ascii="Arial" w:hAnsi="Arial" w:cs="Arial"/>
          <w:b/>
          <w:sz w:val="40"/>
        </w:rPr>
        <w:t xml:space="preserve"> О ПОСЛОВАЊУ </w:t>
      </w:r>
    </w:p>
    <w:p w:rsidR="00140E36" w:rsidRPr="00CF5DCE" w:rsidRDefault="00140E36" w:rsidP="00140E36">
      <w:pPr>
        <w:jc w:val="center"/>
        <w:rPr>
          <w:rFonts w:ascii="Arial" w:hAnsi="Arial" w:cs="Arial"/>
          <w:b/>
          <w:sz w:val="40"/>
        </w:rPr>
      </w:pPr>
      <w:r w:rsidRPr="00CF5DCE">
        <w:rPr>
          <w:rFonts w:ascii="Arial" w:hAnsi="Arial" w:cs="Arial"/>
          <w:b/>
          <w:sz w:val="40"/>
        </w:rPr>
        <w:t>за 20</w:t>
      </w:r>
      <w:r w:rsidR="000D42E6">
        <w:rPr>
          <w:rFonts w:ascii="Arial" w:hAnsi="Arial" w:cs="Arial"/>
          <w:b/>
          <w:sz w:val="40"/>
        </w:rPr>
        <w:t>2</w:t>
      </w:r>
      <w:r w:rsidR="00594FC0">
        <w:rPr>
          <w:rFonts w:ascii="Arial" w:hAnsi="Arial" w:cs="Arial"/>
          <w:b/>
          <w:sz w:val="40"/>
        </w:rPr>
        <w:t>2</w:t>
      </w:r>
      <w:r w:rsidRPr="00CF5DCE">
        <w:rPr>
          <w:rFonts w:ascii="Arial" w:hAnsi="Arial" w:cs="Arial"/>
          <w:b/>
          <w:sz w:val="40"/>
        </w:rPr>
        <w:t>. годину</w:t>
      </w:r>
    </w:p>
    <w:p w:rsidR="00140E36" w:rsidRPr="00CF5DCE" w:rsidRDefault="00140E36">
      <w:pPr>
        <w:rPr>
          <w:rFonts w:ascii="Arial" w:hAnsi="Arial" w:cs="Arial"/>
          <w:b/>
          <w:sz w:val="28"/>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425E53" w:rsidRDefault="00140E36" w:rsidP="00140E36">
      <w:pPr>
        <w:jc w:val="center"/>
        <w:rPr>
          <w:rFonts w:ascii="Arial" w:hAnsi="Arial" w:cs="Arial"/>
          <w:b/>
          <w:sz w:val="24"/>
        </w:rPr>
      </w:pPr>
      <w:r w:rsidRPr="00CF5DCE">
        <w:rPr>
          <w:rFonts w:ascii="Arial" w:hAnsi="Arial" w:cs="Arial"/>
          <w:b/>
          <w:sz w:val="24"/>
        </w:rPr>
        <w:t xml:space="preserve">Градишка, </w:t>
      </w:r>
      <w:r w:rsidR="001D4AB8">
        <w:rPr>
          <w:rFonts w:ascii="Arial" w:hAnsi="Arial" w:cs="Arial"/>
          <w:b/>
          <w:sz w:val="24"/>
          <w:lang w:val="sr-Cyrl-BA"/>
        </w:rPr>
        <w:t>мај</w:t>
      </w:r>
      <w:r w:rsidRPr="00CF5DCE">
        <w:rPr>
          <w:rFonts w:ascii="Arial" w:hAnsi="Arial" w:cs="Arial"/>
          <w:b/>
          <w:sz w:val="24"/>
        </w:rPr>
        <w:t xml:space="preserve"> 20</w:t>
      </w:r>
      <w:r w:rsidR="00207050">
        <w:rPr>
          <w:rFonts w:ascii="Arial" w:hAnsi="Arial" w:cs="Arial"/>
          <w:b/>
          <w:sz w:val="24"/>
        </w:rPr>
        <w:t>2</w:t>
      </w:r>
      <w:r w:rsidR="00594FC0">
        <w:rPr>
          <w:rFonts w:ascii="Arial" w:hAnsi="Arial" w:cs="Arial"/>
          <w:b/>
          <w:sz w:val="24"/>
        </w:rPr>
        <w:t>3</w:t>
      </w:r>
      <w:r w:rsidR="00425E53">
        <w:rPr>
          <w:rFonts w:ascii="Arial" w:hAnsi="Arial" w:cs="Arial"/>
          <w:b/>
          <w:sz w:val="24"/>
        </w:rPr>
        <w:t>.</w:t>
      </w:r>
    </w:p>
    <w:p w:rsidR="00EE3708" w:rsidRPr="00EE3708" w:rsidRDefault="00EE3708" w:rsidP="00EE3708">
      <w:pPr>
        <w:ind w:firstLine="720"/>
        <w:jc w:val="both"/>
        <w:rPr>
          <w:rFonts w:ascii="Times New Roman" w:eastAsia="Times New Roman" w:hAnsi="Times New Roman" w:cs="Times New Roman"/>
          <w:b/>
          <w:sz w:val="28"/>
          <w:szCs w:val="28"/>
          <w:lang w:val="sr-Latn-CS"/>
        </w:rPr>
      </w:pPr>
      <w:r>
        <w:rPr>
          <w:rFonts w:ascii="Arial" w:hAnsi="Arial" w:cs="Arial"/>
          <w:b/>
          <w:sz w:val="24"/>
        </w:rPr>
        <w:br w:type="page"/>
      </w:r>
    </w:p>
    <w:p w:rsidR="00EE3708" w:rsidRPr="00EE3708" w:rsidRDefault="00EE3708" w:rsidP="00EE3708">
      <w:pPr>
        <w:spacing w:after="0" w:line="240" w:lineRule="auto"/>
        <w:ind w:firstLine="720"/>
        <w:jc w:val="both"/>
        <w:rPr>
          <w:rFonts w:ascii="Times New Roman" w:eastAsia="Times New Roman" w:hAnsi="Times New Roman" w:cs="Times New Roman"/>
          <w:b/>
          <w:sz w:val="28"/>
          <w:szCs w:val="28"/>
          <w:lang w:val="sr-Latn-CS"/>
        </w:rPr>
      </w:pPr>
    </w:p>
    <w:p w:rsidR="00EE3708" w:rsidRPr="00EE3708" w:rsidRDefault="00EE3708" w:rsidP="00EE3708">
      <w:pPr>
        <w:rPr>
          <w:rFonts w:ascii="Times New Roman" w:eastAsia="Times New Roman" w:hAnsi="Times New Roman" w:cs="Times New Roman"/>
          <w:sz w:val="28"/>
          <w:szCs w:val="28"/>
        </w:rPr>
      </w:pPr>
    </w:p>
    <w:p w:rsidR="00EE3708" w:rsidRPr="00EE3708" w:rsidRDefault="00EE3708" w:rsidP="00EE3708">
      <w:pPr>
        <w:rPr>
          <w:rFonts w:ascii="Arial" w:eastAsia="Times New Roman" w:hAnsi="Arial" w:cs="Arial"/>
          <w:sz w:val="24"/>
          <w:szCs w:val="24"/>
        </w:rPr>
      </w:pPr>
      <w:r w:rsidRPr="00EE3708">
        <w:rPr>
          <w:rFonts w:ascii="Arial" w:eastAsia="Times New Roman" w:hAnsi="Arial" w:cs="Arial"/>
          <w:sz w:val="24"/>
          <w:szCs w:val="24"/>
        </w:rPr>
        <w:t>САДРЖАЈ</w:t>
      </w:r>
    </w:p>
    <w:p w:rsidR="00EE3708" w:rsidRDefault="00EE3708" w:rsidP="00CB57A3">
      <w:pPr>
        <w:pStyle w:val="ListParagraph"/>
        <w:numPr>
          <w:ilvl w:val="0"/>
          <w:numId w:val="5"/>
        </w:numPr>
        <w:tabs>
          <w:tab w:val="right" w:leader="dot" w:pos="9356"/>
        </w:tabs>
        <w:spacing w:before="240" w:after="240" w:line="360" w:lineRule="auto"/>
        <w:ind w:left="283" w:hanging="357"/>
        <w:rPr>
          <w:rFonts w:ascii="Arial" w:eastAsia="Times New Roman" w:hAnsi="Arial" w:cs="Arial"/>
          <w:sz w:val="24"/>
          <w:szCs w:val="24"/>
        </w:rPr>
      </w:pPr>
      <w:r w:rsidRPr="00EE3708">
        <w:rPr>
          <w:rFonts w:ascii="Arial" w:eastAsia="Times New Roman" w:hAnsi="Arial" w:cs="Arial"/>
          <w:sz w:val="24"/>
          <w:szCs w:val="24"/>
        </w:rPr>
        <w:t>ОСНОВНИ ПОДАЦИ</w:t>
      </w:r>
      <w:r w:rsidRPr="00EE3708">
        <w:rPr>
          <w:rFonts w:ascii="Arial" w:eastAsia="Times New Roman" w:hAnsi="Arial" w:cs="Arial"/>
          <w:sz w:val="24"/>
          <w:szCs w:val="24"/>
        </w:rPr>
        <w:tab/>
        <w:t>3</w:t>
      </w:r>
    </w:p>
    <w:p w:rsidR="00B24065" w:rsidRPr="00EE3708" w:rsidRDefault="00B24065"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ПРАВНИ СТАТУС И ДЈЕЛАТНОСТ ПРЕДУЗЕЋА</w:t>
      </w:r>
      <w:r w:rsidRPr="00EE3708">
        <w:rPr>
          <w:rFonts w:ascii="Arial" w:eastAsia="Times New Roman" w:hAnsi="Arial" w:cs="Arial"/>
          <w:sz w:val="24"/>
          <w:szCs w:val="24"/>
        </w:rPr>
        <w:tab/>
      </w:r>
      <w:r>
        <w:rPr>
          <w:rFonts w:ascii="Arial" w:eastAsia="Times New Roman" w:hAnsi="Arial" w:cs="Arial"/>
          <w:sz w:val="24"/>
          <w:szCs w:val="24"/>
        </w:rPr>
        <w:t>4</w:t>
      </w:r>
    </w:p>
    <w:p w:rsidR="00D265C5" w:rsidRPr="00EE3708" w:rsidRDefault="00D265C5"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МАТЕРИЈАЛНИ РЕСУРСИ</w:t>
      </w:r>
      <w:r w:rsidRPr="00EE3708">
        <w:rPr>
          <w:rFonts w:ascii="Arial" w:eastAsia="Times New Roman" w:hAnsi="Arial" w:cs="Arial"/>
          <w:sz w:val="24"/>
          <w:szCs w:val="24"/>
        </w:rPr>
        <w:tab/>
      </w:r>
      <w:r>
        <w:rPr>
          <w:rFonts w:ascii="Arial" w:eastAsia="Times New Roman" w:hAnsi="Arial" w:cs="Arial"/>
          <w:sz w:val="24"/>
          <w:szCs w:val="24"/>
        </w:rPr>
        <w:t>5</w:t>
      </w:r>
    </w:p>
    <w:p w:rsidR="00386DF0" w:rsidRPr="00386DF0" w:rsidRDefault="00386DF0" w:rsidP="00235F9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ВОДОСНАБДИЈЕВАЊЕ</w:t>
      </w:r>
      <w:r w:rsidRPr="00386DF0">
        <w:rPr>
          <w:rFonts w:ascii="Arial" w:eastAsia="Times New Roman" w:hAnsi="Arial" w:cs="Arial"/>
          <w:sz w:val="24"/>
          <w:szCs w:val="24"/>
        </w:rPr>
        <w:tab/>
      </w:r>
      <w:r>
        <w:rPr>
          <w:rFonts w:ascii="Arial" w:eastAsia="Times New Roman" w:hAnsi="Arial" w:cs="Arial"/>
          <w:sz w:val="24"/>
          <w:szCs w:val="24"/>
        </w:rPr>
        <w:t>5</w:t>
      </w:r>
    </w:p>
    <w:p w:rsidR="00B24065" w:rsidRPr="00386DF0" w:rsidRDefault="00C502B0" w:rsidP="00235F9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КАНАЛИЗАЦИОНИ СИСТЕМ</w:t>
      </w:r>
      <w:r w:rsidR="00386DF0" w:rsidRPr="00386DF0">
        <w:rPr>
          <w:rFonts w:ascii="Arial" w:eastAsia="Times New Roman" w:hAnsi="Arial" w:cs="Arial"/>
          <w:sz w:val="24"/>
          <w:szCs w:val="24"/>
        </w:rPr>
        <w:tab/>
      </w:r>
      <w:r>
        <w:rPr>
          <w:rFonts w:ascii="Arial" w:eastAsia="Times New Roman" w:hAnsi="Arial" w:cs="Arial"/>
          <w:sz w:val="24"/>
          <w:szCs w:val="24"/>
        </w:rPr>
        <w:t>7</w:t>
      </w:r>
    </w:p>
    <w:p w:rsidR="00386DF0" w:rsidRPr="00EE3708" w:rsidRDefault="00386DF0"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ДИСТРИБУЦИЈА ВОДЕ КОРИСНИЦИМА И УСЛУГЕ ОДВОДЊЕ ОТПАДНИХ ВОДА</w:t>
      </w:r>
      <w:r w:rsidRPr="00EE3708">
        <w:rPr>
          <w:rFonts w:ascii="Arial" w:eastAsia="Times New Roman" w:hAnsi="Arial" w:cs="Arial"/>
          <w:sz w:val="24"/>
          <w:szCs w:val="24"/>
        </w:rPr>
        <w:tab/>
      </w:r>
      <w:r w:rsidR="00346A73">
        <w:rPr>
          <w:rFonts w:ascii="Arial" w:eastAsia="Times New Roman" w:hAnsi="Arial" w:cs="Arial"/>
          <w:sz w:val="24"/>
          <w:szCs w:val="24"/>
        </w:rPr>
        <w:t>9</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ФИНАНСИЈСКИ ПОКАЗ</w:t>
      </w:r>
      <w:r w:rsidR="00207050">
        <w:rPr>
          <w:rFonts w:ascii="Arial" w:eastAsia="Times New Roman" w:hAnsi="Arial" w:cs="Arial"/>
          <w:sz w:val="24"/>
          <w:szCs w:val="24"/>
        </w:rPr>
        <w:t>АТЕЉИ ПО ЗАВРШНОМ РАЧУНУ ЗА 202</w:t>
      </w:r>
      <w:r w:rsidR="001D4AB8">
        <w:rPr>
          <w:rFonts w:ascii="Arial" w:eastAsia="Times New Roman" w:hAnsi="Arial" w:cs="Arial"/>
          <w:sz w:val="24"/>
          <w:szCs w:val="24"/>
        </w:rPr>
        <w:t>2</w:t>
      </w:r>
      <w:r>
        <w:rPr>
          <w:rFonts w:ascii="Arial" w:eastAsia="Times New Roman" w:hAnsi="Arial" w:cs="Arial"/>
          <w:sz w:val="24"/>
          <w:szCs w:val="24"/>
        </w:rPr>
        <w:t>.г</w:t>
      </w:r>
      <w:r w:rsidR="00A525A2">
        <w:rPr>
          <w:rFonts w:ascii="Arial" w:eastAsia="Times New Roman" w:hAnsi="Arial" w:cs="Arial"/>
          <w:sz w:val="24"/>
          <w:szCs w:val="24"/>
        </w:rPr>
        <w:t>одину</w:t>
      </w:r>
      <w:r w:rsidRPr="00EE3708">
        <w:rPr>
          <w:rFonts w:ascii="Arial" w:eastAsia="Times New Roman" w:hAnsi="Arial" w:cs="Arial"/>
          <w:sz w:val="24"/>
          <w:szCs w:val="24"/>
        </w:rPr>
        <w:tab/>
      </w:r>
      <w:r>
        <w:rPr>
          <w:rFonts w:ascii="Arial" w:eastAsia="Times New Roman" w:hAnsi="Arial" w:cs="Arial"/>
          <w:sz w:val="24"/>
          <w:szCs w:val="24"/>
        </w:rPr>
        <w:t>1</w:t>
      </w:r>
      <w:r w:rsidR="00F00641">
        <w:rPr>
          <w:rFonts w:ascii="Arial" w:eastAsia="Times New Roman" w:hAnsi="Arial" w:cs="Arial"/>
          <w:sz w:val="24"/>
          <w:szCs w:val="24"/>
          <w:lang/>
        </w:rPr>
        <w:t>0</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ОСТВАРЕЊЕ ИНВЕСТИЦИОНИХ УЛАГАЊА</w:t>
      </w:r>
      <w:r w:rsidRPr="00EE3708">
        <w:rPr>
          <w:rFonts w:ascii="Arial" w:eastAsia="Times New Roman" w:hAnsi="Arial" w:cs="Arial"/>
          <w:sz w:val="24"/>
          <w:szCs w:val="24"/>
        </w:rPr>
        <w:tab/>
      </w:r>
      <w:r>
        <w:rPr>
          <w:rFonts w:ascii="Arial" w:eastAsia="Times New Roman" w:hAnsi="Arial" w:cs="Arial"/>
          <w:sz w:val="24"/>
          <w:szCs w:val="24"/>
        </w:rPr>
        <w:t>1</w:t>
      </w:r>
      <w:r w:rsidR="00F00641">
        <w:rPr>
          <w:rFonts w:ascii="Arial" w:eastAsia="Times New Roman" w:hAnsi="Arial" w:cs="Arial"/>
          <w:sz w:val="24"/>
          <w:szCs w:val="24"/>
          <w:lang/>
        </w:rPr>
        <w:t>2</w:t>
      </w:r>
    </w:p>
    <w:p w:rsidR="00346A73" w:rsidRPr="00EE3708" w:rsidRDefault="00207050"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ОСТВАРЕЊЕ ПЛАНА ЗА 202</w:t>
      </w:r>
      <w:r w:rsidR="001D4AB8">
        <w:rPr>
          <w:rFonts w:ascii="Arial" w:eastAsia="Times New Roman" w:hAnsi="Arial" w:cs="Arial"/>
          <w:sz w:val="24"/>
          <w:szCs w:val="24"/>
        </w:rPr>
        <w:t>2</w:t>
      </w:r>
      <w:r w:rsidR="00346A73">
        <w:rPr>
          <w:rFonts w:ascii="Arial" w:eastAsia="Times New Roman" w:hAnsi="Arial" w:cs="Arial"/>
          <w:sz w:val="24"/>
          <w:szCs w:val="24"/>
        </w:rPr>
        <w:t>.г</w:t>
      </w:r>
      <w:r w:rsidR="002E178D">
        <w:rPr>
          <w:rFonts w:ascii="Arial" w:eastAsia="Times New Roman" w:hAnsi="Arial" w:cs="Arial"/>
          <w:sz w:val="24"/>
          <w:szCs w:val="24"/>
        </w:rPr>
        <w:t>одину</w:t>
      </w:r>
      <w:r w:rsidR="00346A73" w:rsidRPr="00EE3708">
        <w:rPr>
          <w:rFonts w:ascii="Arial" w:eastAsia="Times New Roman" w:hAnsi="Arial" w:cs="Arial"/>
          <w:sz w:val="24"/>
          <w:szCs w:val="24"/>
        </w:rPr>
        <w:tab/>
      </w:r>
      <w:r w:rsidR="00F00641">
        <w:rPr>
          <w:rFonts w:ascii="Arial" w:eastAsia="Times New Roman" w:hAnsi="Arial" w:cs="Arial"/>
          <w:sz w:val="24"/>
          <w:szCs w:val="24"/>
        </w:rPr>
        <w:t>1</w:t>
      </w:r>
      <w:r w:rsidR="00F00641">
        <w:rPr>
          <w:rFonts w:ascii="Arial" w:eastAsia="Times New Roman" w:hAnsi="Arial" w:cs="Arial"/>
          <w:sz w:val="24"/>
          <w:szCs w:val="24"/>
          <w:lang/>
        </w:rPr>
        <w:t>2</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ЦИЉНЕ ВРИЈЕДНОСТИ ПОКАЗАТЕЉА ПОСЛОВАЊА</w:t>
      </w:r>
      <w:r w:rsidRPr="00EE3708">
        <w:rPr>
          <w:rFonts w:ascii="Arial" w:eastAsia="Times New Roman" w:hAnsi="Arial" w:cs="Arial"/>
          <w:sz w:val="24"/>
          <w:szCs w:val="24"/>
        </w:rPr>
        <w:tab/>
      </w:r>
      <w:r w:rsidR="00F00641">
        <w:rPr>
          <w:rFonts w:ascii="Arial" w:eastAsia="Times New Roman" w:hAnsi="Arial" w:cs="Arial"/>
          <w:sz w:val="24"/>
          <w:szCs w:val="24"/>
        </w:rPr>
        <w:t>1</w:t>
      </w:r>
      <w:r w:rsidR="00F00641">
        <w:rPr>
          <w:rFonts w:ascii="Arial" w:eastAsia="Times New Roman" w:hAnsi="Arial" w:cs="Arial"/>
          <w:sz w:val="24"/>
          <w:szCs w:val="24"/>
          <w:lang/>
        </w:rPr>
        <w:t>2</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ПРОБЛЕМИ У РАДУ И ПРИЈЕДЛОГ МЈЕРА ЗА ПОБОЉШАЊЕ РАДА</w:t>
      </w:r>
      <w:r w:rsidRPr="00EE3708">
        <w:rPr>
          <w:rFonts w:ascii="Arial" w:eastAsia="Times New Roman" w:hAnsi="Arial" w:cs="Arial"/>
          <w:sz w:val="24"/>
          <w:szCs w:val="24"/>
        </w:rPr>
        <w:tab/>
      </w:r>
      <w:r w:rsidR="00F00641">
        <w:rPr>
          <w:rFonts w:ascii="Arial" w:eastAsia="Times New Roman" w:hAnsi="Arial" w:cs="Arial"/>
          <w:sz w:val="24"/>
          <w:szCs w:val="24"/>
        </w:rPr>
        <w:t>1</w:t>
      </w:r>
      <w:r w:rsidR="00F00641">
        <w:rPr>
          <w:rFonts w:ascii="Arial" w:eastAsia="Times New Roman" w:hAnsi="Arial" w:cs="Arial"/>
          <w:sz w:val="24"/>
          <w:szCs w:val="24"/>
          <w:lang/>
        </w:rPr>
        <w:t>5</w:t>
      </w:r>
    </w:p>
    <w:p w:rsidR="00346A73"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АКЦИОНИ ПЛАНОВИ</w:t>
      </w:r>
      <w:r w:rsidRPr="00EE3708">
        <w:rPr>
          <w:rFonts w:ascii="Arial" w:eastAsia="Times New Roman" w:hAnsi="Arial" w:cs="Arial"/>
          <w:sz w:val="24"/>
          <w:szCs w:val="24"/>
        </w:rPr>
        <w:tab/>
      </w:r>
      <w:r w:rsidR="00F00641">
        <w:rPr>
          <w:rFonts w:ascii="Arial" w:eastAsia="Times New Roman" w:hAnsi="Arial" w:cs="Arial"/>
          <w:sz w:val="24"/>
          <w:szCs w:val="24"/>
        </w:rPr>
        <w:t>1</w:t>
      </w:r>
      <w:r w:rsidR="00F00641">
        <w:rPr>
          <w:rFonts w:ascii="Arial" w:eastAsia="Times New Roman" w:hAnsi="Arial" w:cs="Arial"/>
          <w:sz w:val="24"/>
          <w:szCs w:val="24"/>
          <w:lang/>
        </w:rPr>
        <w:t>6</w:t>
      </w:r>
    </w:p>
    <w:p w:rsidR="001D410B" w:rsidRPr="001D410B" w:rsidRDefault="001D410B"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Оперативно управљање и управљање неприходованом водом</w:t>
      </w:r>
      <w:r w:rsidR="00F00641">
        <w:rPr>
          <w:rFonts w:ascii="Arial" w:eastAsia="Times New Roman" w:hAnsi="Arial" w:cs="Arial"/>
          <w:sz w:val="24"/>
          <w:szCs w:val="24"/>
        </w:rPr>
        <w:tab/>
        <w:t>1</w:t>
      </w:r>
      <w:r w:rsidR="00F00641">
        <w:rPr>
          <w:rFonts w:ascii="Arial" w:eastAsia="Times New Roman" w:hAnsi="Arial" w:cs="Arial"/>
          <w:sz w:val="24"/>
          <w:szCs w:val="24"/>
          <w:lang/>
        </w:rPr>
        <w:t>6</w:t>
      </w:r>
    </w:p>
    <w:p w:rsidR="001D410B" w:rsidRPr="001D410B" w:rsidRDefault="001D410B"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Управљање имовином</w:t>
      </w:r>
      <w:r w:rsidR="00F00641">
        <w:rPr>
          <w:rFonts w:ascii="Arial" w:eastAsia="Times New Roman" w:hAnsi="Arial" w:cs="Arial"/>
          <w:sz w:val="24"/>
          <w:szCs w:val="24"/>
        </w:rPr>
        <w:tab/>
        <w:t>1</w:t>
      </w:r>
      <w:r w:rsidR="00F00641">
        <w:rPr>
          <w:rFonts w:ascii="Arial" w:eastAsia="Times New Roman" w:hAnsi="Arial" w:cs="Arial"/>
          <w:sz w:val="24"/>
          <w:szCs w:val="24"/>
          <w:lang/>
        </w:rPr>
        <w:t>6</w:t>
      </w:r>
    </w:p>
    <w:p w:rsidR="001D410B" w:rsidRPr="001D410B" w:rsidRDefault="00CB57A3"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Финансијско управљање</w:t>
      </w:r>
      <w:r w:rsidR="00F00641">
        <w:rPr>
          <w:rFonts w:ascii="Arial" w:eastAsia="Times New Roman" w:hAnsi="Arial" w:cs="Arial"/>
          <w:sz w:val="24"/>
          <w:szCs w:val="24"/>
        </w:rPr>
        <w:tab/>
        <w:t>1</w:t>
      </w:r>
      <w:r w:rsidR="00F00641">
        <w:rPr>
          <w:rFonts w:ascii="Arial" w:eastAsia="Times New Roman" w:hAnsi="Arial" w:cs="Arial"/>
          <w:sz w:val="24"/>
          <w:szCs w:val="24"/>
          <w:lang/>
        </w:rPr>
        <w:t>6</w:t>
      </w:r>
    </w:p>
    <w:p w:rsidR="00CB57A3" w:rsidRPr="001D410B" w:rsidRDefault="00CB57A3"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Организација и запослени</w:t>
      </w:r>
      <w:r w:rsidR="00453E8C">
        <w:rPr>
          <w:rFonts w:ascii="Arial" w:eastAsia="Times New Roman" w:hAnsi="Arial" w:cs="Arial"/>
          <w:sz w:val="24"/>
          <w:szCs w:val="24"/>
          <w:lang/>
        </w:rPr>
        <w:t>ци</w:t>
      </w:r>
      <w:r w:rsidR="00F00641">
        <w:rPr>
          <w:rFonts w:ascii="Arial" w:eastAsia="Times New Roman" w:hAnsi="Arial" w:cs="Arial"/>
          <w:sz w:val="24"/>
          <w:szCs w:val="24"/>
        </w:rPr>
        <w:tab/>
        <w:t>1</w:t>
      </w:r>
      <w:r w:rsidR="00F00641">
        <w:rPr>
          <w:rFonts w:ascii="Arial" w:eastAsia="Times New Roman" w:hAnsi="Arial" w:cs="Arial"/>
          <w:sz w:val="24"/>
          <w:szCs w:val="24"/>
          <w:lang/>
        </w:rPr>
        <w:t>6</w:t>
      </w:r>
    </w:p>
    <w:p w:rsidR="001D410B" w:rsidRPr="00CB57A3" w:rsidRDefault="00CB57A3"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Капитални инфраструктурни пројекти</w:t>
      </w:r>
      <w:r w:rsidRPr="001D410B">
        <w:rPr>
          <w:rFonts w:ascii="Arial" w:eastAsia="Times New Roman" w:hAnsi="Arial" w:cs="Arial"/>
          <w:sz w:val="24"/>
          <w:szCs w:val="24"/>
        </w:rPr>
        <w:tab/>
        <w:t>1</w:t>
      </w:r>
      <w:r w:rsidR="00F00641">
        <w:rPr>
          <w:rFonts w:ascii="Arial" w:eastAsia="Times New Roman" w:hAnsi="Arial" w:cs="Arial"/>
          <w:sz w:val="24"/>
          <w:szCs w:val="24"/>
          <w:lang/>
        </w:rPr>
        <w:t>7</w:t>
      </w:r>
    </w:p>
    <w:p w:rsidR="001D410B" w:rsidRPr="00EE3708" w:rsidRDefault="001D410B"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ЗАКЉУЧАК</w:t>
      </w:r>
      <w:r w:rsidRPr="00EE3708">
        <w:rPr>
          <w:rFonts w:ascii="Arial" w:eastAsia="Times New Roman" w:hAnsi="Arial" w:cs="Arial"/>
          <w:sz w:val="24"/>
          <w:szCs w:val="24"/>
        </w:rPr>
        <w:tab/>
      </w:r>
      <w:r w:rsidR="00F00641">
        <w:rPr>
          <w:rFonts w:ascii="Arial" w:eastAsia="Times New Roman" w:hAnsi="Arial" w:cs="Arial"/>
          <w:sz w:val="24"/>
          <w:szCs w:val="24"/>
          <w:lang/>
        </w:rPr>
        <w:t>18</w:t>
      </w:r>
    </w:p>
    <w:p w:rsidR="00EC7F9E" w:rsidRPr="00CF5DCE" w:rsidRDefault="00CB57A3">
      <w:pPr>
        <w:rPr>
          <w:rFonts w:ascii="Arial" w:hAnsi="Arial" w:cs="Arial"/>
          <w:b/>
          <w:sz w:val="24"/>
        </w:rPr>
      </w:pPr>
      <w:r>
        <w:rPr>
          <w:rFonts w:ascii="Arial" w:hAnsi="Arial" w:cs="Arial"/>
          <w:b/>
          <w:sz w:val="24"/>
        </w:rPr>
        <w:br w:type="page"/>
      </w:r>
    </w:p>
    <w:p w:rsidR="00EC7F9E" w:rsidRPr="00CF5DCE" w:rsidRDefault="00EC7F9E">
      <w:pPr>
        <w:rPr>
          <w:rFonts w:ascii="Arial" w:hAnsi="Arial" w:cs="Arial"/>
          <w:b/>
          <w:sz w:val="24"/>
        </w:rPr>
      </w:pPr>
    </w:p>
    <w:p w:rsidR="00EA049C" w:rsidRPr="00CF5DCE" w:rsidRDefault="008B2C95" w:rsidP="008B2C95">
      <w:pPr>
        <w:pStyle w:val="ListParagraph"/>
        <w:numPr>
          <w:ilvl w:val="0"/>
          <w:numId w:val="2"/>
        </w:numPr>
        <w:rPr>
          <w:rFonts w:ascii="Arial" w:hAnsi="Arial" w:cs="Arial"/>
          <w:b/>
          <w:sz w:val="24"/>
          <w:szCs w:val="24"/>
        </w:rPr>
      </w:pPr>
      <w:r w:rsidRPr="00CF5DCE">
        <w:rPr>
          <w:rFonts w:ascii="Arial" w:hAnsi="Arial" w:cs="Arial"/>
          <w:b/>
          <w:sz w:val="24"/>
          <w:szCs w:val="24"/>
        </w:rPr>
        <w:t>ОСНОВНИ ПОДАЦИ</w:t>
      </w:r>
    </w:p>
    <w:p w:rsidR="00967407" w:rsidRPr="00CF5DCE" w:rsidRDefault="00967407" w:rsidP="00AC58F9">
      <w:pPr>
        <w:shd w:val="clear" w:color="auto" w:fill="FFFFFF"/>
        <w:spacing w:after="0"/>
        <w:ind w:firstLine="360"/>
        <w:jc w:val="both"/>
        <w:rPr>
          <w:rFonts w:ascii="Arial" w:eastAsia="Times New Roman" w:hAnsi="Arial" w:cs="Arial"/>
          <w:sz w:val="24"/>
          <w:szCs w:val="24"/>
        </w:rPr>
      </w:pPr>
      <w:r w:rsidRPr="00CF5DCE">
        <w:rPr>
          <w:rFonts w:ascii="Arial" w:eastAsia="Times New Roman" w:hAnsi="Arial" w:cs="Arial"/>
          <w:bCs/>
          <w:sz w:val="24"/>
          <w:szCs w:val="24"/>
        </w:rPr>
        <w:t>За настанак предузећа се узима 28.12.1973. године</w:t>
      </w:r>
      <w:r w:rsidRPr="00CF5DCE">
        <w:rPr>
          <w:rFonts w:ascii="Arial" w:eastAsia="Times New Roman" w:hAnsi="Arial" w:cs="Arial"/>
          <w:sz w:val="24"/>
          <w:szCs w:val="24"/>
        </w:rPr>
        <w:t>, када је одлуком Скупштине општине Градишка основано предузеће под називом Радна организација за комуналне дјелатности „Нови град", издвајањем из грађевинског предузећа „Јединство".Предузеће је тада комуналну дјелатност обавља</w:t>
      </w:r>
      <w:r w:rsidR="008B2C95" w:rsidRPr="00CF5DCE">
        <w:rPr>
          <w:rFonts w:ascii="Arial" w:eastAsia="Times New Roman" w:hAnsi="Arial" w:cs="Arial"/>
          <w:sz w:val="24"/>
          <w:szCs w:val="24"/>
        </w:rPr>
        <w:t>ло у оквиру три радне јединице</w:t>
      </w:r>
      <w:r w:rsidRPr="00CF5DCE">
        <w:rPr>
          <w:rFonts w:ascii="Arial" w:eastAsia="Times New Roman" w:hAnsi="Arial" w:cs="Arial"/>
          <w:sz w:val="24"/>
          <w:szCs w:val="24"/>
        </w:rPr>
        <w:t>: „Водовод и канализација", „Хигијена" и „Секундарне сировине".</w:t>
      </w:r>
    </w:p>
    <w:p w:rsidR="00967407" w:rsidRPr="00CF5DCE" w:rsidRDefault="00967407" w:rsidP="00AC58F9">
      <w:pPr>
        <w:shd w:val="clear" w:color="auto" w:fill="FFFFFF"/>
        <w:spacing w:after="0"/>
        <w:ind w:firstLine="360"/>
        <w:jc w:val="both"/>
        <w:rPr>
          <w:rFonts w:ascii="Arial" w:eastAsia="Times New Roman" w:hAnsi="Arial" w:cs="Arial"/>
          <w:sz w:val="24"/>
          <w:szCs w:val="24"/>
        </w:rPr>
      </w:pPr>
      <w:r w:rsidRPr="00CF5DCE">
        <w:rPr>
          <w:rFonts w:ascii="Arial" w:eastAsia="Times New Roman" w:hAnsi="Arial" w:cs="Arial"/>
          <w:sz w:val="24"/>
          <w:szCs w:val="24"/>
        </w:rPr>
        <w:t>Од тада до данас предузеће је доживјело више промјена облика организовања те измјена у регистрацији дјелатности</w:t>
      </w:r>
      <w:r w:rsidR="008B2C95" w:rsidRPr="00CF5DCE">
        <w:rPr>
          <w:rFonts w:ascii="Arial" w:eastAsia="Times New Roman" w:hAnsi="Arial" w:cs="Arial"/>
          <w:sz w:val="24"/>
          <w:szCs w:val="24"/>
        </w:rPr>
        <w:t>, али је задржало</w:t>
      </w:r>
      <w:r w:rsidRPr="00CF5DCE">
        <w:rPr>
          <w:rFonts w:ascii="Arial" w:eastAsia="Times New Roman" w:hAnsi="Arial" w:cs="Arial"/>
          <w:sz w:val="24"/>
          <w:szCs w:val="24"/>
        </w:rPr>
        <w:t xml:space="preserve"> конт</w:t>
      </w:r>
      <w:r w:rsidR="008B2C95" w:rsidRPr="00CF5DCE">
        <w:rPr>
          <w:rFonts w:ascii="Arial" w:eastAsia="Times New Roman" w:hAnsi="Arial" w:cs="Arial"/>
          <w:sz w:val="24"/>
          <w:szCs w:val="24"/>
        </w:rPr>
        <w:t>инуитет основне дјелатности предузећа.</w:t>
      </w:r>
    </w:p>
    <w:p w:rsidR="00967407" w:rsidRPr="00CF5DCE" w:rsidRDefault="008B2C95" w:rsidP="00657A6F">
      <w:pPr>
        <w:shd w:val="clear" w:color="auto" w:fill="FFFFFF"/>
        <w:ind w:firstLine="357"/>
        <w:jc w:val="both"/>
        <w:rPr>
          <w:rFonts w:ascii="Arial" w:eastAsia="Times New Roman" w:hAnsi="Arial" w:cs="Arial"/>
          <w:sz w:val="24"/>
          <w:szCs w:val="24"/>
        </w:rPr>
      </w:pPr>
      <w:r w:rsidRPr="00CF5DCE">
        <w:rPr>
          <w:rFonts w:ascii="Arial" w:eastAsia="Times New Roman" w:hAnsi="Arial" w:cs="Arial"/>
          <w:sz w:val="24"/>
          <w:szCs w:val="24"/>
        </w:rPr>
        <w:t xml:space="preserve">Од 01.01.2001.године организацијом </w:t>
      </w:r>
      <w:r w:rsidR="00967407" w:rsidRPr="00CF5DCE">
        <w:rPr>
          <w:rFonts w:ascii="Arial" w:eastAsia="Times New Roman" w:hAnsi="Arial" w:cs="Arial"/>
          <w:sz w:val="24"/>
          <w:szCs w:val="24"/>
        </w:rPr>
        <w:t>три нова предузећа, а на основу раније подјеле по радним јединицама, предузеће је почело самостално да функционише под називом Основно државно комунално предузеће „Водовод и канализација Градишка".</w:t>
      </w:r>
    </w:p>
    <w:p w:rsidR="00967407" w:rsidRPr="00DC57EC" w:rsidRDefault="003D7D9B" w:rsidP="00657A6F">
      <w:pPr>
        <w:shd w:val="clear" w:color="auto" w:fill="FFFFFF"/>
        <w:spacing w:after="0"/>
        <w:ind w:firstLine="357"/>
        <w:jc w:val="both"/>
        <w:rPr>
          <w:rFonts w:ascii="Arial" w:eastAsia="Times New Roman" w:hAnsi="Arial" w:cs="Arial"/>
          <w:sz w:val="24"/>
          <w:szCs w:val="24"/>
        </w:rPr>
      </w:pPr>
      <w:r w:rsidRPr="00DC57EC">
        <w:rPr>
          <w:rFonts w:ascii="Arial" w:eastAsia="Times New Roman" w:hAnsi="Arial" w:cs="Arial"/>
          <w:sz w:val="24"/>
          <w:szCs w:val="24"/>
        </w:rPr>
        <w:t>Дана 09.04.2009.године, предузеће мијења правну форме (облик организовања) у акционарско друштво у добија назив Комунално предузеће „Водовод" а.д. Гра</w:t>
      </w:r>
      <w:r w:rsidR="00657A6F" w:rsidRPr="00DC57EC">
        <w:rPr>
          <w:rFonts w:ascii="Arial" w:eastAsia="Times New Roman" w:hAnsi="Arial" w:cs="Arial"/>
          <w:sz w:val="24"/>
          <w:szCs w:val="24"/>
        </w:rPr>
        <w:t>дишка под којим и данас послује</w:t>
      </w:r>
      <w:r w:rsidR="00967407" w:rsidRPr="00DC57EC">
        <w:rPr>
          <w:rFonts w:ascii="Arial" w:eastAsia="Times New Roman" w:hAnsi="Arial" w:cs="Arial"/>
          <w:sz w:val="24"/>
          <w:szCs w:val="24"/>
        </w:rPr>
        <w:t>.</w:t>
      </w:r>
    </w:p>
    <w:p w:rsidR="00025F13" w:rsidRPr="00CF5DCE" w:rsidRDefault="00025F13" w:rsidP="00AC58F9">
      <w:pPr>
        <w:shd w:val="clear" w:color="auto" w:fill="FFFFFF"/>
        <w:spacing w:after="0"/>
        <w:jc w:val="both"/>
        <w:rPr>
          <w:rFonts w:ascii="Arial" w:eastAsia="Times New Roman" w:hAnsi="Arial" w:cs="Arial"/>
          <w:sz w:val="24"/>
          <w:szCs w:val="24"/>
        </w:rPr>
      </w:pPr>
    </w:p>
    <w:p w:rsidR="00025F13" w:rsidRPr="00CF5DCE" w:rsidRDefault="00657A6F" w:rsidP="00025F13">
      <w:pPr>
        <w:autoSpaceDE w:val="0"/>
        <w:autoSpaceDN w:val="0"/>
        <w:adjustRightInd w:val="0"/>
        <w:jc w:val="both"/>
        <w:rPr>
          <w:rFonts w:ascii="Arial" w:hAnsi="Arial" w:cs="Arial"/>
          <w:sz w:val="24"/>
          <w:szCs w:val="24"/>
          <w:lang w:eastAsia="sr-Latn-CS"/>
        </w:rPr>
      </w:pPr>
      <w:r>
        <w:rPr>
          <w:rFonts w:ascii="Arial" w:hAnsi="Arial" w:cs="Arial"/>
          <w:b/>
          <w:bCs/>
          <w:sz w:val="24"/>
          <w:szCs w:val="24"/>
          <w:lang w:val="sr-Latn-CS" w:eastAsia="sr-Latn-CS"/>
        </w:rPr>
        <w:t>Директор</w:t>
      </w:r>
      <w:r w:rsidR="00025F13" w:rsidRPr="00CF5DCE">
        <w:rPr>
          <w:rFonts w:ascii="Arial" w:hAnsi="Arial" w:cs="Arial"/>
          <w:b/>
          <w:bCs/>
          <w:sz w:val="24"/>
          <w:szCs w:val="24"/>
          <w:lang w:val="sr-Latn-CS" w:eastAsia="sr-Latn-CS"/>
        </w:rPr>
        <w:t xml:space="preserve"> предузећа: </w:t>
      </w:r>
      <w:r w:rsidR="00D60019">
        <w:rPr>
          <w:rFonts w:ascii="Arial" w:hAnsi="Arial" w:cs="Arial"/>
          <w:bCs/>
          <w:sz w:val="24"/>
          <w:szCs w:val="24"/>
          <w:lang w:eastAsia="sr-Latn-CS"/>
        </w:rPr>
        <w:t>Сандро Зени</w:t>
      </w:r>
      <w:r w:rsidR="00CC7E2E" w:rsidRPr="00CF5DCE">
        <w:rPr>
          <w:rFonts w:ascii="Arial" w:hAnsi="Arial" w:cs="Arial"/>
          <w:bCs/>
          <w:sz w:val="24"/>
          <w:szCs w:val="24"/>
          <w:lang w:eastAsia="sr-Latn-CS"/>
        </w:rPr>
        <w:t>чанин</w:t>
      </w:r>
      <w:r w:rsidR="00025F13" w:rsidRPr="00CF5DCE">
        <w:rPr>
          <w:rFonts w:ascii="Arial" w:hAnsi="Arial" w:cs="Arial"/>
          <w:sz w:val="24"/>
          <w:szCs w:val="24"/>
          <w:lang w:val="sr-Latn-CS" w:eastAsia="sr-Latn-CS"/>
        </w:rPr>
        <w:t>, именован од с</w:t>
      </w:r>
      <w:r w:rsidR="005278E9" w:rsidRPr="00CF5DCE">
        <w:rPr>
          <w:rFonts w:ascii="Arial" w:hAnsi="Arial" w:cs="Arial"/>
          <w:sz w:val="24"/>
          <w:szCs w:val="24"/>
          <w:lang w:val="sr-Latn-CS" w:eastAsia="sr-Latn-CS"/>
        </w:rPr>
        <w:t xml:space="preserve">тране </w:t>
      </w:r>
      <w:r w:rsidR="005278E9" w:rsidRPr="00CF5DCE">
        <w:rPr>
          <w:rFonts w:ascii="Arial" w:hAnsi="Arial" w:cs="Arial"/>
          <w:sz w:val="24"/>
          <w:szCs w:val="24"/>
          <w:lang w:eastAsia="sr-Latn-CS"/>
        </w:rPr>
        <w:t>Надзорног одбора</w:t>
      </w:r>
      <w:r w:rsidR="001D4AB8">
        <w:rPr>
          <w:rFonts w:ascii="Arial" w:hAnsi="Arial" w:cs="Arial"/>
          <w:sz w:val="24"/>
          <w:szCs w:val="24"/>
          <w:lang w:eastAsia="sr-Latn-CS"/>
        </w:rPr>
        <w:t xml:space="preserve"> 01.0</w:t>
      </w:r>
      <w:r w:rsidR="007662C5" w:rsidRPr="00CF5DCE">
        <w:rPr>
          <w:rFonts w:ascii="Arial" w:hAnsi="Arial" w:cs="Arial"/>
          <w:sz w:val="24"/>
          <w:szCs w:val="24"/>
          <w:lang w:eastAsia="sr-Latn-CS"/>
        </w:rPr>
        <w:t>1</w:t>
      </w:r>
      <w:r w:rsidR="00FF171E" w:rsidRPr="00CF5DCE">
        <w:rPr>
          <w:rFonts w:ascii="Arial" w:hAnsi="Arial" w:cs="Arial"/>
          <w:sz w:val="24"/>
          <w:szCs w:val="24"/>
          <w:lang w:val="sr-Latn-CS" w:eastAsia="sr-Latn-CS"/>
        </w:rPr>
        <w:t>.</w:t>
      </w:r>
      <w:r w:rsidR="007662C5" w:rsidRPr="00CF5DCE">
        <w:rPr>
          <w:rFonts w:ascii="Arial" w:hAnsi="Arial" w:cs="Arial"/>
          <w:sz w:val="24"/>
          <w:szCs w:val="24"/>
          <w:lang w:val="sr-Latn-CS" w:eastAsia="sr-Latn-CS"/>
        </w:rPr>
        <w:t>20</w:t>
      </w:r>
      <w:r w:rsidR="001D4AB8">
        <w:rPr>
          <w:rFonts w:ascii="Arial" w:hAnsi="Arial" w:cs="Arial"/>
          <w:sz w:val="24"/>
          <w:szCs w:val="24"/>
          <w:lang w:eastAsia="sr-Latn-CS"/>
        </w:rPr>
        <w:t>23</w:t>
      </w:r>
      <w:r w:rsidR="00CC7E2E" w:rsidRPr="00CF5DCE">
        <w:rPr>
          <w:rFonts w:ascii="Arial" w:hAnsi="Arial" w:cs="Arial"/>
          <w:sz w:val="24"/>
          <w:szCs w:val="24"/>
          <w:lang w:val="sr-Latn-CS" w:eastAsia="sr-Latn-CS"/>
        </w:rPr>
        <w:t>. године</w:t>
      </w:r>
      <w:r w:rsidR="007662C5" w:rsidRPr="00CF5DCE">
        <w:rPr>
          <w:rFonts w:ascii="Arial" w:hAnsi="Arial" w:cs="Arial"/>
          <w:sz w:val="24"/>
          <w:szCs w:val="24"/>
          <w:lang w:val="sr-Latn-CS" w:eastAsia="sr-Latn-CS"/>
        </w:rPr>
        <w:t>.</w:t>
      </w:r>
    </w:p>
    <w:p w:rsidR="00657A6F" w:rsidRPr="00DC57EC" w:rsidRDefault="00657A6F" w:rsidP="00657A6F">
      <w:pPr>
        <w:autoSpaceDE w:val="0"/>
        <w:autoSpaceDN w:val="0"/>
        <w:adjustRightInd w:val="0"/>
        <w:jc w:val="both"/>
        <w:rPr>
          <w:rFonts w:ascii="Arial" w:hAnsi="Arial" w:cs="Arial"/>
          <w:sz w:val="24"/>
          <w:szCs w:val="24"/>
          <w:lang w:eastAsia="sr-Latn-CS"/>
        </w:rPr>
      </w:pPr>
      <w:r w:rsidRPr="00DC57EC">
        <w:rPr>
          <w:rFonts w:ascii="Arial" w:hAnsi="Arial" w:cs="Arial"/>
          <w:b/>
          <w:bCs/>
          <w:sz w:val="24"/>
          <w:szCs w:val="24"/>
          <w:lang w:val="sr-Latn-CS" w:eastAsia="sr-Latn-CS"/>
        </w:rPr>
        <w:t>Надзорни одбор</w:t>
      </w:r>
      <w:r w:rsidRPr="00DC57EC">
        <w:rPr>
          <w:rFonts w:ascii="Arial" w:hAnsi="Arial" w:cs="Arial"/>
          <w:b/>
          <w:bCs/>
          <w:sz w:val="24"/>
          <w:szCs w:val="24"/>
          <w:lang w:eastAsia="sr-Latn-CS"/>
        </w:rPr>
        <w:t>:</w:t>
      </w:r>
      <w:r w:rsidRPr="00DC57EC">
        <w:rPr>
          <w:rFonts w:ascii="Arial" w:hAnsi="Arial" w:cs="Arial"/>
          <w:sz w:val="24"/>
          <w:szCs w:val="24"/>
          <w:lang w:val="sr-Latn-CS" w:eastAsia="sr-Latn-CS"/>
        </w:rPr>
        <w:t xml:space="preserve"> именован </w:t>
      </w:r>
      <w:r w:rsidRPr="00DC57EC">
        <w:rPr>
          <w:rFonts w:ascii="Arial" w:hAnsi="Arial" w:cs="Arial"/>
          <w:sz w:val="24"/>
          <w:szCs w:val="24"/>
          <w:lang w:eastAsia="sr-Latn-CS"/>
        </w:rPr>
        <w:t>20</w:t>
      </w:r>
      <w:r w:rsidRPr="00DC57EC">
        <w:rPr>
          <w:rFonts w:ascii="Arial" w:hAnsi="Arial" w:cs="Arial"/>
          <w:sz w:val="24"/>
          <w:szCs w:val="24"/>
          <w:lang w:val="sr-Latn-CS" w:eastAsia="sr-Latn-CS"/>
        </w:rPr>
        <w:t>.0</w:t>
      </w:r>
      <w:r w:rsidRPr="00DC57EC">
        <w:rPr>
          <w:rFonts w:ascii="Arial" w:hAnsi="Arial" w:cs="Arial"/>
          <w:sz w:val="24"/>
          <w:szCs w:val="24"/>
          <w:lang w:eastAsia="sr-Latn-CS"/>
        </w:rPr>
        <w:t>7</w:t>
      </w:r>
      <w:r w:rsidRPr="00DC57EC">
        <w:rPr>
          <w:rFonts w:ascii="Arial" w:hAnsi="Arial" w:cs="Arial"/>
          <w:sz w:val="24"/>
          <w:szCs w:val="24"/>
          <w:lang w:val="sr-Latn-CS" w:eastAsia="sr-Latn-CS"/>
        </w:rPr>
        <w:t>.20</w:t>
      </w:r>
      <w:r w:rsidRPr="00DC57EC">
        <w:rPr>
          <w:rFonts w:ascii="Arial" w:hAnsi="Arial" w:cs="Arial"/>
          <w:sz w:val="24"/>
          <w:szCs w:val="24"/>
          <w:lang w:eastAsia="sr-Latn-CS"/>
        </w:rPr>
        <w:t>20</w:t>
      </w:r>
      <w:r w:rsidRPr="00DC57EC">
        <w:rPr>
          <w:rFonts w:ascii="Arial" w:hAnsi="Arial" w:cs="Arial"/>
          <w:sz w:val="24"/>
          <w:szCs w:val="24"/>
          <w:lang w:val="sr-Latn-CS" w:eastAsia="sr-Latn-CS"/>
        </w:rPr>
        <w:t xml:space="preserve">. године, броји три члана и то: </w:t>
      </w:r>
      <w:r w:rsidRPr="00DC57EC">
        <w:rPr>
          <w:rFonts w:ascii="Arial" w:hAnsi="Arial" w:cs="Arial"/>
          <w:sz w:val="24"/>
          <w:szCs w:val="24"/>
          <w:lang w:eastAsia="sr-Latn-CS"/>
        </w:rPr>
        <w:t xml:space="preserve">Бранка Трнинић </w:t>
      </w:r>
      <w:r w:rsidRPr="00DC57EC">
        <w:rPr>
          <w:rFonts w:ascii="Arial" w:hAnsi="Arial" w:cs="Arial"/>
          <w:sz w:val="24"/>
          <w:szCs w:val="24"/>
          <w:lang w:val="sr-Latn-CS" w:eastAsia="sr-Latn-CS"/>
        </w:rPr>
        <w:t xml:space="preserve">предсједник, </w:t>
      </w:r>
      <w:r w:rsidRPr="00DC57EC">
        <w:rPr>
          <w:rFonts w:ascii="Arial" w:hAnsi="Arial" w:cs="Arial"/>
          <w:sz w:val="24"/>
          <w:szCs w:val="24"/>
          <w:lang w:eastAsia="sr-Latn-CS"/>
        </w:rPr>
        <w:t>Зоран Јовић</w:t>
      </w:r>
      <w:r w:rsidRPr="00DC57EC">
        <w:rPr>
          <w:rFonts w:ascii="Arial" w:hAnsi="Arial" w:cs="Arial"/>
          <w:sz w:val="24"/>
          <w:szCs w:val="24"/>
          <w:lang w:val="sr-Latn-CS" w:eastAsia="sr-Latn-CS"/>
        </w:rPr>
        <w:t xml:space="preserve"> члан и</w:t>
      </w:r>
      <w:r w:rsidRPr="00DC57EC">
        <w:rPr>
          <w:rFonts w:ascii="Arial" w:hAnsi="Arial" w:cs="Arial"/>
          <w:sz w:val="24"/>
          <w:szCs w:val="24"/>
          <w:lang w:eastAsia="sr-Latn-CS"/>
        </w:rPr>
        <w:t xml:space="preserve"> Немања Шмитран, </w:t>
      </w:r>
      <w:r w:rsidRPr="00DC57EC">
        <w:rPr>
          <w:rFonts w:ascii="Arial" w:hAnsi="Arial" w:cs="Arial"/>
          <w:sz w:val="24"/>
          <w:szCs w:val="24"/>
          <w:lang w:val="sr-Latn-CS" w:eastAsia="sr-Latn-CS"/>
        </w:rPr>
        <w:t>члан</w:t>
      </w:r>
    </w:p>
    <w:p w:rsidR="00025F13" w:rsidRPr="00CF5DCE" w:rsidRDefault="00025F13" w:rsidP="00025F13">
      <w:pPr>
        <w:autoSpaceDE w:val="0"/>
        <w:autoSpaceDN w:val="0"/>
        <w:adjustRightInd w:val="0"/>
        <w:jc w:val="both"/>
        <w:rPr>
          <w:rFonts w:ascii="Arial" w:hAnsi="Arial" w:cs="Arial"/>
          <w:sz w:val="24"/>
          <w:szCs w:val="24"/>
          <w:lang w:eastAsia="sr-Latn-CS"/>
        </w:rPr>
      </w:pPr>
      <w:r w:rsidRPr="00CF5DCE">
        <w:rPr>
          <w:rFonts w:ascii="Arial" w:hAnsi="Arial" w:cs="Arial"/>
          <w:b/>
          <w:bCs/>
          <w:sz w:val="24"/>
          <w:szCs w:val="24"/>
          <w:lang w:val="sr-Latn-CS" w:eastAsia="sr-Latn-CS"/>
        </w:rPr>
        <w:t xml:space="preserve">Адреса: </w:t>
      </w:r>
      <w:r w:rsidR="00CC7E2E" w:rsidRPr="00CF5DCE">
        <w:rPr>
          <w:rFonts w:ascii="Arial" w:hAnsi="Arial" w:cs="Arial"/>
          <w:sz w:val="24"/>
          <w:szCs w:val="24"/>
          <w:lang w:val="sr-Latn-CS" w:eastAsia="sr-Latn-CS"/>
        </w:rPr>
        <w:t>Козарских бригада 36а, 78 400 Градишка</w:t>
      </w:r>
    </w:p>
    <w:p w:rsidR="00025F13" w:rsidRPr="00CF5DCE" w:rsidRDefault="00025F13" w:rsidP="00025F13">
      <w:pPr>
        <w:jc w:val="both"/>
        <w:rPr>
          <w:rFonts w:ascii="Arial" w:hAnsi="Arial" w:cs="Arial"/>
          <w:noProof/>
          <w:sz w:val="24"/>
          <w:szCs w:val="24"/>
          <w:lang w:val="sr-Latn-CS"/>
        </w:rPr>
      </w:pPr>
      <w:r w:rsidRPr="00CF5DCE">
        <w:rPr>
          <w:rFonts w:ascii="Arial" w:hAnsi="Arial" w:cs="Arial"/>
          <w:b/>
          <w:bCs/>
          <w:sz w:val="24"/>
          <w:szCs w:val="24"/>
          <w:lang w:val="sr-Latn-CS" w:eastAsia="sr-Latn-CS"/>
        </w:rPr>
        <w:t xml:space="preserve">Облик организовања: </w:t>
      </w:r>
      <w:r w:rsidRPr="00CF5DCE">
        <w:rPr>
          <w:rFonts w:ascii="Arial" w:hAnsi="Arial" w:cs="Arial"/>
          <w:sz w:val="24"/>
          <w:szCs w:val="24"/>
          <w:lang w:val="sr-Latn-CS" w:eastAsia="sr-Latn-CS"/>
        </w:rPr>
        <w:t>акционарско друштво</w:t>
      </w:r>
    </w:p>
    <w:p w:rsidR="00967407" w:rsidRDefault="00967407">
      <w:pPr>
        <w:rPr>
          <w:rFonts w:ascii="Arial" w:hAnsi="Arial" w:cs="Arial"/>
          <w:b/>
          <w:sz w:val="24"/>
          <w:szCs w:val="24"/>
        </w:rPr>
      </w:pPr>
    </w:p>
    <w:p w:rsidR="00AC6B4E" w:rsidRDefault="00AC6B4E">
      <w:pPr>
        <w:rPr>
          <w:rFonts w:ascii="Arial" w:hAnsi="Arial" w:cs="Arial"/>
          <w:b/>
          <w:sz w:val="24"/>
          <w:szCs w:val="24"/>
        </w:rPr>
      </w:pPr>
    </w:p>
    <w:p w:rsidR="00AC6B4E" w:rsidRDefault="00AC6B4E">
      <w:pPr>
        <w:rPr>
          <w:rFonts w:ascii="Arial" w:hAnsi="Arial" w:cs="Arial"/>
          <w:b/>
          <w:sz w:val="24"/>
          <w:szCs w:val="24"/>
        </w:rPr>
      </w:pPr>
    </w:p>
    <w:p w:rsidR="00AC6B4E" w:rsidRPr="00AC6B4E" w:rsidRDefault="00CB57A3">
      <w:pPr>
        <w:rPr>
          <w:rFonts w:ascii="Arial" w:hAnsi="Arial" w:cs="Arial"/>
          <w:b/>
          <w:sz w:val="24"/>
          <w:szCs w:val="24"/>
        </w:rPr>
      </w:pPr>
      <w:r>
        <w:rPr>
          <w:rFonts w:ascii="Arial" w:hAnsi="Arial" w:cs="Arial"/>
          <w:b/>
          <w:sz w:val="24"/>
          <w:szCs w:val="24"/>
        </w:rPr>
        <w:br w:type="page"/>
      </w:r>
    </w:p>
    <w:p w:rsidR="000B6CC7" w:rsidRPr="00CF5DCE" w:rsidRDefault="000B6CC7" w:rsidP="000B6CC7">
      <w:pPr>
        <w:jc w:val="center"/>
        <w:rPr>
          <w:rFonts w:ascii="Arial" w:hAnsi="Arial" w:cs="Arial"/>
          <w:b/>
          <w:sz w:val="24"/>
          <w:szCs w:val="24"/>
        </w:rPr>
      </w:pPr>
      <w:r w:rsidRPr="00CF5DCE">
        <w:rPr>
          <w:rFonts w:ascii="Arial" w:hAnsi="Arial" w:cs="Arial"/>
          <w:b/>
          <w:sz w:val="24"/>
          <w:szCs w:val="24"/>
        </w:rPr>
        <w:lastRenderedPageBreak/>
        <w:t>2</w:t>
      </w:r>
      <w:r w:rsidR="00464187">
        <w:rPr>
          <w:rFonts w:ascii="Arial" w:hAnsi="Arial" w:cs="Arial"/>
          <w:b/>
          <w:sz w:val="24"/>
          <w:szCs w:val="24"/>
        </w:rPr>
        <w:t>.</w:t>
      </w:r>
      <w:r w:rsidRPr="00CF5DCE">
        <w:rPr>
          <w:rFonts w:ascii="Arial" w:hAnsi="Arial" w:cs="Arial"/>
          <w:b/>
          <w:sz w:val="24"/>
          <w:szCs w:val="24"/>
        </w:rPr>
        <w:t xml:space="preserve"> ПРАВНИ СТАТУС И ДЈЕЛАТНОСТ ПРЕДУЗЕЋА</w:t>
      </w:r>
    </w:p>
    <w:p w:rsidR="00967407" w:rsidRPr="00CF5DCE" w:rsidRDefault="00967407">
      <w:pPr>
        <w:rPr>
          <w:rFonts w:ascii="Arial" w:hAnsi="Arial" w:cs="Arial"/>
          <w:b/>
          <w:sz w:val="24"/>
          <w:szCs w:val="24"/>
        </w:rPr>
      </w:pPr>
      <w:r w:rsidRPr="00CF5DCE">
        <w:rPr>
          <w:rFonts w:ascii="Arial" w:hAnsi="Arial" w:cs="Arial"/>
          <w:b/>
          <w:sz w:val="24"/>
          <w:szCs w:val="24"/>
        </w:rPr>
        <w:t>2.1. ДЈЕЛАТНОСТ ПРЕДУЗЕЋА</w:t>
      </w:r>
    </w:p>
    <w:p w:rsidR="0053233E" w:rsidRPr="00AC6B4E" w:rsidRDefault="001A659F">
      <w:pPr>
        <w:rPr>
          <w:rFonts w:ascii="Arial" w:hAnsi="Arial" w:cs="Arial"/>
          <w:sz w:val="24"/>
          <w:szCs w:val="24"/>
          <w:shd w:val="clear" w:color="auto" w:fill="FFFFFF"/>
        </w:rPr>
      </w:pPr>
      <w:r w:rsidRPr="00CF5DCE">
        <w:rPr>
          <w:rFonts w:ascii="Arial" w:hAnsi="Arial" w:cs="Arial"/>
          <w:sz w:val="24"/>
          <w:szCs w:val="24"/>
          <w:shd w:val="clear" w:color="auto" w:fill="FFFFFF"/>
        </w:rPr>
        <w:t xml:space="preserve">36.00 </w:t>
      </w:r>
      <w:r w:rsidR="00FC2497">
        <w:rPr>
          <w:rFonts w:ascii="Arial" w:hAnsi="Arial" w:cs="Arial"/>
          <w:sz w:val="24"/>
          <w:szCs w:val="24"/>
          <w:shd w:val="clear" w:color="auto" w:fill="FFFFFF"/>
        </w:rPr>
        <w:t>Прикупљање, пречишчћавање и сна</w:t>
      </w:r>
      <w:r w:rsidRPr="00CF5DCE">
        <w:rPr>
          <w:rFonts w:ascii="Arial" w:hAnsi="Arial" w:cs="Arial"/>
          <w:sz w:val="24"/>
          <w:szCs w:val="24"/>
          <w:shd w:val="clear" w:color="auto" w:fill="FFFFFF"/>
        </w:rPr>
        <w:t>б</w:t>
      </w:r>
      <w:r w:rsidR="00FC2497">
        <w:rPr>
          <w:rFonts w:ascii="Arial" w:hAnsi="Arial" w:cs="Arial"/>
          <w:sz w:val="24"/>
          <w:szCs w:val="24"/>
          <w:shd w:val="clear" w:color="auto" w:fill="FFFFFF"/>
        </w:rPr>
        <w:t>д</w:t>
      </w:r>
      <w:r w:rsidRPr="00CF5DCE">
        <w:rPr>
          <w:rFonts w:ascii="Arial" w:hAnsi="Arial" w:cs="Arial"/>
          <w:sz w:val="24"/>
          <w:szCs w:val="24"/>
          <w:shd w:val="clear" w:color="auto" w:fill="FFFFFF"/>
        </w:rPr>
        <w:t>ијевање водом</w:t>
      </w:r>
      <w:r w:rsidR="00AC6B4E">
        <w:rPr>
          <w:rFonts w:ascii="Arial" w:hAnsi="Arial" w:cs="Arial"/>
          <w:sz w:val="24"/>
          <w:szCs w:val="24"/>
          <w:shd w:val="clear" w:color="auto" w:fill="FFFFFF"/>
        </w:rPr>
        <w:t>.</w:t>
      </w:r>
    </w:p>
    <w:p w:rsidR="00FC2497" w:rsidRPr="00FC2497" w:rsidRDefault="00FC2497">
      <w:pPr>
        <w:rPr>
          <w:rFonts w:ascii="Arial" w:hAnsi="Arial" w:cs="Arial"/>
          <w:b/>
          <w:sz w:val="24"/>
          <w:szCs w:val="24"/>
        </w:rPr>
      </w:pPr>
    </w:p>
    <w:p w:rsidR="00967407" w:rsidRPr="00CF5DCE" w:rsidRDefault="00967407">
      <w:pPr>
        <w:rPr>
          <w:rFonts w:ascii="Arial" w:hAnsi="Arial" w:cs="Arial"/>
          <w:b/>
          <w:sz w:val="24"/>
          <w:szCs w:val="24"/>
        </w:rPr>
      </w:pPr>
      <w:r w:rsidRPr="00CF5DCE">
        <w:rPr>
          <w:rFonts w:ascii="Arial" w:hAnsi="Arial" w:cs="Arial"/>
          <w:b/>
          <w:sz w:val="24"/>
          <w:szCs w:val="24"/>
        </w:rPr>
        <w:t>2.2. ПРАВНИ СТАТУС И ВЛАСНИЧКА СТРУКТУРА</w:t>
      </w:r>
    </w:p>
    <w:p w:rsidR="00967407" w:rsidRPr="00CF5DCE" w:rsidRDefault="00E055E4">
      <w:pPr>
        <w:rPr>
          <w:rFonts w:ascii="Arial" w:hAnsi="Arial" w:cs="Arial"/>
          <w:sz w:val="24"/>
          <w:szCs w:val="24"/>
        </w:rPr>
      </w:pPr>
      <w:r w:rsidRPr="00CF5DCE">
        <w:rPr>
          <w:rFonts w:ascii="Arial" w:hAnsi="Arial" w:cs="Arial"/>
          <w:sz w:val="24"/>
          <w:szCs w:val="24"/>
        </w:rPr>
        <w:t>Правни статус</w:t>
      </w:r>
      <w:r w:rsidR="004F0834" w:rsidRPr="00CF5DCE">
        <w:rPr>
          <w:rFonts w:ascii="Arial" w:hAnsi="Arial" w:cs="Arial"/>
          <w:sz w:val="24"/>
          <w:szCs w:val="24"/>
        </w:rPr>
        <w:t xml:space="preserve"> предузећа je</w:t>
      </w:r>
      <w:r w:rsidRPr="00CF5DCE">
        <w:rPr>
          <w:rFonts w:ascii="Arial" w:hAnsi="Arial" w:cs="Arial"/>
          <w:sz w:val="24"/>
          <w:szCs w:val="24"/>
        </w:rPr>
        <w:t xml:space="preserve">: </w:t>
      </w:r>
      <w:r w:rsidRPr="00CF5DCE">
        <w:rPr>
          <w:rFonts w:ascii="Arial" w:hAnsi="Arial" w:cs="Arial"/>
          <w:b/>
          <w:sz w:val="24"/>
          <w:szCs w:val="24"/>
        </w:rPr>
        <w:t>Акционарско друштво</w:t>
      </w:r>
    </w:p>
    <w:p w:rsidR="0053233E" w:rsidRPr="00CF5DCE" w:rsidRDefault="004F0834" w:rsidP="0053233E">
      <w:pPr>
        <w:pStyle w:val="NormalWeb"/>
        <w:shd w:val="clear" w:color="auto" w:fill="FFFFFF"/>
        <w:spacing w:before="201" w:beforeAutospacing="0" w:after="201" w:afterAutospacing="0"/>
        <w:jc w:val="both"/>
        <w:rPr>
          <w:rStyle w:val="Strong"/>
          <w:rFonts w:ascii="Arial" w:hAnsi="Arial" w:cs="Arial"/>
        </w:rPr>
      </w:pPr>
      <w:r w:rsidRPr="00CF5DCE">
        <w:rPr>
          <w:rStyle w:val="Strong"/>
          <w:rFonts w:ascii="Arial" w:hAnsi="Arial" w:cs="Arial"/>
          <w:b w:val="0"/>
        </w:rPr>
        <w:t>Власничка структура предузећа је</w:t>
      </w:r>
      <w:r w:rsidRPr="00CF5DCE">
        <w:rPr>
          <w:rStyle w:val="Strong"/>
          <w:rFonts w:ascii="Arial" w:hAnsi="Arial" w:cs="Arial"/>
        </w:rPr>
        <w:t>:</w:t>
      </w:r>
    </w:p>
    <w:p w:rsidR="0053233E" w:rsidRPr="00CF5DCE" w:rsidRDefault="006B6BF8" w:rsidP="0053233E">
      <w:pPr>
        <w:pStyle w:val="NormalWeb"/>
        <w:numPr>
          <w:ilvl w:val="0"/>
          <w:numId w:val="1"/>
        </w:numPr>
        <w:shd w:val="clear" w:color="auto" w:fill="FFFFFF"/>
        <w:spacing w:before="201" w:beforeAutospacing="0" w:after="201" w:afterAutospacing="0"/>
        <w:jc w:val="both"/>
        <w:rPr>
          <w:rFonts w:ascii="Arial" w:hAnsi="Arial" w:cs="Arial"/>
          <w:b/>
          <w:bCs/>
        </w:rPr>
      </w:pPr>
      <w:r>
        <w:rPr>
          <w:rFonts w:ascii="Arial" w:hAnsi="Arial" w:cs="Arial"/>
        </w:rPr>
        <w:t>Град</w:t>
      </w:r>
      <w:r w:rsidR="00E055E4" w:rsidRPr="00CF5DCE">
        <w:rPr>
          <w:rFonts w:ascii="Arial" w:hAnsi="Arial" w:cs="Arial"/>
        </w:rPr>
        <w:t xml:space="preserve"> Градишка (62.56 %)</w:t>
      </w:r>
    </w:p>
    <w:p w:rsidR="0053233E" w:rsidRPr="00CF5DCE" w:rsidRDefault="00E055E4" w:rsidP="0053233E">
      <w:pPr>
        <w:pStyle w:val="NormalWeb"/>
        <w:numPr>
          <w:ilvl w:val="0"/>
          <w:numId w:val="1"/>
        </w:numPr>
        <w:shd w:val="clear" w:color="auto" w:fill="FFFFFF"/>
        <w:spacing w:before="201" w:beforeAutospacing="0" w:after="201" w:afterAutospacing="0"/>
        <w:jc w:val="both"/>
        <w:rPr>
          <w:rFonts w:ascii="Arial" w:hAnsi="Arial" w:cs="Arial"/>
          <w:b/>
          <w:bCs/>
        </w:rPr>
      </w:pPr>
      <w:r w:rsidRPr="00CF5DCE">
        <w:rPr>
          <w:rFonts w:ascii="Arial" w:hAnsi="Arial" w:cs="Arial"/>
        </w:rPr>
        <w:t>ПРЕФ а.д. Бања Лука (9.62 %</w:t>
      </w:r>
      <w:r w:rsidR="004F0834" w:rsidRPr="00CF5DCE">
        <w:rPr>
          <w:rFonts w:ascii="Arial" w:hAnsi="Arial" w:cs="Arial"/>
        </w:rPr>
        <w:t>)</w:t>
      </w:r>
    </w:p>
    <w:p w:rsidR="00E055E4" w:rsidRPr="00CF5DCE" w:rsidRDefault="00E055E4" w:rsidP="0053233E">
      <w:pPr>
        <w:pStyle w:val="NormalWeb"/>
        <w:numPr>
          <w:ilvl w:val="0"/>
          <w:numId w:val="1"/>
        </w:numPr>
        <w:shd w:val="clear" w:color="auto" w:fill="FFFFFF"/>
        <w:spacing w:before="201" w:beforeAutospacing="0" w:after="201" w:afterAutospacing="0"/>
        <w:jc w:val="both"/>
        <w:rPr>
          <w:rFonts w:ascii="Arial" w:hAnsi="Arial" w:cs="Arial"/>
          <w:b/>
          <w:bCs/>
        </w:rPr>
      </w:pPr>
      <w:r w:rsidRPr="00CF5DCE">
        <w:rPr>
          <w:rFonts w:ascii="Arial" w:hAnsi="Arial" w:cs="Arial"/>
        </w:rPr>
        <w:t>Фонд за реституцију РС Бања Лука (4.81 %)</w:t>
      </w:r>
    </w:p>
    <w:p w:rsidR="00E055E4" w:rsidRPr="00CF5DCE" w:rsidRDefault="00E055E4" w:rsidP="00E055E4">
      <w:pPr>
        <w:pStyle w:val="NormalWeb"/>
        <w:numPr>
          <w:ilvl w:val="0"/>
          <w:numId w:val="1"/>
        </w:numPr>
        <w:shd w:val="clear" w:color="auto" w:fill="FFFFFF"/>
        <w:spacing w:before="201" w:beforeAutospacing="0" w:after="201" w:afterAutospacing="0"/>
        <w:jc w:val="both"/>
        <w:rPr>
          <w:rFonts w:ascii="Arial" w:hAnsi="Arial" w:cs="Arial"/>
        </w:rPr>
      </w:pPr>
      <w:r w:rsidRPr="00CF5DCE">
        <w:rPr>
          <w:rFonts w:ascii="Arial" w:hAnsi="Arial" w:cs="Arial"/>
        </w:rPr>
        <w:t>Остали акционари (23.01 %)</w:t>
      </w:r>
    </w:p>
    <w:p w:rsidR="00E055E4" w:rsidRPr="00CF5DCE" w:rsidRDefault="00E055E4">
      <w:pPr>
        <w:rPr>
          <w:rFonts w:ascii="Arial" w:hAnsi="Arial" w:cs="Arial"/>
          <w:b/>
          <w:sz w:val="24"/>
          <w:szCs w:val="24"/>
        </w:rPr>
      </w:pPr>
    </w:p>
    <w:p w:rsidR="00A96904" w:rsidRPr="004D64D7" w:rsidRDefault="00967407" w:rsidP="00AC58F9">
      <w:pPr>
        <w:rPr>
          <w:rFonts w:ascii="Arial" w:hAnsi="Arial" w:cs="Arial"/>
          <w:b/>
          <w:sz w:val="24"/>
          <w:szCs w:val="24"/>
        </w:rPr>
      </w:pPr>
      <w:r w:rsidRPr="004D64D7">
        <w:rPr>
          <w:rFonts w:ascii="Arial" w:hAnsi="Arial" w:cs="Arial"/>
          <w:b/>
          <w:sz w:val="24"/>
          <w:szCs w:val="24"/>
        </w:rPr>
        <w:t>2.3. БРОЈ И СТРУКТУРА ЗАПОСЛЕНИХ</w:t>
      </w:r>
    </w:p>
    <w:p w:rsidR="006B23A2" w:rsidRPr="004D64D7" w:rsidRDefault="006B23A2" w:rsidP="00DD0B87">
      <w:pPr>
        <w:pStyle w:val="NormalWeb1"/>
        <w:spacing w:before="0" w:after="0" w:line="200" w:lineRule="atLeast"/>
        <w:jc w:val="both"/>
        <w:rPr>
          <w:rFonts w:ascii="Arial" w:hAnsi="Arial" w:cs="Arial"/>
          <w:b/>
          <w:bCs/>
          <w:i/>
        </w:rPr>
      </w:pPr>
      <w:r w:rsidRPr="004D64D7">
        <w:rPr>
          <w:rFonts w:ascii="Arial" w:hAnsi="Arial" w:cs="Arial"/>
          <w:b/>
          <w:bCs/>
          <w:i/>
        </w:rPr>
        <w:t xml:space="preserve">Табела 1: </w:t>
      </w:r>
      <w:r w:rsidRPr="004D64D7">
        <w:rPr>
          <w:rFonts w:ascii="Arial" w:hAnsi="Arial" w:cs="Arial"/>
          <w:bCs/>
          <w:i/>
        </w:rPr>
        <w:t>Квалификациона структура радника у 20</w:t>
      </w:r>
      <w:r w:rsidR="00657A6F" w:rsidRPr="004D64D7">
        <w:rPr>
          <w:rFonts w:ascii="Arial" w:hAnsi="Arial" w:cs="Arial"/>
          <w:bCs/>
          <w:i/>
        </w:rPr>
        <w:t>2</w:t>
      </w:r>
      <w:r w:rsidR="00594FC0">
        <w:rPr>
          <w:rFonts w:ascii="Arial" w:hAnsi="Arial" w:cs="Arial"/>
          <w:bCs/>
          <w:i/>
        </w:rPr>
        <w:t>2</w:t>
      </w:r>
      <w:r w:rsidRPr="004D64D7">
        <w:rPr>
          <w:rFonts w:ascii="Arial" w:hAnsi="Arial" w:cs="Arial"/>
          <w:bCs/>
          <w:i/>
        </w:rPr>
        <w:t>. години</w:t>
      </w:r>
    </w:p>
    <w:tbl>
      <w:tblPr>
        <w:tblStyle w:val="LightGrid-Accent1"/>
        <w:tblW w:w="0" w:type="auto"/>
        <w:tblLook w:val="04A0"/>
      </w:tblPr>
      <w:tblGrid>
        <w:gridCol w:w="2943"/>
        <w:gridCol w:w="2268"/>
        <w:gridCol w:w="2268"/>
        <w:gridCol w:w="2143"/>
      </w:tblGrid>
      <w:tr w:rsidR="00426212" w:rsidRPr="004D64D7" w:rsidTr="00426212">
        <w:trPr>
          <w:cnfStyle w:val="100000000000"/>
        </w:trPr>
        <w:tc>
          <w:tcPr>
            <w:cnfStyle w:val="001000000000"/>
            <w:tcW w:w="9622" w:type="dxa"/>
            <w:gridSpan w:val="4"/>
          </w:tcPr>
          <w:p w:rsidR="00426212" w:rsidRPr="004D64D7" w:rsidRDefault="00207050" w:rsidP="00594FC0">
            <w:pPr>
              <w:tabs>
                <w:tab w:val="left" w:pos="1215"/>
                <w:tab w:val="center" w:pos="1593"/>
                <w:tab w:val="center" w:pos="4703"/>
              </w:tabs>
              <w:rPr>
                <w:rFonts w:ascii="Arial" w:hAnsi="Arial" w:cs="Arial"/>
                <w:sz w:val="24"/>
                <w:szCs w:val="24"/>
              </w:rPr>
            </w:pPr>
            <w:r w:rsidRPr="004D64D7">
              <w:rPr>
                <w:rFonts w:ascii="Arial" w:hAnsi="Arial" w:cs="Arial"/>
                <w:sz w:val="24"/>
                <w:szCs w:val="24"/>
              </w:rPr>
              <w:tab/>
            </w:r>
            <w:r w:rsidRPr="004D64D7">
              <w:rPr>
                <w:rFonts w:ascii="Arial" w:hAnsi="Arial" w:cs="Arial"/>
                <w:sz w:val="24"/>
                <w:szCs w:val="24"/>
              </w:rPr>
              <w:tab/>
            </w:r>
            <w:r w:rsidRPr="004D64D7">
              <w:rPr>
                <w:rFonts w:ascii="Arial" w:hAnsi="Arial" w:cs="Arial"/>
                <w:sz w:val="24"/>
                <w:szCs w:val="24"/>
              </w:rPr>
              <w:tab/>
            </w:r>
            <w:r w:rsidR="00426212" w:rsidRPr="004D64D7">
              <w:rPr>
                <w:rFonts w:ascii="Arial" w:hAnsi="Arial" w:cs="Arial"/>
                <w:sz w:val="24"/>
                <w:szCs w:val="24"/>
              </w:rPr>
              <w:t>20</w:t>
            </w:r>
            <w:r w:rsidR="004D64D7" w:rsidRPr="004D64D7">
              <w:rPr>
                <w:rFonts w:ascii="Arial" w:hAnsi="Arial" w:cs="Arial"/>
                <w:sz w:val="24"/>
                <w:szCs w:val="24"/>
              </w:rPr>
              <w:t>2</w:t>
            </w:r>
            <w:r w:rsidR="00594FC0">
              <w:rPr>
                <w:rFonts w:ascii="Arial" w:hAnsi="Arial" w:cs="Arial"/>
                <w:sz w:val="24"/>
                <w:szCs w:val="24"/>
              </w:rPr>
              <w:t>2</w:t>
            </w:r>
          </w:p>
        </w:tc>
      </w:tr>
      <w:tr w:rsidR="00426212" w:rsidRPr="004D64D7" w:rsidTr="002E375B">
        <w:trPr>
          <w:cnfStyle w:val="000000100000"/>
        </w:trPr>
        <w:tc>
          <w:tcPr>
            <w:cnfStyle w:val="001000000000"/>
            <w:tcW w:w="2943" w:type="dxa"/>
          </w:tcPr>
          <w:p w:rsidR="00426212" w:rsidRPr="004D64D7" w:rsidRDefault="00426212" w:rsidP="00E00052">
            <w:pPr>
              <w:jc w:val="center"/>
              <w:rPr>
                <w:rFonts w:ascii="Arial" w:hAnsi="Arial" w:cs="Arial"/>
                <w:sz w:val="24"/>
                <w:szCs w:val="24"/>
              </w:rPr>
            </w:pPr>
            <w:r w:rsidRPr="004D64D7">
              <w:rPr>
                <w:rFonts w:ascii="Arial" w:hAnsi="Arial" w:cs="Arial"/>
                <w:sz w:val="24"/>
                <w:szCs w:val="24"/>
              </w:rPr>
              <w:t>Квалификациона структура</w:t>
            </w:r>
          </w:p>
        </w:tc>
        <w:tc>
          <w:tcPr>
            <w:tcW w:w="2268" w:type="dxa"/>
          </w:tcPr>
          <w:p w:rsidR="00426212" w:rsidRPr="004D64D7" w:rsidRDefault="00426212" w:rsidP="00426212">
            <w:pPr>
              <w:tabs>
                <w:tab w:val="center" w:pos="1593"/>
              </w:tabs>
              <w:jc w:val="center"/>
              <w:cnfStyle w:val="000000100000"/>
              <w:rPr>
                <w:rFonts w:ascii="Arial" w:hAnsi="Arial" w:cs="Arial"/>
                <w:b/>
                <w:sz w:val="24"/>
                <w:szCs w:val="24"/>
              </w:rPr>
            </w:pPr>
            <w:r w:rsidRPr="004D64D7">
              <w:rPr>
                <w:rFonts w:ascii="Arial" w:hAnsi="Arial" w:cs="Arial"/>
                <w:b/>
                <w:sz w:val="24"/>
                <w:szCs w:val="24"/>
              </w:rPr>
              <w:t>Жене</w:t>
            </w:r>
          </w:p>
        </w:tc>
        <w:tc>
          <w:tcPr>
            <w:tcW w:w="2268" w:type="dxa"/>
          </w:tcPr>
          <w:p w:rsidR="00426212" w:rsidRPr="004D64D7" w:rsidRDefault="00426212" w:rsidP="00EF2D41">
            <w:pPr>
              <w:tabs>
                <w:tab w:val="center" w:pos="1593"/>
              </w:tabs>
              <w:jc w:val="center"/>
              <w:cnfStyle w:val="000000100000"/>
              <w:rPr>
                <w:rFonts w:ascii="Arial" w:hAnsi="Arial" w:cs="Arial"/>
                <w:b/>
                <w:sz w:val="24"/>
                <w:szCs w:val="24"/>
              </w:rPr>
            </w:pPr>
            <w:r w:rsidRPr="004D64D7">
              <w:rPr>
                <w:rFonts w:ascii="Arial" w:hAnsi="Arial" w:cs="Arial"/>
                <w:b/>
                <w:sz w:val="24"/>
                <w:szCs w:val="24"/>
              </w:rPr>
              <w:t>Мушкарци</w:t>
            </w:r>
          </w:p>
        </w:tc>
        <w:tc>
          <w:tcPr>
            <w:tcW w:w="2143" w:type="dxa"/>
          </w:tcPr>
          <w:p w:rsidR="00426212" w:rsidRPr="004D64D7" w:rsidRDefault="00426212" w:rsidP="00426212">
            <w:pPr>
              <w:tabs>
                <w:tab w:val="center" w:pos="1593"/>
              </w:tabs>
              <w:jc w:val="center"/>
              <w:cnfStyle w:val="000000100000"/>
              <w:rPr>
                <w:rFonts w:ascii="Arial" w:hAnsi="Arial" w:cs="Arial"/>
                <w:b/>
                <w:sz w:val="24"/>
                <w:szCs w:val="24"/>
              </w:rPr>
            </w:pPr>
            <w:r w:rsidRPr="004D64D7">
              <w:rPr>
                <w:rFonts w:ascii="Arial" w:hAnsi="Arial" w:cs="Arial"/>
                <w:b/>
                <w:sz w:val="24"/>
                <w:szCs w:val="24"/>
              </w:rPr>
              <w:t>Број радника</w:t>
            </w:r>
          </w:p>
        </w:tc>
      </w:tr>
      <w:tr w:rsidR="00657A6F" w:rsidRPr="004D64D7" w:rsidTr="002E375B">
        <w:trPr>
          <w:cnfStyle w:val="000000010000"/>
        </w:trPr>
        <w:tc>
          <w:tcPr>
            <w:cnfStyle w:val="001000000000"/>
            <w:tcW w:w="2943" w:type="dxa"/>
          </w:tcPr>
          <w:p w:rsidR="00657A6F" w:rsidRPr="004D64D7" w:rsidRDefault="00657A6F" w:rsidP="00657A6F">
            <w:pPr>
              <w:rPr>
                <w:rFonts w:ascii="Arial" w:hAnsi="Arial" w:cs="Arial"/>
                <w:b w:val="0"/>
                <w:sz w:val="24"/>
                <w:szCs w:val="24"/>
              </w:rPr>
            </w:pPr>
            <w:r w:rsidRPr="004D64D7">
              <w:rPr>
                <w:rFonts w:ascii="Arial" w:hAnsi="Arial" w:cs="Arial"/>
                <w:b w:val="0"/>
                <w:sz w:val="24"/>
                <w:szCs w:val="24"/>
              </w:rPr>
              <w:t>НК</w:t>
            </w:r>
          </w:p>
        </w:tc>
        <w:tc>
          <w:tcPr>
            <w:tcW w:w="2268" w:type="dxa"/>
          </w:tcPr>
          <w:p w:rsidR="00657A6F" w:rsidRPr="001D4AB8" w:rsidRDefault="00657A6F" w:rsidP="00657A6F">
            <w:pPr>
              <w:jc w:val="center"/>
              <w:cnfStyle w:val="000000010000"/>
              <w:rPr>
                <w:rFonts w:ascii="Arial" w:hAnsi="Arial" w:cs="Arial"/>
                <w:sz w:val="24"/>
                <w:szCs w:val="24"/>
              </w:rPr>
            </w:pPr>
            <w:r w:rsidRPr="001D4AB8">
              <w:rPr>
                <w:rFonts w:ascii="Arial" w:hAnsi="Arial" w:cs="Arial"/>
                <w:sz w:val="24"/>
                <w:szCs w:val="24"/>
              </w:rPr>
              <w:t>1</w:t>
            </w:r>
          </w:p>
        </w:tc>
        <w:tc>
          <w:tcPr>
            <w:tcW w:w="2268" w:type="dxa"/>
          </w:tcPr>
          <w:p w:rsidR="00657A6F" w:rsidRPr="001D4AB8" w:rsidRDefault="002A00BA" w:rsidP="00657A6F">
            <w:pPr>
              <w:jc w:val="center"/>
              <w:cnfStyle w:val="000000010000"/>
              <w:rPr>
                <w:rFonts w:ascii="Arial" w:hAnsi="Arial" w:cs="Arial"/>
                <w:sz w:val="24"/>
                <w:szCs w:val="24"/>
              </w:rPr>
            </w:pPr>
            <w:r w:rsidRPr="001D4AB8">
              <w:rPr>
                <w:rFonts w:ascii="Arial" w:hAnsi="Arial" w:cs="Arial"/>
                <w:sz w:val="24"/>
                <w:szCs w:val="24"/>
              </w:rPr>
              <w:t>5</w:t>
            </w:r>
          </w:p>
        </w:tc>
        <w:tc>
          <w:tcPr>
            <w:tcW w:w="2143" w:type="dxa"/>
          </w:tcPr>
          <w:p w:rsidR="00657A6F" w:rsidRPr="001D4AB8" w:rsidRDefault="002A00BA" w:rsidP="00657A6F">
            <w:pPr>
              <w:jc w:val="center"/>
              <w:cnfStyle w:val="000000010000"/>
              <w:rPr>
                <w:rFonts w:ascii="Arial" w:hAnsi="Arial" w:cs="Arial"/>
                <w:sz w:val="24"/>
                <w:szCs w:val="24"/>
              </w:rPr>
            </w:pPr>
            <w:r w:rsidRPr="001D4AB8">
              <w:rPr>
                <w:rFonts w:ascii="Arial" w:hAnsi="Arial" w:cs="Arial"/>
                <w:sz w:val="24"/>
                <w:szCs w:val="24"/>
              </w:rPr>
              <w:t>6</w:t>
            </w:r>
          </w:p>
        </w:tc>
      </w:tr>
      <w:tr w:rsidR="00657A6F" w:rsidRPr="004D64D7" w:rsidTr="002E375B">
        <w:trPr>
          <w:cnfStyle w:val="000000100000"/>
        </w:trPr>
        <w:tc>
          <w:tcPr>
            <w:cnfStyle w:val="001000000000"/>
            <w:tcW w:w="2943" w:type="dxa"/>
          </w:tcPr>
          <w:p w:rsidR="00657A6F" w:rsidRPr="004D64D7" w:rsidRDefault="00657A6F" w:rsidP="00657A6F">
            <w:pPr>
              <w:rPr>
                <w:rFonts w:ascii="Arial" w:hAnsi="Arial" w:cs="Arial"/>
                <w:b w:val="0"/>
                <w:sz w:val="24"/>
                <w:szCs w:val="24"/>
              </w:rPr>
            </w:pPr>
            <w:r w:rsidRPr="004D64D7">
              <w:rPr>
                <w:rFonts w:ascii="Arial" w:hAnsi="Arial" w:cs="Arial"/>
                <w:b w:val="0"/>
                <w:sz w:val="24"/>
                <w:szCs w:val="24"/>
              </w:rPr>
              <w:t>КВ</w:t>
            </w:r>
          </w:p>
        </w:tc>
        <w:tc>
          <w:tcPr>
            <w:tcW w:w="2268" w:type="dxa"/>
          </w:tcPr>
          <w:p w:rsidR="00657A6F" w:rsidRPr="001D4AB8" w:rsidRDefault="00657A6F" w:rsidP="00657A6F">
            <w:pPr>
              <w:jc w:val="center"/>
              <w:cnfStyle w:val="000000100000"/>
              <w:rPr>
                <w:rFonts w:ascii="Arial" w:hAnsi="Arial" w:cs="Arial"/>
                <w:sz w:val="24"/>
                <w:szCs w:val="24"/>
              </w:rPr>
            </w:pPr>
            <w:r w:rsidRPr="001D4AB8">
              <w:rPr>
                <w:rFonts w:ascii="Arial" w:hAnsi="Arial" w:cs="Arial"/>
                <w:sz w:val="24"/>
                <w:szCs w:val="24"/>
              </w:rPr>
              <w:t>1</w:t>
            </w:r>
          </w:p>
        </w:tc>
        <w:tc>
          <w:tcPr>
            <w:tcW w:w="2268" w:type="dxa"/>
          </w:tcPr>
          <w:p w:rsidR="00657A6F" w:rsidRPr="001D4AB8" w:rsidRDefault="00657A6F" w:rsidP="002A00BA">
            <w:pPr>
              <w:jc w:val="center"/>
              <w:cnfStyle w:val="000000100000"/>
              <w:rPr>
                <w:rFonts w:ascii="Arial" w:hAnsi="Arial" w:cs="Arial"/>
                <w:sz w:val="24"/>
                <w:szCs w:val="24"/>
              </w:rPr>
            </w:pPr>
            <w:r w:rsidRPr="001D4AB8">
              <w:rPr>
                <w:rFonts w:ascii="Arial" w:hAnsi="Arial" w:cs="Arial"/>
                <w:sz w:val="24"/>
                <w:szCs w:val="24"/>
              </w:rPr>
              <w:t>3</w:t>
            </w:r>
            <w:r w:rsidR="002A00BA" w:rsidRPr="001D4AB8">
              <w:rPr>
                <w:rFonts w:ascii="Arial" w:hAnsi="Arial" w:cs="Arial"/>
                <w:sz w:val="24"/>
                <w:szCs w:val="24"/>
              </w:rPr>
              <w:t>0</w:t>
            </w:r>
          </w:p>
        </w:tc>
        <w:tc>
          <w:tcPr>
            <w:tcW w:w="2143" w:type="dxa"/>
          </w:tcPr>
          <w:p w:rsidR="00657A6F" w:rsidRPr="001D4AB8" w:rsidRDefault="002A00BA" w:rsidP="00657A6F">
            <w:pPr>
              <w:jc w:val="center"/>
              <w:cnfStyle w:val="000000100000"/>
              <w:rPr>
                <w:rFonts w:ascii="Arial" w:hAnsi="Arial" w:cs="Arial"/>
                <w:sz w:val="24"/>
                <w:szCs w:val="24"/>
              </w:rPr>
            </w:pPr>
            <w:r w:rsidRPr="001D4AB8">
              <w:rPr>
                <w:rFonts w:ascii="Arial" w:hAnsi="Arial" w:cs="Arial"/>
                <w:sz w:val="24"/>
                <w:szCs w:val="24"/>
              </w:rPr>
              <w:t>31</w:t>
            </w:r>
          </w:p>
        </w:tc>
      </w:tr>
      <w:tr w:rsidR="00657A6F" w:rsidRPr="004D64D7" w:rsidTr="002E375B">
        <w:trPr>
          <w:cnfStyle w:val="000000010000"/>
        </w:trPr>
        <w:tc>
          <w:tcPr>
            <w:cnfStyle w:val="001000000000"/>
            <w:tcW w:w="2943" w:type="dxa"/>
          </w:tcPr>
          <w:p w:rsidR="00657A6F" w:rsidRPr="004D64D7" w:rsidRDefault="00657A6F" w:rsidP="00657A6F">
            <w:pPr>
              <w:rPr>
                <w:rFonts w:ascii="Arial" w:hAnsi="Arial" w:cs="Arial"/>
                <w:b w:val="0"/>
                <w:sz w:val="24"/>
                <w:szCs w:val="24"/>
              </w:rPr>
            </w:pPr>
            <w:r w:rsidRPr="004D64D7">
              <w:rPr>
                <w:rFonts w:ascii="Arial" w:hAnsi="Arial" w:cs="Arial"/>
                <w:b w:val="0"/>
                <w:sz w:val="24"/>
                <w:szCs w:val="24"/>
              </w:rPr>
              <w:t>ССС</w:t>
            </w:r>
          </w:p>
        </w:tc>
        <w:tc>
          <w:tcPr>
            <w:tcW w:w="2268" w:type="dxa"/>
          </w:tcPr>
          <w:p w:rsidR="00657A6F" w:rsidRPr="001D4AB8" w:rsidRDefault="00657A6F" w:rsidP="00657A6F">
            <w:pPr>
              <w:jc w:val="center"/>
              <w:cnfStyle w:val="000000010000"/>
              <w:rPr>
                <w:rFonts w:ascii="Arial" w:hAnsi="Arial" w:cs="Arial"/>
                <w:sz w:val="24"/>
                <w:szCs w:val="24"/>
              </w:rPr>
            </w:pPr>
            <w:r w:rsidRPr="001D4AB8">
              <w:rPr>
                <w:rFonts w:ascii="Arial" w:hAnsi="Arial" w:cs="Arial"/>
                <w:sz w:val="24"/>
                <w:szCs w:val="24"/>
              </w:rPr>
              <w:t>8</w:t>
            </w:r>
          </w:p>
        </w:tc>
        <w:tc>
          <w:tcPr>
            <w:tcW w:w="2268" w:type="dxa"/>
          </w:tcPr>
          <w:p w:rsidR="00657A6F" w:rsidRPr="00D633A8" w:rsidRDefault="00D633A8" w:rsidP="00657A6F">
            <w:pPr>
              <w:jc w:val="center"/>
              <w:cnfStyle w:val="000000010000"/>
              <w:rPr>
                <w:rFonts w:ascii="Arial" w:hAnsi="Arial" w:cs="Arial"/>
                <w:sz w:val="24"/>
                <w:szCs w:val="24"/>
                <w:lang/>
              </w:rPr>
            </w:pPr>
            <w:r>
              <w:rPr>
                <w:rFonts w:ascii="Arial" w:hAnsi="Arial" w:cs="Arial"/>
                <w:sz w:val="24"/>
                <w:szCs w:val="24"/>
                <w:lang/>
              </w:rPr>
              <w:t>9</w:t>
            </w:r>
          </w:p>
        </w:tc>
        <w:tc>
          <w:tcPr>
            <w:tcW w:w="2143" w:type="dxa"/>
          </w:tcPr>
          <w:p w:rsidR="00657A6F" w:rsidRPr="00D633A8" w:rsidRDefault="00657A6F" w:rsidP="00D633A8">
            <w:pPr>
              <w:jc w:val="center"/>
              <w:cnfStyle w:val="000000010000"/>
              <w:rPr>
                <w:rFonts w:ascii="Arial" w:hAnsi="Arial" w:cs="Arial"/>
                <w:sz w:val="24"/>
                <w:szCs w:val="24"/>
                <w:lang/>
              </w:rPr>
            </w:pPr>
            <w:r w:rsidRPr="001D4AB8">
              <w:rPr>
                <w:rFonts w:ascii="Arial" w:hAnsi="Arial" w:cs="Arial"/>
                <w:sz w:val="24"/>
                <w:szCs w:val="24"/>
              </w:rPr>
              <w:t>1</w:t>
            </w:r>
            <w:r w:rsidR="00D633A8">
              <w:rPr>
                <w:rFonts w:ascii="Arial" w:hAnsi="Arial" w:cs="Arial"/>
                <w:sz w:val="24"/>
                <w:szCs w:val="24"/>
                <w:lang/>
              </w:rPr>
              <w:t>7</w:t>
            </w:r>
          </w:p>
        </w:tc>
      </w:tr>
      <w:tr w:rsidR="00657A6F" w:rsidRPr="004D64D7" w:rsidTr="002E375B">
        <w:trPr>
          <w:cnfStyle w:val="000000100000"/>
        </w:trPr>
        <w:tc>
          <w:tcPr>
            <w:cnfStyle w:val="001000000000"/>
            <w:tcW w:w="2943" w:type="dxa"/>
          </w:tcPr>
          <w:p w:rsidR="00657A6F" w:rsidRPr="004D64D7" w:rsidRDefault="00657A6F" w:rsidP="00657A6F">
            <w:pPr>
              <w:rPr>
                <w:rFonts w:ascii="Arial" w:hAnsi="Arial" w:cs="Arial"/>
                <w:b w:val="0"/>
                <w:sz w:val="24"/>
                <w:szCs w:val="24"/>
              </w:rPr>
            </w:pPr>
            <w:r w:rsidRPr="004D64D7">
              <w:rPr>
                <w:rFonts w:ascii="Arial" w:hAnsi="Arial" w:cs="Arial"/>
                <w:b w:val="0"/>
                <w:sz w:val="24"/>
                <w:szCs w:val="24"/>
              </w:rPr>
              <w:t>ВКВ</w:t>
            </w:r>
          </w:p>
        </w:tc>
        <w:tc>
          <w:tcPr>
            <w:tcW w:w="2268" w:type="dxa"/>
          </w:tcPr>
          <w:p w:rsidR="00657A6F" w:rsidRPr="001D4AB8" w:rsidRDefault="00657A6F" w:rsidP="00657A6F">
            <w:pPr>
              <w:jc w:val="center"/>
              <w:cnfStyle w:val="000000100000"/>
              <w:rPr>
                <w:rFonts w:ascii="Arial" w:hAnsi="Arial" w:cs="Arial"/>
                <w:sz w:val="24"/>
                <w:szCs w:val="24"/>
              </w:rPr>
            </w:pPr>
            <w:r w:rsidRPr="001D4AB8">
              <w:rPr>
                <w:rFonts w:ascii="Arial" w:hAnsi="Arial" w:cs="Arial"/>
                <w:sz w:val="24"/>
                <w:szCs w:val="24"/>
              </w:rPr>
              <w:t>-</w:t>
            </w:r>
          </w:p>
        </w:tc>
        <w:tc>
          <w:tcPr>
            <w:tcW w:w="2268" w:type="dxa"/>
          </w:tcPr>
          <w:p w:rsidR="00657A6F" w:rsidRPr="001D4AB8" w:rsidRDefault="00657A6F" w:rsidP="00657A6F">
            <w:pPr>
              <w:jc w:val="center"/>
              <w:cnfStyle w:val="000000100000"/>
              <w:rPr>
                <w:rFonts w:ascii="Arial" w:hAnsi="Arial" w:cs="Arial"/>
                <w:sz w:val="24"/>
                <w:szCs w:val="24"/>
              </w:rPr>
            </w:pPr>
            <w:r w:rsidRPr="001D4AB8">
              <w:rPr>
                <w:rFonts w:ascii="Arial" w:hAnsi="Arial" w:cs="Arial"/>
                <w:sz w:val="24"/>
                <w:szCs w:val="24"/>
              </w:rPr>
              <w:t>5</w:t>
            </w:r>
          </w:p>
        </w:tc>
        <w:tc>
          <w:tcPr>
            <w:tcW w:w="2143" w:type="dxa"/>
          </w:tcPr>
          <w:p w:rsidR="00657A6F" w:rsidRPr="001D4AB8" w:rsidRDefault="00657A6F" w:rsidP="00657A6F">
            <w:pPr>
              <w:jc w:val="center"/>
              <w:cnfStyle w:val="000000100000"/>
              <w:rPr>
                <w:rFonts w:ascii="Arial" w:hAnsi="Arial" w:cs="Arial"/>
                <w:sz w:val="24"/>
                <w:szCs w:val="24"/>
              </w:rPr>
            </w:pPr>
            <w:r w:rsidRPr="001D4AB8">
              <w:rPr>
                <w:rFonts w:ascii="Arial" w:hAnsi="Arial" w:cs="Arial"/>
                <w:sz w:val="24"/>
                <w:szCs w:val="24"/>
              </w:rPr>
              <w:t>5</w:t>
            </w:r>
          </w:p>
        </w:tc>
      </w:tr>
      <w:tr w:rsidR="00657A6F" w:rsidRPr="004D64D7" w:rsidTr="002E375B">
        <w:trPr>
          <w:cnfStyle w:val="000000010000"/>
        </w:trPr>
        <w:tc>
          <w:tcPr>
            <w:cnfStyle w:val="001000000000"/>
            <w:tcW w:w="2943" w:type="dxa"/>
          </w:tcPr>
          <w:p w:rsidR="00657A6F" w:rsidRPr="004D64D7" w:rsidRDefault="00657A6F" w:rsidP="006E51C1">
            <w:pPr>
              <w:rPr>
                <w:rFonts w:ascii="Arial" w:hAnsi="Arial" w:cs="Arial"/>
                <w:b w:val="0"/>
                <w:sz w:val="24"/>
                <w:szCs w:val="24"/>
              </w:rPr>
            </w:pPr>
            <w:r w:rsidRPr="004D64D7">
              <w:rPr>
                <w:rFonts w:ascii="Arial" w:hAnsi="Arial" w:cs="Arial"/>
                <w:b w:val="0"/>
                <w:sz w:val="24"/>
                <w:szCs w:val="24"/>
              </w:rPr>
              <w:t>ВШС</w:t>
            </w:r>
            <w:r w:rsidR="002E375B" w:rsidRPr="004D64D7">
              <w:rPr>
                <w:rFonts w:ascii="Arial" w:hAnsi="Arial" w:cs="Arial"/>
                <w:b w:val="0"/>
                <w:sz w:val="24"/>
                <w:szCs w:val="24"/>
              </w:rPr>
              <w:t xml:space="preserve">/ВСС </w:t>
            </w:r>
            <w:r w:rsidR="006E51C1" w:rsidRPr="004D64D7">
              <w:rPr>
                <w:rFonts w:ascii="Arial" w:hAnsi="Arial" w:cs="Arial"/>
                <w:b w:val="0"/>
                <w:sz w:val="24"/>
                <w:szCs w:val="24"/>
              </w:rPr>
              <w:t>-</w:t>
            </w:r>
            <w:r w:rsidR="002E375B" w:rsidRPr="004D64D7">
              <w:rPr>
                <w:rFonts w:ascii="Arial" w:hAnsi="Arial" w:cs="Arial"/>
                <w:b w:val="0"/>
                <w:sz w:val="24"/>
                <w:szCs w:val="24"/>
              </w:rPr>
              <w:t xml:space="preserve"> 180 Е</w:t>
            </w:r>
            <w:r w:rsidR="00DD511A" w:rsidRPr="004D64D7">
              <w:rPr>
                <w:rFonts w:ascii="Arial" w:hAnsi="Arial" w:cs="Arial"/>
                <w:b w:val="0"/>
                <w:sz w:val="24"/>
                <w:szCs w:val="24"/>
              </w:rPr>
              <w:t>C</w:t>
            </w:r>
            <w:r w:rsidR="002E375B" w:rsidRPr="004D64D7">
              <w:rPr>
                <w:rFonts w:ascii="Arial" w:hAnsi="Arial" w:cs="Arial"/>
                <w:b w:val="0"/>
                <w:sz w:val="24"/>
                <w:szCs w:val="24"/>
              </w:rPr>
              <w:t>Т</w:t>
            </w:r>
            <w:r w:rsidR="00DD511A" w:rsidRPr="004D64D7">
              <w:rPr>
                <w:rFonts w:ascii="Arial" w:hAnsi="Arial" w:cs="Arial"/>
                <w:b w:val="0"/>
                <w:sz w:val="24"/>
                <w:szCs w:val="24"/>
              </w:rPr>
              <w:t>S</w:t>
            </w:r>
          </w:p>
        </w:tc>
        <w:tc>
          <w:tcPr>
            <w:tcW w:w="2268" w:type="dxa"/>
          </w:tcPr>
          <w:p w:rsidR="00657A6F" w:rsidRPr="001D4AB8" w:rsidRDefault="002A00BA" w:rsidP="00657A6F">
            <w:pPr>
              <w:jc w:val="center"/>
              <w:cnfStyle w:val="000000010000"/>
              <w:rPr>
                <w:rFonts w:ascii="Arial" w:hAnsi="Arial" w:cs="Arial"/>
                <w:sz w:val="24"/>
                <w:szCs w:val="24"/>
              </w:rPr>
            </w:pPr>
            <w:r w:rsidRPr="001D4AB8">
              <w:rPr>
                <w:rFonts w:ascii="Arial" w:hAnsi="Arial" w:cs="Arial"/>
                <w:sz w:val="24"/>
                <w:szCs w:val="24"/>
              </w:rPr>
              <w:t>3</w:t>
            </w:r>
          </w:p>
        </w:tc>
        <w:tc>
          <w:tcPr>
            <w:tcW w:w="2268" w:type="dxa"/>
          </w:tcPr>
          <w:p w:rsidR="00657A6F" w:rsidRPr="001D4AB8" w:rsidRDefault="002E375B" w:rsidP="00657A6F">
            <w:pPr>
              <w:jc w:val="center"/>
              <w:cnfStyle w:val="000000010000"/>
              <w:rPr>
                <w:rFonts w:ascii="Arial" w:hAnsi="Arial" w:cs="Arial"/>
                <w:sz w:val="24"/>
                <w:szCs w:val="24"/>
              </w:rPr>
            </w:pPr>
            <w:r w:rsidRPr="001D4AB8">
              <w:rPr>
                <w:rFonts w:ascii="Arial" w:hAnsi="Arial" w:cs="Arial"/>
                <w:sz w:val="24"/>
                <w:szCs w:val="24"/>
              </w:rPr>
              <w:t>5</w:t>
            </w:r>
          </w:p>
        </w:tc>
        <w:tc>
          <w:tcPr>
            <w:tcW w:w="2143" w:type="dxa"/>
          </w:tcPr>
          <w:p w:rsidR="00657A6F" w:rsidRPr="001D4AB8" w:rsidRDefault="002A00BA" w:rsidP="00657A6F">
            <w:pPr>
              <w:jc w:val="center"/>
              <w:cnfStyle w:val="000000010000"/>
              <w:rPr>
                <w:rFonts w:ascii="Arial" w:hAnsi="Arial" w:cs="Arial"/>
                <w:sz w:val="24"/>
                <w:szCs w:val="24"/>
              </w:rPr>
            </w:pPr>
            <w:r w:rsidRPr="001D4AB8">
              <w:rPr>
                <w:rFonts w:ascii="Arial" w:hAnsi="Arial" w:cs="Arial"/>
                <w:sz w:val="24"/>
                <w:szCs w:val="24"/>
              </w:rPr>
              <w:t>8</w:t>
            </w:r>
          </w:p>
        </w:tc>
      </w:tr>
      <w:tr w:rsidR="00657A6F" w:rsidRPr="004D64D7" w:rsidTr="002E375B">
        <w:trPr>
          <w:cnfStyle w:val="000000100000"/>
        </w:trPr>
        <w:tc>
          <w:tcPr>
            <w:cnfStyle w:val="001000000000"/>
            <w:tcW w:w="2943" w:type="dxa"/>
          </w:tcPr>
          <w:p w:rsidR="00657A6F" w:rsidRPr="004D64D7" w:rsidRDefault="00657A6F" w:rsidP="006E51C1">
            <w:pPr>
              <w:rPr>
                <w:rFonts w:ascii="Arial" w:hAnsi="Arial" w:cs="Arial"/>
                <w:b w:val="0"/>
                <w:sz w:val="24"/>
                <w:szCs w:val="24"/>
              </w:rPr>
            </w:pPr>
            <w:r w:rsidRPr="004D64D7">
              <w:rPr>
                <w:rFonts w:ascii="Arial" w:hAnsi="Arial" w:cs="Arial"/>
                <w:b w:val="0"/>
                <w:sz w:val="24"/>
                <w:szCs w:val="24"/>
              </w:rPr>
              <w:t>ВСС</w:t>
            </w:r>
            <w:r w:rsidR="006E51C1" w:rsidRPr="004D64D7">
              <w:rPr>
                <w:rFonts w:ascii="Arial" w:hAnsi="Arial" w:cs="Arial"/>
                <w:b w:val="0"/>
                <w:sz w:val="24"/>
                <w:szCs w:val="24"/>
              </w:rPr>
              <w:t>-</w:t>
            </w:r>
            <w:r w:rsidR="002E375B" w:rsidRPr="004D64D7">
              <w:rPr>
                <w:rFonts w:ascii="Arial" w:hAnsi="Arial" w:cs="Arial"/>
                <w:b w:val="0"/>
                <w:sz w:val="24"/>
                <w:szCs w:val="24"/>
              </w:rPr>
              <w:t xml:space="preserve"> 240 Е</w:t>
            </w:r>
            <w:r w:rsidR="00DD511A" w:rsidRPr="004D64D7">
              <w:rPr>
                <w:rFonts w:ascii="Arial" w:hAnsi="Arial" w:cs="Arial"/>
                <w:b w:val="0"/>
                <w:sz w:val="24"/>
                <w:szCs w:val="24"/>
              </w:rPr>
              <w:t>C</w:t>
            </w:r>
            <w:r w:rsidR="002E375B" w:rsidRPr="004D64D7">
              <w:rPr>
                <w:rFonts w:ascii="Arial" w:hAnsi="Arial" w:cs="Arial"/>
                <w:b w:val="0"/>
                <w:sz w:val="24"/>
                <w:szCs w:val="24"/>
              </w:rPr>
              <w:t>Т</w:t>
            </w:r>
            <w:r w:rsidR="00DD511A" w:rsidRPr="004D64D7">
              <w:rPr>
                <w:rFonts w:ascii="Arial" w:hAnsi="Arial" w:cs="Arial"/>
                <w:b w:val="0"/>
                <w:sz w:val="24"/>
                <w:szCs w:val="24"/>
              </w:rPr>
              <w:t>S</w:t>
            </w:r>
          </w:p>
        </w:tc>
        <w:tc>
          <w:tcPr>
            <w:tcW w:w="2268" w:type="dxa"/>
          </w:tcPr>
          <w:p w:rsidR="00657A6F" w:rsidRPr="001D4AB8" w:rsidRDefault="002E375B" w:rsidP="00657A6F">
            <w:pPr>
              <w:jc w:val="center"/>
              <w:cnfStyle w:val="000000100000"/>
              <w:rPr>
                <w:rFonts w:ascii="Arial" w:hAnsi="Arial" w:cs="Arial"/>
                <w:sz w:val="24"/>
                <w:szCs w:val="24"/>
              </w:rPr>
            </w:pPr>
            <w:r w:rsidRPr="001D4AB8">
              <w:rPr>
                <w:rFonts w:ascii="Arial" w:hAnsi="Arial" w:cs="Arial"/>
                <w:sz w:val="24"/>
                <w:szCs w:val="24"/>
              </w:rPr>
              <w:t>4</w:t>
            </w:r>
          </w:p>
        </w:tc>
        <w:tc>
          <w:tcPr>
            <w:tcW w:w="2268" w:type="dxa"/>
          </w:tcPr>
          <w:p w:rsidR="00657A6F" w:rsidRPr="00D633A8" w:rsidRDefault="00657A6F" w:rsidP="00D633A8">
            <w:pPr>
              <w:jc w:val="center"/>
              <w:cnfStyle w:val="000000100000"/>
              <w:rPr>
                <w:rFonts w:ascii="Arial" w:hAnsi="Arial" w:cs="Arial"/>
                <w:sz w:val="24"/>
                <w:szCs w:val="24"/>
                <w:lang/>
              </w:rPr>
            </w:pPr>
            <w:r w:rsidRPr="001D4AB8">
              <w:rPr>
                <w:rFonts w:ascii="Arial" w:hAnsi="Arial" w:cs="Arial"/>
                <w:sz w:val="24"/>
                <w:szCs w:val="24"/>
              </w:rPr>
              <w:t>1</w:t>
            </w:r>
            <w:r w:rsidR="00D633A8">
              <w:rPr>
                <w:rFonts w:ascii="Arial" w:hAnsi="Arial" w:cs="Arial"/>
                <w:sz w:val="24"/>
                <w:szCs w:val="24"/>
                <w:lang/>
              </w:rPr>
              <w:t>1</w:t>
            </w:r>
          </w:p>
        </w:tc>
        <w:tc>
          <w:tcPr>
            <w:tcW w:w="2143" w:type="dxa"/>
          </w:tcPr>
          <w:p w:rsidR="00657A6F" w:rsidRPr="00D633A8" w:rsidRDefault="002E375B" w:rsidP="00D633A8">
            <w:pPr>
              <w:jc w:val="center"/>
              <w:cnfStyle w:val="000000100000"/>
              <w:rPr>
                <w:rFonts w:ascii="Arial" w:hAnsi="Arial" w:cs="Arial"/>
                <w:sz w:val="24"/>
                <w:szCs w:val="24"/>
                <w:lang/>
              </w:rPr>
            </w:pPr>
            <w:r w:rsidRPr="001D4AB8">
              <w:rPr>
                <w:rFonts w:ascii="Arial" w:hAnsi="Arial" w:cs="Arial"/>
                <w:sz w:val="24"/>
                <w:szCs w:val="24"/>
              </w:rPr>
              <w:t>1</w:t>
            </w:r>
            <w:r w:rsidR="00D633A8">
              <w:rPr>
                <w:rFonts w:ascii="Arial" w:hAnsi="Arial" w:cs="Arial"/>
                <w:sz w:val="24"/>
                <w:szCs w:val="24"/>
                <w:lang/>
              </w:rPr>
              <w:t>5</w:t>
            </w:r>
          </w:p>
        </w:tc>
      </w:tr>
      <w:tr w:rsidR="00657A6F" w:rsidRPr="004D64D7" w:rsidTr="002E375B">
        <w:trPr>
          <w:cnfStyle w:val="000000010000"/>
        </w:trPr>
        <w:tc>
          <w:tcPr>
            <w:cnfStyle w:val="001000000000"/>
            <w:tcW w:w="2943" w:type="dxa"/>
          </w:tcPr>
          <w:p w:rsidR="00657A6F" w:rsidRPr="004D64D7" w:rsidRDefault="00657A6F" w:rsidP="00657A6F">
            <w:pPr>
              <w:rPr>
                <w:rFonts w:ascii="Arial" w:hAnsi="Arial" w:cs="Arial"/>
                <w:sz w:val="24"/>
                <w:szCs w:val="24"/>
              </w:rPr>
            </w:pPr>
            <w:r w:rsidRPr="004D64D7">
              <w:rPr>
                <w:rFonts w:ascii="Arial" w:hAnsi="Arial" w:cs="Arial"/>
                <w:sz w:val="24"/>
                <w:szCs w:val="24"/>
              </w:rPr>
              <w:t>УКУПНО</w:t>
            </w:r>
          </w:p>
        </w:tc>
        <w:tc>
          <w:tcPr>
            <w:tcW w:w="2268" w:type="dxa"/>
          </w:tcPr>
          <w:p w:rsidR="00657A6F" w:rsidRPr="001D4AB8" w:rsidRDefault="00657A6F" w:rsidP="002A00BA">
            <w:pPr>
              <w:jc w:val="center"/>
              <w:cnfStyle w:val="000000010000"/>
              <w:rPr>
                <w:rFonts w:ascii="Arial" w:hAnsi="Arial" w:cs="Arial"/>
                <w:b/>
                <w:sz w:val="24"/>
                <w:szCs w:val="24"/>
              </w:rPr>
            </w:pPr>
            <w:r w:rsidRPr="001D4AB8">
              <w:rPr>
                <w:rFonts w:ascii="Arial" w:hAnsi="Arial" w:cs="Arial"/>
                <w:b/>
                <w:sz w:val="24"/>
                <w:szCs w:val="24"/>
              </w:rPr>
              <w:t>1</w:t>
            </w:r>
            <w:r w:rsidR="002A00BA" w:rsidRPr="001D4AB8">
              <w:rPr>
                <w:rFonts w:ascii="Arial" w:hAnsi="Arial" w:cs="Arial"/>
                <w:b/>
                <w:sz w:val="24"/>
                <w:szCs w:val="24"/>
              </w:rPr>
              <w:t>7</w:t>
            </w:r>
          </w:p>
        </w:tc>
        <w:tc>
          <w:tcPr>
            <w:tcW w:w="2268" w:type="dxa"/>
          </w:tcPr>
          <w:p w:rsidR="00657A6F" w:rsidRPr="001D4AB8" w:rsidRDefault="002A00BA" w:rsidP="00657A6F">
            <w:pPr>
              <w:jc w:val="center"/>
              <w:cnfStyle w:val="000000010000"/>
              <w:rPr>
                <w:rFonts w:ascii="Arial" w:hAnsi="Arial" w:cs="Arial"/>
                <w:b/>
                <w:sz w:val="24"/>
                <w:szCs w:val="24"/>
              </w:rPr>
            </w:pPr>
            <w:r w:rsidRPr="001D4AB8">
              <w:rPr>
                <w:rFonts w:ascii="Arial" w:hAnsi="Arial" w:cs="Arial"/>
                <w:b/>
                <w:sz w:val="24"/>
                <w:szCs w:val="24"/>
              </w:rPr>
              <w:t>6</w:t>
            </w:r>
            <w:r w:rsidR="008366B9">
              <w:rPr>
                <w:rFonts w:ascii="Arial" w:hAnsi="Arial" w:cs="Arial"/>
                <w:b/>
                <w:sz w:val="24"/>
                <w:szCs w:val="24"/>
              </w:rPr>
              <w:t>5</w:t>
            </w:r>
          </w:p>
        </w:tc>
        <w:tc>
          <w:tcPr>
            <w:tcW w:w="2143" w:type="dxa"/>
          </w:tcPr>
          <w:p w:rsidR="00657A6F" w:rsidRPr="001D4AB8" w:rsidRDefault="00657A6F" w:rsidP="008366B9">
            <w:pPr>
              <w:jc w:val="center"/>
              <w:cnfStyle w:val="000000010000"/>
              <w:rPr>
                <w:rFonts w:ascii="Arial" w:hAnsi="Arial" w:cs="Arial"/>
                <w:b/>
                <w:sz w:val="24"/>
                <w:szCs w:val="24"/>
              </w:rPr>
            </w:pPr>
            <w:r w:rsidRPr="001D4AB8">
              <w:rPr>
                <w:rFonts w:ascii="Arial" w:hAnsi="Arial" w:cs="Arial"/>
                <w:b/>
                <w:sz w:val="24"/>
                <w:szCs w:val="24"/>
              </w:rPr>
              <w:t>8</w:t>
            </w:r>
            <w:r w:rsidR="008366B9">
              <w:rPr>
                <w:rFonts w:ascii="Arial" w:hAnsi="Arial" w:cs="Arial"/>
                <w:b/>
                <w:sz w:val="24"/>
                <w:szCs w:val="24"/>
              </w:rPr>
              <w:t>2</w:t>
            </w:r>
          </w:p>
        </w:tc>
      </w:tr>
    </w:tbl>
    <w:p w:rsidR="00950D1A" w:rsidRPr="00CF5DCE" w:rsidRDefault="00950D1A">
      <w:pPr>
        <w:rPr>
          <w:rFonts w:ascii="Arial" w:hAnsi="Arial" w:cs="Arial"/>
          <w:b/>
          <w:sz w:val="24"/>
          <w:szCs w:val="24"/>
        </w:rPr>
      </w:pPr>
    </w:p>
    <w:p w:rsidR="00EA1FC5" w:rsidRPr="00257784" w:rsidRDefault="00657A6F" w:rsidP="00B30665">
      <w:pPr>
        <w:jc w:val="both"/>
        <w:rPr>
          <w:rFonts w:ascii="Arial" w:hAnsi="Arial" w:cs="Arial"/>
          <w:sz w:val="24"/>
          <w:szCs w:val="24"/>
        </w:rPr>
      </w:pPr>
      <w:r w:rsidRPr="00DC57EC">
        <w:rPr>
          <w:rFonts w:ascii="Arial" w:hAnsi="Arial" w:cs="Arial"/>
          <w:sz w:val="24"/>
          <w:szCs w:val="24"/>
        </w:rPr>
        <w:t xml:space="preserve">Према захтјевима Пројекта општинског и економског управљања (MEG) у којем учествује ово предузеће, број запослених треба ускладити са увојеним стандардима, </w:t>
      </w:r>
      <w:r w:rsidR="00425E53">
        <w:rPr>
          <w:rFonts w:ascii="Arial" w:hAnsi="Arial" w:cs="Arial"/>
          <w:sz w:val="24"/>
          <w:szCs w:val="24"/>
        </w:rPr>
        <w:t xml:space="preserve">гдје се примјењује </w:t>
      </w:r>
      <w:r w:rsidRPr="00DC57EC">
        <w:rPr>
          <w:rFonts w:ascii="Arial" w:hAnsi="Arial" w:cs="Arial"/>
          <w:sz w:val="24"/>
          <w:szCs w:val="24"/>
        </w:rPr>
        <w:t xml:space="preserve">План дугорочне рационализације запослених </w:t>
      </w:r>
      <w:r w:rsidR="00257784">
        <w:rPr>
          <w:rFonts w:ascii="Arial" w:hAnsi="Arial" w:cs="Arial"/>
          <w:sz w:val="24"/>
          <w:szCs w:val="24"/>
        </w:rPr>
        <w:t>у КП "Водовод" а.д. Градишка.</w:t>
      </w:r>
    </w:p>
    <w:p w:rsidR="00AC6B4E" w:rsidRPr="00B30665" w:rsidRDefault="00EA1FC5" w:rsidP="00EA1FC5">
      <w:pPr>
        <w:rPr>
          <w:rFonts w:ascii="Arial" w:hAnsi="Arial" w:cs="Arial"/>
          <w:sz w:val="24"/>
          <w:szCs w:val="24"/>
        </w:rPr>
      </w:pPr>
      <w:r>
        <w:rPr>
          <w:rFonts w:ascii="Arial" w:hAnsi="Arial" w:cs="Arial"/>
          <w:sz w:val="24"/>
          <w:szCs w:val="24"/>
        </w:rPr>
        <w:br w:type="page"/>
      </w:r>
    </w:p>
    <w:p w:rsidR="00994BF0" w:rsidRDefault="000B6CC7" w:rsidP="00425E53">
      <w:pPr>
        <w:spacing w:line="240" w:lineRule="auto"/>
        <w:jc w:val="center"/>
        <w:rPr>
          <w:rFonts w:ascii="Arial" w:hAnsi="Arial" w:cs="Arial"/>
          <w:b/>
          <w:sz w:val="24"/>
          <w:szCs w:val="24"/>
        </w:rPr>
      </w:pPr>
      <w:r w:rsidRPr="00CF5DCE">
        <w:rPr>
          <w:rFonts w:ascii="Arial" w:hAnsi="Arial" w:cs="Arial"/>
          <w:b/>
          <w:sz w:val="24"/>
          <w:szCs w:val="24"/>
        </w:rPr>
        <w:lastRenderedPageBreak/>
        <w:t>3</w:t>
      </w:r>
      <w:r w:rsidR="00464187">
        <w:rPr>
          <w:rFonts w:ascii="Arial" w:hAnsi="Arial" w:cs="Arial"/>
          <w:b/>
          <w:sz w:val="24"/>
          <w:szCs w:val="24"/>
        </w:rPr>
        <w:t>.</w:t>
      </w:r>
      <w:r w:rsidR="00CB6FD1" w:rsidRPr="00CF5DCE">
        <w:rPr>
          <w:rFonts w:ascii="Arial" w:hAnsi="Arial" w:cs="Arial"/>
          <w:b/>
          <w:sz w:val="24"/>
          <w:szCs w:val="24"/>
        </w:rPr>
        <w:t>МАТЕРИЈАЛНИ РЕСУРСИ</w:t>
      </w:r>
    </w:p>
    <w:p w:rsidR="00011D55" w:rsidRDefault="00011D55" w:rsidP="00425E53">
      <w:pPr>
        <w:spacing w:line="240" w:lineRule="auto"/>
        <w:jc w:val="center"/>
        <w:rPr>
          <w:rFonts w:ascii="Arial" w:hAnsi="Arial" w:cs="Arial"/>
          <w:b/>
          <w:sz w:val="24"/>
          <w:szCs w:val="24"/>
        </w:rPr>
      </w:pPr>
    </w:p>
    <w:p w:rsidR="00F35957" w:rsidRPr="00523C05" w:rsidRDefault="00011D55" w:rsidP="00F35957">
      <w:pPr>
        <w:pStyle w:val="NormalWeb1"/>
        <w:spacing w:after="0" w:line="276" w:lineRule="auto"/>
        <w:ind w:firstLine="720"/>
        <w:jc w:val="both"/>
        <w:rPr>
          <w:rFonts w:ascii="Arial" w:hAnsi="Arial" w:cs="Arial"/>
          <w:b/>
          <w:color w:val="1A1617"/>
          <w:szCs w:val="28"/>
          <w:u w:val="single"/>
          <w:lang w:val="sr-Cyrl-BA"/>
        </w:rPr>
      </w:pPr>
      <w:r>
        <w:rPr>
          <w:rFonts w:ascii="Arial" w:hAnsi="Arial" w:cs="Arial"/>
          <w:b/>
          <w:color w:val="1A1617"/>
          <w:szCs w:val="28"/>
          <w:u w:val="single"/>
          <w:lang w:val="sr-Latn-BA"/>
        </w:rPr>
        <w:t xml:space="preserve">3.1. </w:t>
      </w:r>
      <w:r w:rsidR="00F35957">
        <w:rPr>
          <w:rFonts w:ascii="Arial" w:hAnsi="Arial" w:cs="Arial"/>
          <w:b/>
          <w:color w:val="1A1617"/>
          <w:szCs w:val="28"/>
          <w:u w:val="single"/>
          <w:lang w:val="sr-Cyrl-BA"/>
        </w:rPr>
        <w:t>ВОДОСНАБДИЈЕВАЊЕ</w:t>
      </w:r>
    </w:p>
    <w:p w:rsidR="00011D55" w:rsidRPr="007279DD" w:rsidRDefault="00011D55" w:rsidP="00011D55">
      <w:pPr>
        <w:pStyle w:val="NormalWeb1"/>
        <w:spacing w:after="0" w:line="276" w:lineRule="auto"/>
        <w:ind w:firstLine="720"/>
        <w:jc w:val="both"/>
        <w:rPr>
          <w:rFonts w:ascii="Arial" w:hAnsi="Arial" w:cs="Arial"/>
          <w:color w:val="1A1617"/>
          <w:szCs w:val="28"/>
        </w:rPr>
      </w:pPr>
      <w:r>
        <w:rPr>
          <w:rFonts w:ascii="Arial" w:hAnsi="Arial" w:cs="Arial"/>
          <w:color w:val="1A1617"/>
          <w:szCs w:val="28"/>
          <w:lang w:val="sr-Cyrl-BA"/>
        </w:rPr>
        <w:t xml:space="preserve">Водоводни систем града Градишка је конципиран тако да се са водоизворишта „Жеравица“ експлоатацијом подземне воде из бунара и путем водоторња питка вода дистрибуише потрошачима у првој висинској зони (градско урбано подручје и приградска насеља) те даље путем пумпних станица и резервоара ка потрошачима у </w:t>
      </w:r>
      <w:r>
        <w:rPr>
          <w:rFonts w:ascii="Arial" w:hAnsi="Arial" w:cs="Arial"/>
          <w:color w:val="1A1617"/>
          <w:szCs w:val="28"/>
          <w:lang w:val="sr-Latn-BA"/>
        </w:rPr>
        <w:t>I</w:t>
      </w:r>
      <w:r>
        <w:rPr>
          <w:rFonts w:ascii="Arial" w:hAnsi="Arial" w:cs="Arial"/>
          <w:color w:val="1A1617"/>
          <w:szCs w:val="28"/>
          <w:lang w:val="sr-Cyrl-BA"/>
        </w:rPr>
        <w:t>,</w:t>
      </w:r>
      <w:r>
        <w:rPr>
          <w:rFonts w:ascii="Arial" w:hAnsi="Arial" w:cs="Arial"/>
          <w:color w:val="1A1617"/>
          <w:szCs w:val="28"/>
          <w:lang w:val="sr-Latn-BA"/>
        </w:rPr>
        <w:t xml:space="preserve"> II</w:t>
      </w:r>
      <w:r>
        <w:rPr>
          <w:rFonts w:ascii="Arial" w:hAnsi="Arial" w:cs="Arial"/>
          <w:color w:val="1A1617"/>
          <w:szCs w:val="28"/>
          <w:lang w:val="sr-Cyrl-BA"/>
        </w:rPr>
        <w:t xml:space="preserve"> и </w:t>
      </w:r>
      <w:r>
        <w:rPr>
          <w:rFonts w:ascii="Arial" w:hAnsi="Arial" w:cs="Arial"/>
          <w:color w:val="1A1617"/>
          <w:szCs w:val="28"/>
          <w:lang w:val="sr-Latn-BA"/>
        </w:rPr>
        <w:t>IV</w:t>
      </w:r>
      <w:r>
        <w:rPr>
          <w:rFonts w:ascii="Arial" w:hAnsi="Arial" w:cs="Arial"/>
          <w:color w:val="1A1617"/>
          <w:szCs w:val="28"/>
          <w:lang w:val="sr-Cyrl-BA"/>
        </w:rPr>
        <w:t xml:space="preserve"> висинској зони. Тренутни капацитет водоизворишта је око 390</w:t>
      </w:r>
      <w:r>
        <w:rPr>
          <w:rFonts w:ascii="Arial" w:hAnsi="Arial" w:cs="Arial"/>
          <w:color w:val="1A1617"/>
          <w:szCs w:val="28"/>
          <w:lang w:val="sr-Latn-BA"/>
        </w:rPr>
        <w:t>l</w:t>
      </w:r>
      <w:r>
        <w:rPr>
          <w:rFonts w:ascii="Arial" w:hAnsi="Arial" w:cs="Arial"/>
          <w:color w:val="1A1617"/>
          <w:szCs w:val="28"/>
          <w:lang w:val="sr-Cyrl-BA"/>
        </w:rPr>
        <w:t>/</w:t>
      </w:r>
      <w:r>
        <w:rPr>
          <w:rFonts w:ascii="Arial" w:hAnsi="Arial" w:cs="Arial"/>
          <w:color w:val="1A1617"/>
          <w:szCs w:val="28"/>
          <w:lang w:val="sr-Latn-BA"/>
        </w:rPr>
        <w:t>s</w:t>
      </w:r>
      <w:r>
        <w:rPr>
          <w:rFonts w:ascii="Arial" w:hAnsi="Arial" w:cs="Arial"/>
          <w:color w:val="1A1617"/>
          <w:szCs w:val="28"/>
        </w:rPr>
        <w:t>.</w:t>
      </w:r>
      <w:r w:rsidRPr="007279DD">
        <w:rPr>
          <w:rFonts w:ascii="Arial" w:hAnsi="Arial" w:cs="Arial"/>
          <w:color w:val="1A1617"/>
          <w:szCs w:val="28"/>
        </w:rPr>
        <w:t xml:space="preserve">Водоводна мрежа покрива већи дио </w:t>
      </w:r>
      <w:r>
        <w:rPr>
          <w:rFonts w:ascii="Arial" w:hAnsi="Arial" w:cs="Arial"/>
          <w:color w:val="1A1617"/>
          <w:szCs w:val="28"/>
        </w:rPr>
        <w:t>града</w:t>
      </w:r>
      <w:r w:rsidRPr="007279DD">
        <w:rPr>
          <w:rFonts w:ascii="Arial" w:hAnsi="Arial" w:cs="Arial"/>
          <w:color w:val="1A1617"/>
          <w:szCs w:val="28"/>
        </w:rPr>
        <w:t>, и то градску урбану зону и насеља Козинци, Бок Јанковац, Мачковац, Крушкик, Горња Чатрња, Доња Чатрња, Буковац, Церовљани, Кијевци, Лужани, Драгељи, Жеравица, Липовача, Брестовчина, Ламинци Брезици, Ламинци Сређани, Дубраве, Ровине, Нова Топола, Крајишник, Душаново, Врбашка, Бистрица, Јелићи, Требовљани, Милошево Брдо, Гашница, Д. Подградци, Г. Подградци, Лисковац, Јабланица, Сјеверовци, Машићи, Шашкиновци, Д. Јурковица, С. Јурковица, Г. Јурковица, Трновац, Самарџије, Турјак,</w:t>
      </w:r>
      <w:r>
        <w:rPr>
          <w:rFonts w:ascii="Arial" w:hAnsi="Arial" w:cs="Arial"/>
          <w:color w:val="1A1617"/>
          <w:szCs w:val="28"/>
        </w:rPr>
        <w:t xml:space="preserve"> Грбавци, Ћелиновац, Миљевићи, </w:t>
      </w:r>
      <w:r w:rsidRPr="007279DD">
        <w:rPr>
          <w:rFonts w:ascii="Arial" w:hAnsi="Arial" w:cs="Arial"/>
          <w:color w:val="1A1617"/>
          <w:szCs w:val="28"/>
        </w:rPr>
        <w:t>Јазовац</w:t>
      </w:r>
      <w:r>
        <w:rPr>
          <w:rFonts w:ascii="Arial" w:hAnsi="Arial" w:cs="Arial"/>
          <w:color w:val="1A1617"/>
          <w:szCs w:val="28"/>
        </w:rPr>
        <w:t>, Бијаковац, Раковица, Совјак и Орахова</w:t>
      </w:r>
      <w:r w:rsidRPr="007279DD">
        <w:rPr>
          <w:rFonts w:ascii="Arial" w:hAnsi="Arial" w:cs="Arial"/>
          <w:color w:val="1A1617"/>
          <w:szCs w:val="28"/>
        </w:rPr>
        <w:t>.</w:t>
      </w:r>
    </w:p>
    <w:p w:rsidR="00011D55" w:rsidRPr="0040460F" w:rsidRDefault="00011D55" w:rsidP="00011D55">
      <w:pPr>
        <w:spacing w:after="0"/>
        <w:jc w:val="both"/>
        <w:rPr>
          <w:rFonts w:ascii="Arial" w:hAnsi="Arial" w:cs="Arial"/>
          <w:sz w:val="12"/>
          <w:szCs w:val="24"/>
        </w:rPr>
      </w:pPr>
    </w:p>
    <w:p w:rsidR="00011D55" w:rsidRDefault="00011D55" w:rsidP="00011D55">
      <w:pPr>
        <w:spacing w:after="0"/>
        <w:jc w:val="both"/>
        <w:rPr>
          <w:rFonts w:ascii="Arial" w:hAnsi="Arial" w:cs="Arial"/>
          <w:sz w:val="24"/>
          <w:szCs w:val="24"/>
        </w:rPr>
      </w:pPr>
      <w:r w:rsidRPr="0040460F">
        <w:rPr>
          <w:rFonts w:ascii="Arial" w:hAnsi="Arial" w:cs="Arial"/>
          <w:sz w:val="24"/>
          <w:szCs w:val="24"/>
        </w:rPr>
        <w:t>Број прикључака на водоводној мрежи је на крају 2022. године је 18.259, а приближан број становника који конзумира питку воду је око 48.000.</w:t>
      </w:r>
    </w:p>
    <w:p w:rsidR="00011D55" w:rsidRPr="0040460F" w:rsidRDefault="00011D55" w:rsidP="00011D55">
      <w:pPr>
        <w:spacing w:after="0"/>
        <w:jc w:val="both"/>
        <w:rPr>
          <w:rFonts w:ascii="Arial" w:hAnsi="Arial" w:cs="Arial"/>
          <w:color w:val="1A1617"/>
          <w:sz w:val="12"/>
          <w:szCs w:val="24"/>
        </w:rPr>
      </w:pPr>
    </w:p>
    <w:p w:rsidR="00011D55" w:rsidRDefault="00011D55" w:rsidP="00011D55">
      <w:pPr>
        <w:spacing w:after="0"/>
        <w:jc w:val="both"/>
        <w:rPr>
          <w:rFonts w:ascii="Arial" w:hAnsi="Arial" w:cs="Arial"/>
          <w:color w:val="1A1617"/>
          <w:sz w:val="24"/>
          <w:szCs w:val="24"/>
        </w:rPr>
      </w:pPr>
      <w:r w:rsidRPr="0040460F">
        <w:rPr>
          <w:rFonts w:ascii="Arial" w:hAnsi="Arial" w:cs="Arial"/>
          <w:color w:val="1A1617"/>
          <w:sz w:val="24"/>
          <w:szCs w:val="24"/>
        </w:rPr>
        <w:t xml:space="preserve">У </w:t>
      </w:r>
      <w:r w:rsidRPr="0040460F">
        <w:rPr>
          <w:rFonts w:ascii="Arial" w:hAnsi="Arial" w:cs="Arial"/>
          <w:color w:val="1A1617"/>
          <w:sz w:val="24"/>
          <w:szCs w:val="24"/>
          <w:lang w:val="sr-Cyrl-BA"/>
        </w:rPr>
        <w:t xml:space="preserve">току </w:t>
      </w:r>
      <w:r w:rsidRPr="0040460F">
        <w:rPr>
          <w:rFonts w:ascii="Arial" w:hAnsi="Arial" w:cs="Arial"/>
          <w:color w:val="1A1617"/>
          <w:sz w:val="24"/>
          <w:szCs w:val="24"/>
        </w:rPr>
        <w:t>2022.годин</w:t>
      </w:r>
      <w:r w:rsidRPr="0040460F">
        <w:rPr>
          <w:rFonts w:ascii="Arial" w:hAnsi="Arial" w:cs="Arial"/>
          <w:color w:val="1A1617"/>
          <w:sz w:val="24"/>
          <w:szCs w:val="24"/>
          <w:lang w:val="sr-Cyrl-BA"/>
        </w:rPr>
        <w:t xml:space="preserve">е </w:t>
      </w:r>
      <w:r w:rsidRPr="0040460F">
        <w:rPr>
          <w:rFonts w:ascii="Arial" w:hAnsi="Arial" w:cs="Arial"/>
          <w:color w:val="1A1617"/>
          <w:sz w:val="24"/>
          <w:szCs w:val="24"/>
        </w:rPr>
        <w:t xml:space="preserve">изграђено је око 22 km водоводне мреже у </w:t>
      </w:r>
      <w:r>
        <w:rPr>
          <w:rFonts w:ascii="Arial" w:hAnsi="Arial" w:cs="Arial"/>
          <w:color w:val="1A1617"/>
          <w:sz w:val="24"/>
          <w:szCs w:val="24"/>
        </w:rPr>
        <w:t xml:space="preserve">МЗ </w:t>
      </w:r>
      <w:r w:rsidRPr="00AA78CA">
        <w:rPr>
          <w:rFonts w:ascii="Arial" w:hAnsi="Arial" w:cs="Arial"/>
          <w:color w:val="1A1617"/>
          <w:sz w:val="24"/>
          <w:szCs w:val="24"/>
          <w:lang w:val="sr-Cyrl-BA"/>
        </w:rPr>
        <w:t>Маши</w:t>
      </w:r>
      <w:r>
        <w:rPr>
          <w:rFonts w:ascii="Arial" w:hAnsi="Arial" w:cs="Arial"/>
          <w:color w:val="1A1617"/>
          <w:sz w:val="24"/>
          <w:szCs w:val="24"/>
          <w:lang w:val="sr-Cyrl-BA"/>
        </w:rPr>
        <w:t>ћи, Турјак, Врбашка, Мачковац, Берек и Лужани.</w:t>
      </w:r>
      <w:r>
        <w:rPr>
          <w:rFonts w:ascii="Arial" w:hAnsi="Arial" w:cs="Arial"/>
          <w:color w:val="1A1617"/>
          <w:sz w:val="24"/>
          <w:szCs w:val="24"/>
        </w:rPr>
        <w:t xml:space="preserve"> Исто тако, на основу завршене хидрауличке студије водоводног система, радило се на пројектовању водоводне мреже и пратећих објеката за преостали дио територије града гдје поменута инфраструктура тренутно не постоји те пројектна документација за адаптацију система у оним сегментима гдје је студија показала да су тренутно слабе тачке.</w:t>
      </w:r>
    </w:p>
    <w:p w:rsidR="00F35957" w:rsidRDefault="00011D55" w:rsidP="00F35957">
      <w:pPr>
        <w:spacing w:after="0"/>
        <w:jc w:val="both"/>
        <w:rPr>
          <w:rFonts w:ascii="Arial" w:hAnsi="Arial" w:cs="Arial"/>
          <w:color w:val="1A1617"/>
          <w:sz w:val="24"/>
          <w:szCs w:val="24"/>
        </w:rPr>
      </w:pPr>
      <w:r>
        <w:rPr>
          <w:rFonts w:ascii="Arial" w:hAnsi="Arial" w:cs="Arial"/>
          <w:color w:val="1A1617"/>
          <w:sz w:val="24"/>
          <w:szCs w:val="24"/>
        </w:rPr>
        <w:t>Од 2017. па до 2022. године можемо истаћи да је израђена студија изводљивости, хидраулички модел те сви идејни и главни пројекти за развој водоводне мреже на цјелокупној територији града Градишка.</w:t>
      </w:r>
    </w:p>
    <w:p w:rsidR="00011D55" w:rsidRDefault="00011D55" w:rsidP="00F35957">
      <w:pPr>
        <w:spacing w:after="0"/>
        <w:jc w:val="both"/>
        <w:rPr>
          <w:rFonts w:ascii="Arial" w:hAnsi="Arial" w:cs="Arial"/>
          <w:color w:val="1A1617"/>
          <w:sz w:val="24"/>
          <w:szCs w:val="24"/>
        </w:rPr>
      </w:pPr>
    </w:p>
    <w:p w:rsidR="00011D55" w:rsidRDefault="00011D55" w:rsidP="00F35957">
      <w:pPr>
        <w:spacing w:after="0"/>
        <w:jc w:val="both"/>
        <w:rPr>
          <w:rFonts w:ascii="Arial" w:hAnsi="Arial" w:cs="Arial"/>
          <w:color w:val="1A1617"/>
          <w:sz w:val="24"/>
          <w:szCs w:val="24"/>
        </w:rPr>
      </w:pPr>
    </w:p>
    <w:p w:rsidR="00011D55" w:rsidRDefault="00011D55" w:rsidP="00F35957">
      <w:pPr>
        <w:spacing w:after="0"/>
        <w:jc w:val="both"/>
        <w:rPr>
          <w:rFonts w:ascii="Arial" w:hAnsi="Arial" w:cs="Arial"/>
          <w:color w:val="1A1617"/>
          <w:sz w:val="24"/>
          <w:szCs w:val="24"/>
        </w:rPr>
      </w:pPr>
    </w:p>
    <w:p w:rsidR="00011D55" w:rsidRDefault="00011D55" w:rsidP="00F35957">
      <w:pPr>
        <w:spacing w:after="0"/>
        <w:jc w:val="both"/>
        <w:rPr>
          <w:rFonts w:ascii="Arial" w:hAnsi="Arial" w:cs="Arial"/>
          <w:color w:val="1A1617"/>
          <w:sz w:val="24"/>
          <w:szCs w:val="24"/>
        </w:rPr>
      </w:pPr>
    </w:p>
    <w:p w:rsidR="00011D55" w:rsidRDefault="00011D55" w:rsidP="00F35957">
      <w:pPr>
        <w:spacing w:after="0"/>
        <w:jc w:val="both"/>
        <w:rPr>
          <w:rFonts w:ascii="Arial" w:hAnsi="Arial" w:cs="Arial"/>
          <w:color w:val="1A1617"/>
          <w:sz w:val="24"/>
          <w:szCs w:val="24"/>
        </w:rPr>
      </w:pPr>
    </w:p>
    <w:p w:rsidR="00011D55" w:rsidRDefault="00011D55" w:rsidP="00F35957">
      <w:pPr>
        <w:spacing w:after="0"/>
        <w:jc w:val="both"/>
        <w:rPr>
          <w:rFonts w:ascii="Arial" w:hAnsi="Arial" w:cs="Arial"/>
          <w:color w:val="1A1617"/>
          <w:sz w:val="24"/>
          <w:szCs w:val="24"/>
        </w:rPr>
      </w:pPr>
    </w:p>
    <w:p w:rsidR="00011D55" w:rsidRDefault="00011D55" w:rsidP="00F35957">
      <w:pPr>
        <w:spacing w:after="0"/>
        <w:jc w:val="both"/>
        <w:rPr>
          <w:rFonts w:ascii="Arial" w:hAnsi="Arial" w:cs="Arial"/>
          <w:color w:val="1A1617"/>
          <w:sz w:val="24"/>
          <w:szCs w:val="24"/>
        </w:rPr>
      </w:pPr>
    </w:p>
    <w:p w:rsidR="00011D55" w:rsidRDefault="00011D55" w:rsidP="00F35957">
      <w:pPr>
        <w:spacing w:after="0"/>
        <w:jc w:val="both"/>
        <w:rPr>
          <w:rFonts w:ascii="Arial" w:hAnsi="Arial" w:cs="Arial"/>
          <w:color w:val="1A1617"/>
          <w:sz w:val="24"/>
          <w:szCs w:val="24"/>
        </w:rPr>
      </w:pPr>
    </w:p>
    <w:p w:rsidR="00011D55" w:rsidRPr="00F35957" w:rsidRDefault="00011D55" w:rsidP="00F35957">
      <w:pPr>
        <w:spacing w:after="0"/>
        <w:jc w:val="both"/>
        <w:rPr>
          <w:rFonts w:ascii="Arial" w:hAnsi="Arial" w:cs="Arial"/>
          <w:color w:val="1A1617"/>
          <w:sz w:val="24"/>
          <w:szCs w:val="24"/>
        </w:rPr>
      </w:pPr>
    </w:p>
    <w:p w:rsidR="00425E53" w:rsidRPr="00C141C7" w:rsidRDefault="00425E53" w:rsidP="00C17B1D">
      <w:pPr>
        <w:spacing w:after="0"/>
        <w:jc w:val="both"/>
        <w:rPr>
          <w:rFonts w:ascii="Arial" w:hAnsi="Arial" w:cs="Arial"/>
          <w:color w:val="1A1617"/>
          <w:sz w:val="4"/>
          <w:szCs w:val="24"/>
        </w:rPr>
      </w:pPr>
    </w:p>
    <w:p w:rsidR="00C17B1D" w:rsidRDefault="00C17B1D" w:rsidP="00C17B1D">
      <w:pPr>
        <w:pStyle w:val="NormalWeb1"/>
        <w:spacing w:before="0" w:after="0" w:line="200" w:lineRule="atLeast"/>
        <w:jc w:val="both"/>
        <w:rPr>
          <w:rFonts w:ascii="Arial" w:hAnsi="Arial" w:cs="Arial"/>
          <w:bCs/>
          <w:i/>
          <w:szCs w:val="28"/>
        </w:rPr>
      </w:pPr>
      <w:r w:rsidRPr="007279DD">
        <w:rPr>
          <w:rFonts w:ascii="Arial" w:hAnsi="Arial" w:cs="Arial"/>
          <w:b/>
          <w:bCs/>
          <w:i/>
          <w:szCs w:val="28"/>
        </w:rPr>
        <w:lastRenderedPageBreak/>
        <w:t xml:space="preserve">Табела </w:t>
      </w:r>
      <w:r w:rsidR="00257784">
        <w:rPr>
          <w:rFonts w:ascii="Arial" w:hAnsi="Arial" w:cs="Arial"/>
          <w:b/>
          <w:bCs/>
          <w:i/>
          <w:szCs w:val="28"/>
        </w:rPr>
        <w:t>2</w:t>
      </w:r>
      <w:r w:rsidRPr="007279DD">
        <w:rPr>
          <w:rFonts w:ascii="Arial" w:hAnsi="Arial" w:cs="Arial"/>
          <w:b/>
          <w:bCs/>
          <w:i/>
          <w:szCs w:val="28"/>
        </w:rPr>
        <w:t>:</w:t>
      </w:r>
      <w:r w:rsidRPr="007279DD">
        <w:rPr>
          <w:rFonts w:ascii="Arial" w:hAnsi="Arial" w:cs="Arial"/>
          <w:bCs/>
          <w:i/>
          <w:szCs w:val="28"/>
        </w:rPr>
        <w:t xml:space="preserve"> Структура водоводног система </w:t>
      </w:r>
      <w:r>
        <w:rPr>
          <w:rFonts w:ascii="Arial" w:hAnsi="Arial" w:cs="Arial"/>
          <w:bCs/>
          <w:i/>
          <w:szCs w:val="28"/>
        </w:rPr>
        <w:t xml:space="preserve">града </w:t>
      </w:r>
      <w:r w:rsidRPr="007279DD">
        <w:rPr>
          <w:rFonts w:ascii="Arial" w:hAnsi="Arial" w:cs="Arial"/>
          <w:bCs/>
          <w:i/>
          <w:szCs w:val="28"/>
        </w:rPr>
        <w:t>Градишка</w:t>
      </w:r>
    </w:p>
    <w:tbl>
      <w:tblPr>
        <w:tblStyle w:val="LightGrid-Accent1"/>
        <w:tblW w:w="5000" w:type="pct"/>
        <w:tblLook w:val="04A0"/>
      </w:tblPr>
      <w:tblGrid>
        <w:gridCol w:w="826"/>
        <w:gridCol w:w="3724"/>
        <w:gridCol w:w="1622"/>
        <w:gridCol w:w="1753"/>
        <w:gridCol w:w="1697"/>
      </w:tblGrid>
      <w:tr w:rsidR="00011D55" w:rsidRPr="0040460F" w:rsidTr="00AB586A">
        <w:trPr>
          <w:cnfStyle w:val="100000000000"/>
          <w:trHeight w:val="410"/>
        </w:trPr>
        <w:tc>
          <w:tcPr>
            <w:cnfStyle w:val="001000000000"/>
            <w:tcW w:w="429" w:type="pct"/>
            <w:vAlign w:val="center"/>
            <w:hideMark/>
          </w:tcPr>
          <w:p w:rsidR="00011D55" w:rsidRPr="007279DD" w:rsidRDefault="00011D55" w:rsidP="005E06BD">
            <w:pPr>
              <w:tabs>
                <w:tab w:val="center" w:pos="1593"/>
              </w:tabs>
              <w:spacing w:line="200" w:lineRule="atLeast"/>
              <w:jc w:val="center"/>
              <w:rPr>
                <w:rFonts w:ascii="Arial" w:hAnsi="Arial" w:cs="Arial"/>
                <w:bCs w:val="0"/>
                <w:sz w:val="24"/>
                <w:szCs w:val="28"/>
              </w:rPr>
            </w:pPr>
            <w:r w:rsidRPr="007279DD">
              <w:rPr>
                <w:rFonts w:ascii="Arial" w:hAnsi="Arial" w:cs="Arial"/>
                <w:bCs w:val="0"/>
                <w:sz w:val="24"/>
                <w:szCs w:val="28"/>
              </w:rPr>
              <w:t>Р.бр.</w:t>
            </w:r>
          </w:p>
        </w:tc>
        <w:tc>
          <w:tcPr>
            <w:tcW w:w="1935" w:type="pct"/>
            <w:vAlign w:val="center"/>
            <w:hideMark/>
          </w:tcPr>
          <w:p w:rsidR="00011D55" w:rsidRPr="007279DD" w:rsidRDefault="00011D55" w:rsidP="005E06BD">
            <w:pPr>
              <w:snapToGrid w:val="0"/>
              <w:spacing w:line="200" w:lineRule="atLeast"/>
              <w:jc w:val="center"/>
              <w:cnfStyle w:val="100000000000"/>
              <w:rPr>
                <w:rFonts w:ascii="Arial" w:hAnsi="Arial" w:cs="Arial"/>
                <w:bCs w:val="0"/>
                <w:sz w:val="24"/>
                <w:szCs w:val="28"/>
              </w:rPr>
            </w:pPr>
            <w:r w:rsidRPr="007279DD">
              <w:rPr>
                <w:rFonts w:ascii="Arial" w:hAnsi="Arial" w:cs="Arial"/>
                <w:bCs w:val="0"/>
                <w:sz w:val="24"/>
                <w:szCs w:val="28"/>
              </w:rPr>
              <w:t>ОПИС</w:t>
            </w:r>
          </w:p>
        </w:tc>
        <w:tc>
          <w:tcPr>
            <w:tcW w:w="843" w:type="pct"/>
            <w:vAlign w:val="center"/>
            <w:hideMark/>
          </w:tcPr>
          <w:p w:rsidR="00011D55" w:rsidRPr="007279DD" w:rsidRDefault="00011D55" w:rsidP="005E06BD">
            <w:pPr>
              <w:snapToGrid w:val="0"/>
              <w:spacing w:line="200" w:lineRule="atLeast"/>
              <w:jc w:val="center"/>
              <w:cnfStyle w:val="100000000000"/>
              <w:rPr>
                <w:rFonts w:ascii="Arial" w:hAnsi="Arial" w:cs="Arial"/>
                <w:bCs w:val="0"/>
                <w:sz w:val="24"/>
                <w:szCs w:val="28"/>
              </w:rPr>
            </w:pPr>
            <w:r w:rsidRPr="007279DD">
              <w:rPr>
                <w:rFonts w:ascii="Arial" w:hAnsi="Arial" w:cs="Arial"/>
                <w:bCs w:val="0"/>
                <w:sz w:val="24"/>
                <w:szCs w:val="28"/>
              </w:rPr>
              <w:t>20</w:t>
            </w:r>
            <w:r>
              <w:rPr>
                <w:rFonts w:ascii="Arial" w:hAnsi="Arial" w:cs="Arial"/>
                <w:bCs w:val="0"/>
                <w:sz w:val="24"/>
                <w:szCs w:val="28"/>
              </w:rPr>
              <w:t>20</w:t>
            </w:r>
            <w:r w:rsidRPr="007279DD">
              <w:rPr>
                <w:rFonts w:ascii="Arial" w:hAnsi="Arial" w:cs="Arial"/>
                <w:bCs w:val="0"/>
                <w:sz w:val="24"/>
                <w:szCs w:val="28"/>
              </w:rPr>
              <w:t>. год.</w:t>
            </w:r>
          </w:p>
        </w:tc>
        <w:tc>
          <w:tcPr>
            <w:tcW w:w="911" w:type="pct"/>
            <w:vAlign w:val="center"/>
            <w:hideMark/>
          </w:tcPr>
          <w:p w:rsidR="00011D55" w:rsidRPr="0040460F" w:rsidRDefault="00011D55" w:rsidP="005E06BD">
            <w:pPr>
              <w:snapToGrid w:val="0"/>
              <w:spacing w:line="200" w:lineRule="atLeast"/>
              <w:jc w:val="center"/>
              <w:cnfStyle w:val="100000000000"/>
              <w:rPr>
                <w:rFonts w:ascii="Arial" w:hAnsi="Arial" w:cs="Arial"/>
                <w:bCs w:val="0"/>
                <w:sz w:val="24"/>
                <w:szCs w:val="28"/>
              </w:rPr>
            </w:pPr>
            <w:r w:rsidRPr="0040460F">
              <w:rPr>
                <w:rFonts w:ascii="Arial" w:hAnsi="Arial" w:cs="Arial"/>
                <w:bCs w:val="0"/>
                <w:sz w:val="24"/>
                <w:szCs w:val="28"/>
              </w:rPr>
              <w:t>2021. год.</w:t>
            </w:r>
          </w:p>
        </w:tc>
        <w:tc>
          <w:tcPr>
            <w:tcW w:w="882" w:type="pct"/>
            <w:vAlign w:val="center"/>
          </w:tcPr>
          <w:p w:rsidR="00011D55" w:rsidRPr="0040460F" w:rsidRDefault="00011D55" w:rsidP="005E06BD">
            <w:pPr>
              <w:snapToGrid w:val="0"/>
              <w:spacing w:line="200" w:lineRule="atLeast"/>
              <w:jc w:val="center"/>
              <w:cnfStyle w:val="100000000000"/>
              <w:rPr>
                <w:rFonts w:ascii="Arial" w:hAnsi="Arial" w:cs="Arial"/>
                <w:bCs w:val="0"/>
                <w:sz w:val="24"/>
                <w:szCs w:val="28"/>
              </w:rPr>
            </w:pPr>
            <w:r w:rsidRPr="0040460F">
              <w:rPr>
                <w:rFonts w:ascii="Arial" w:hAnsi="Arial" w:cs="Arial"/>
                <w:bCs w:val="0"/>
                <w:sz w:val="24"/>
                <w:szCs w:val="28"/>
              </w:rPr>
              <w:t>2022. год.</w:t>
            </w:r>
          </w:p>
        </w:tc>
      </w:tr>
      <w:tr w:rsidR="00011D55" w:rsidRPr="0040460F" w:rsidTr="00AB586A">
        <w:trPr>
          <w:cnfStyle w:val="000000100000"/>
          <w:trHeight w:val="351"/>
        </w:trPr>
        <w:tc>
          <w:tcPr>
            <w:cnfStyle w:val="001000000000"/>
            <w:tcW w:w="429" w:type="pct"/>
            <w:vAlign w:val="center"/>
            <w:hideMark/>
          </w:tcPr>
          <w:p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1</w:t>
            </w:r>
          </w:p>
        </w:tc>
        <w:tc>
          <w:tcPr>
            <w:tcW w:w="1935" w:type="pct"/>
            <w:vAlign w:val="center"/>
            <w:hideMark/>
          </w:tcPr>
          <w:p w:rsidR="00011D55" w:rsidRPr="007279DD" w:rsidRDefault="00011D55" w:rsidP="005E06BD">
            <w:pPr>
              <w:snapToGrid w:val="0"/>
              <w:spacing w:line="200" w:lineRule="atLeast"/>
              <w:jc w:val="center"/>
              <w:cnfStyle w:val="000000100000"/>
              <w:rPr>
                <w:rFonts w:ascii="Arial" w:hAnsi="Arial" w:cs="Arial"/>
                <w:sz w:val="24"/>
                <w:szCs w:val="28"/>
              </w:rPr>
            </w:pPr>
            <w:r w:rsidRPr="007279DD">
              <w:rPr>
                <w:rFonts w:ascii="Arial" w:hAnsi="Arial" w:cs="Arial"/>
                <w:sz w:val="24"/>
                <w:szCs w:val="28"/>
              </w:rPr>
              <w:t>Бунарскикапацитет</w:t>
            </w:r>
            <w:r>
              <w:rPr>
                <w:rFonts w:ascii="Arial" w:hAnsi="Arial" w:cs="Arial"/>
                <w:sz w:val="24"/>
                <w:szCs w:val="28"/>
                <w:lang w:val="sr-Cyrl-BA"/>
              </w:rPr>
              <w:t>и</w:t>
            </w:r>
            <w:r w:rsidRPr="007279DD">
              <w:rPr>
                <w:rFonts w:ascii="Arial" w:hAnsi="Arial" w:cs="Arial"/>
                <w:sz w:val="24"/>
                <w:szCs w:val="28"/>
              </w:rPr>
              <w:t xml:space="preserve"> (l/s)</w:t>
            </w:r>
          </w:p>
        </w:tc>
        <w:tc>
          <w:tcPr>
            <w:tcW w:w="843" w:type="pct"/>
            <w:vAlign w:val="center"/>
            <w:hideMark/>
          </w:tcPr>
          <w:p w:rsidR="00011D55" w:rsidRPr="005A4775" w:rsidRDefault="00011D55" w:rsidP="005E06BD">
            <w:pPr>
              <w:snapToGrid w:val="0"/>
              <w:spacing w:line="200" w:lineRule="atLeast"/>
              <w:jc w:val="center"/>
              <w:cnfStyle w:val="000000100000"/>
              <w:rPr>
                <w:rFonts w:ascii="Arial" w:hAnsi="Arial" w:cs="Arial"/>
                <w:sz w:val="24"/>
                <w:szCs w:val="28"/>
              </w:rPr>
            </w:pPr>
            <w:r>
              <w:rPr>
                <w:rFonts w:ascii="Arial" w:hAnsi="Arial" w:cs="Arial"/>
                <w:sz w:val="24"/>
                <w:szCs w:val="28"/>
              </w:rPr>
              <w:t>390</w:t>
            </w:r>
          </w:p>
        </w:tc>
        <w:tc>
          <w:tcPr>
            <w:tcW w:w="911" w:type="pct"/>
            <w:vAlign w:val="center"/>
            <w:hideMark/>
          </w:tcPr>
          <w:p w:rsidR="00011D55" w:rsidRPr="0040460F" w:rsidRDefault="00011D55" w:rsidP="005E06BD">
            <w:pPr>
              <w:snapToGrid w:val="0"/>
              <w:spacing w:line="200" w:lineRule="atLeast"/>
              <w:jc w:val="center"/>
              <w:cnfStyle w:val="000000100000"/>
              <w:rPr>
                <w:rFonts w:ascii="Arial" w:hAnsi="Arial" w:cs="Arial"/>
                <w:sz w:val="24"/>
                <w:szCs w:val="28"/>
              </w:rPr>
            </w:pPr>
            <w:r w:rsidRPr="0040460F">
              <w:rPr>
                <w:rFonts w:ascii="Arial" w:hAnsi="Arial" w:cs="Arial"/>
                <w:sz w:val="24"/>
                <w:szCs w:val="28"/>
              </w:rPr>
              <w:t>390</w:t>
            </w:r>
          </w:p>
        </w:tc>
        <w:tc>
          <w:tcPr>
            <w:tcW w:w="882" w:type="pct"/>
            <w:vAlign w:val="center"/>
          </w:tcPr>
          <w:p w:rsidR="00011D55" w:rsidRPr="0040460F" w:rsidRDefault="00011D55" w:rsidP="005E06BD">
            <w:pPr>
              <w:snapToGrid w:val="0"/>
              <w:spacing w:line="200" w:lineRule="atLeast"/>
              <w:jc w:val="center"/>
              <w:cnfStyle w:val="000000100000"/>
              <w:rPr>
                <w:rFonts w:ascii="Arial" w:hAnsi="Arial" w:cs="Arial"/>
                <w:sz w:val="24"/>
                <w:szCs w:val="28"/>
              </w:rPr>
            </w:pPr>
            <w:r w:rsidRPr="0040460F">
              <w:rPr>
                <w:rFonts w:ascii="Arial" w:hAnsi="Arial" w:cs="Arial"/>
                <w:sz w:val="24"/>
                <w:szCs w:val="28"/>
              </w:rPr>
              <w:t>390</w:t>
            </w:r>
          </w:p>
        </w:tc>
      </w:tr>
      <w:tr w:rsidR="00011D55" w:rsidRPr="0040460F" w:rsidTr="00AB586A">
        <w:trPr>
          <w:cnfStyle w:val="000000010000"/>
          <w:trHeight w:val="351"/>
        </w:trPr>
        <w:tc>
          <w:tcPr>
            <w:cnfStyle w:val="001000000000"/>
            <w:tcW w:w="429" w:type="pct"/>
            <w:vAlign w:val="center"/>
            <w:hideMark/>
          </w:tcPr>
          <w:p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2</w:t>
            </w:r>
          </w:p>
        </w:tc>
        <w:tc>
          <w:tcPr>
            <w:tcW w:w="1935" w:type="pct"/>
            <w:vAlign w:val="center"/>
            <w:hideMark/>
          </w:tcPr>
          <w:p w:rsidR="00011D55" w:rsidRPr="007279DD" w:rsidRDefault="00011D55" w:rsidP="005E06BD">
            <w:pPr>
              <w:snapToGrid w:val="0"/>
              <w:spacing w:line="200" w:lineRule="atLeast"/>
              <w:jc w:val="center"/>
              <w:cnfStyle w:val="000000010000"/>
              <w:rPr>
                <w:rFonts w:ascii="Arial" w:hAnsi="Arial" w:cs="Arial"/>
                <w:sz w:val="24"/>
                <w:szCs w:val="28"/>
              </w:rPr>
            </w:pPr>
            <w:r w:rsidRPr="007279DD">
              <w:rPr>
                <w:rFonts w:ascii="Arial" w:hAnsi="Arial" w:cs="Arial"/>
                <w:sz w:val="24"/>
                <w:szCs w:val="28"/>
              </w:rPr>
              <w:t>Резервоари (m</w:t>
            </w:r>
            <w:r w:rsidRPr="007279DD">
              <w:rPr>
                <w:rFonts w:ascii="Arial" w:hAnsi="Arial" w:cs="Arial"/>
                <w:sz w:val="24"/>
                <w:szCs w:val="28"/>
                <w:vertAlign w:val="superscript"/>
              </w:rPr>
              <w:t>3</w:t>
            </w:r>
            <w:r w:rsidRPr="007279DD">
              <w:rPr>
                <w:rFonts w:ascii="Arial" w:hAnsi="Arial" w:cs="Arial"/>
                <w:sz w:val="24"/>
                <w:szCs w:val="28"/>
              </w:rPr>
              <w:t>)</w:t>
            </w:r>
          </w:p>
        </w:tc>
        <w:tc>
          <w:tcPr>
            <w:tcW w:w="843" w:type="pct"/>
            <w:vAlign w:val="center"/>
            <w:hideMark/>
          </w:tcPr>
          <w:p w:rsidR="00011D55" w:rsidRPr="005A4775" w:rsidRDefault="00011D55" w:rsidP="005E06BD">
            <w:pPr>
              <w:snapToGrid w:val="0"/>
              <w:spacing w:line="200" w:lineRule="atLeast"/>
              <w:jc w:val="center"/>
              <w:cnfStyle w:val="000000010000"/>
              <w:rPr>
                <w:rFonts w:ascii="Arial" w:hAnsi="Arial" w:cs="Arial"/>
                <w:sz w:val="24"/>
                <w:szCs w:val="28"/>
              </w:rPr>
            </w:pPr>
            <w:r>
              <w:rPr>
                <w:rFonts w:ascii="Arial" w:hAnsi="Arial" w:cs="Arial"/>
                <w:sz w:val="24"/>
                <w:szCs w:val="28"/>
              </w:rPr>
              <w:t>2.</w:t>
            </w:r>
            <w:r>
              <w:rPr>
                <w:rFonts w:ascii="Arial" w:hAnsi="Arial" w:cs="Arial"/>
                <w:sz w:val="24"/>
                <w:szCs w:val="28"/>
                <w:lang w:val="sr-Cyrl-BA"/>
              </w:rPr>
              <w:t>4</w:t>
            </w:r>
            <w:r>
              <w:rPr>
                <w:rFonts w:ascii="Arial" w:hAnsi="Arial" w:cs="Arial"/>
                <w:sz w:val="24"/>
                <w:szCs w:val="28"/>
              </w:rPr>
              <w:t>60</w:t>
            </w:r>
          </w:p>
        </w:tc>
        <w:tc>
          <w:tcPr>
            <w:tcW w:w="911" w:type="pct"/>
            <w:vAlign w:val="center"/>
            <w:hideMark/>
          </w:tcPr>
          <w:p w:rsidR="00011D55" w:rsidRPr="0040460F" w:rsidRDefault="00011D55" w:rsidP="005E06BD">
            <w:pPr>
              <w:snapToGrid w:val="0"/>
              <w:spacing w:line="200" w:lineRule="atLeast"/>
              <w:jc w:val="center"/>
              <w:cnfStyle w:val="000000010000"/>
              <w:rPr>
                <w:rFonts w:ascii="Arial" w:hAnsi="Arial" w:cs="Arial"/>
                <w:sz w:val="24"/>
                <w:szCs w:val="28"/>
              </w:rPr>
            </w:pPr>
            <w:r w:rsidRPr="0040460F">
              <w:rPr>
                <w:rFonts w:ascii="Arial" w:hAnsi="Arial" w:cs="Arial"/>
                <w:sz w:val="24"/>
                <w:szCs w:val="28"/>
              </w:rPr>
              <w:t>2.660</w:t>
            </w:r>
          </w:p>
        </w:tc>
        <w:tc>
          <w:tcPr>
            <w:tcW w:w="882" w:type="pct"/>
            <w:vAlign w:val="center"/>
          </w:tcPr>
          <w:p w:rsidR="00011D55" w:rsidRPr="0040460F" w:rsidRDefault="00011D55" w:rsidP="005E06BD">
            <w:pPr>
              <w:snapToGrid w:val="0"/>
              <w:spacing w:line="200" w:lineRule="atLeast"/>
              <w:jc w:val="center"/>
              <w:cnfStyle w:val="000000010000"/>
              <w:rPr>
                <w:rFonts w:ascii="Arial" w:hAnsi="Arial" w:cs="Arial"/>
                <w:sz w:val="24"/>
                <w:szCs w:val="28"/>
              </w:rPr>
            </w:pPr>
            <w:r w:rsidRPr="0040460F">
              <w:rPr>
                <w:rFonts w:ascii="Arial" w:hAnsi="Arial" w:cs="Arial"/>
                <w:sz w:val="24"/>
                <w:szCs w:val="28"/>
              </w:rPr>
              <w:t>2.660</w:t>
            </w:r>
          </w:p>
        </w:tc>
      </w:tr>
      <w:tr w:rsidR="00011D55" w:rsidRPr="00D5746B" w:rsidTr="00AB586A">
        <w:trPr>
          <w:cnfStyle w:val="000000100000"/>
          <w:trHeight w:val="351"/>
        </w:trPr>
        <w:tc>
          <w:tcPr>
            <w:cnfStyle w:val="001000000000"/>
            <w:tcW w:w="429" w:type="pct"/>
            <w:vAlign w:val="center"/>
            <w:hideMark/>
          </w:tcPr>
          <w:p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3</w:t>
            </w:r>
          </w:p>
        </w:tc>
        <w:tc>
          <w:tcPr>
            <w:tcW w:w="1935" w:type="pct"/>
            <w:vAlign w:val="center"/>
            <w:hideMark/>
          </w:tcPr>
          <w:p w:rsidR="00011D55" w:rsidRPr="007279DD" w:rsidRDefault="00011D55" w:rsidP="005E06BD">
            <w:pPr>
              <w:snapToGrid w:val="0"/>
              <w:spacing w:line="200" w:lineRule="atLeast"/>
              <w:jc w:val="center"/>
              <w:cnfStyle w:val="000000100000"/>
              <w:rPr>
                <w:rFonts w:ascii="Arial" w:hAnsi="Arial" w:cs="Arial"/>
                <w:sz w:val="24"/>
                <w:szCs w:val="28"/>
                <w:vertAlign w:val="superscript"/>
              </w:rPr>
            </w:pPr>
            <w:r w:rsidRPr="007279DD">
              <w:rPr>
                <w:rFonts w:ascii="Arial" w:hAnsi="Arial" w:cs="Arial"/>
                <w:sz w:val="24"/>
                <w:szCs w:val="28"/>
              </w:rPr>
              <w:t>Водоводна</w:t>
            </w:r>
            <w:r>
              <w:rPr>
                <w:rFonts w:ascii="Arial" w:hAnsi="Arial" w:cs="Arial"/>
                <w:sz w:val="24"/>
                <w:szCs w:val="28"/>
              </w:rPr>
              <w:t xml:space="preserve"> мрежа</w:t>
            </w:r>
            <w:r w:rsidRPr="007279DD">
              <w:rPr>
                <w:rFonts w:ascii="Arial" w:hAnsi="Arial" w:cs="Arial"/>
                <w:sz w:val="24"/>
                <w:szCs w:val="28"/>
              </w:rPr>
              <w:t xml:space="preserve"> (m)</w:t>
            </w:r>
          </w:p>
        </w:tc>
        <w:tc>
          <w:tcPr>
            <w:tcW w:w="843" w:type="pct"/>
            <w:vAlign w:val="center"/>
            <w:hideMark/>
          </w:tcPr>
          <w:p w:rsidR="00011D55" w:rsidRPr="005A4775" w:rsidRDefault="00011D55" w:rsidP="005E06BD">
            <w:pPr>
              <w:snapToGrid w:val="0"/>
              <w:spacing w:line="200" w:lineRule="atLeast"/>
              <w:jc w:val="center"/>
              <w:cnfStyle w:val="000000100000"/>
              <w:rPr>
                <w:rFonts w:ascii="Arial" w:hAnsi="Arial" w:cs="Arial"/>
                <w:b/>
                <w:sz w:val="24"/>
                <w:szCs w:val="28"/>
              </w:rPr>
            </w:pPr>
            <w:r>
              <w:rPr>
                <w:rFonts w:ascii="Arial" w:hAnsi="Arial" w:cs="Arial"/>
                <w:b/>
                <w:sz w:val="24"/>
                <w:szCs w:val="28"/>
              </w:rPr>
              <w:t>622.970</w:t>
            </w:r>
          </w:p>
        </w:tc>
        <w:tc>
          <w:tcPr>
            <w:tcW w:w="911" w:type="pct"/>
            <w:vAlign w:val="center"/>
            <w:hideMark/>
          </w:tcPr>
          <w:p w:rsidR="00011D55" w:rsidRPr="0040460F" w:rsidRDefault="00011D55" w:rsidP="005E06BD">
            <w:pPr>
              <w:snapToGrid w:val="0"/>
              <w:spacing w:line="200" w:lineRule="atLeast"/>
              <w:jc w:val="center"/>
              <w:cnfStyle w:val="000000100000"/>
              <w:rPr>
                <w:rFonts w:ascii="Arial" w:hAnsi="Arial" w:cs="Arial"/>
                <w:b/>
                <w:sz w:val="24"/>
                <w:szCs w:val="28"/>
              </w:rPr>
            </w:pPr>
            <w:r w:rsidRPr="0040460F">
              <w:rPr>
                <w:rFonts w:ascii="Arial" w:hAnsi="Arial" w:cs="Arial"/>
                <w:b/>
                <w:sz w:val="24"/>
                <w:szCs w:val="28"/>
              </w:rPr>
              <w:t>666.117</w:t>
            </w:r>
          </w:p>
        </w:tc>
        <w:tc>
          <w:tcPr>
            <w:tcW w:w="882" w:type="pct"/>
            <w:vAlign w:val="center"/>
          </w:tcPr>
          <w:p w:rsidR="00011D55" w:rsidRPr="00D5746B" w:rsidRDefault="00011D55" w:rsidP="005E06BD">
            <w:pPr>
              <w:snapToGrid w:val="0"/>
              <w:spacing w:line="200" w:lineRule="atLeast"/>
              <w:jc w:val="center"/>
              <w:cnfStyle w:val="000000100000"/>
              <w:rPr>
                <w:rFonts w:ascii="Arial" w:hAnsi="Arial" w:cs="Arial"/>
                <w:b/>
                <w:sz w:val="24"/>
                <w:szCs w:val="28"/>
              </w:rPr>
            </w:pPr>
            <w:r>
              <w:rPr>
                <w:rFonts w:ascii="Arial" w:hAnsi="Arial" w:cs="Arial"/>
                <w:b/>
                <w:sz w:val="24"/>
                <w:szCs w:val="28"/>
              </w:rPr>
              <w:t>688.217</w:t>
            </w:r>
          </w:p>
        </w:tc>
      </w:tr>
      <w:tr w:rsidR="00011D55" w:rsidRPr="0040460F" w:rsidTr="00AB586A">
        <w:trPr>
          <w:cnfStyle w:val="000000010000"/>
          <w:trHeight w:val="351"/>
        </w:trPr>
        <w:tc>
          <w:tcPr>
            <w:cnfStyle w:val="001000000000"/>
            <w:tcW w:w="429" w:type="pct"/>
            <w:vAlign w:val="center"/>
            <w:hideMark/>
          </w:tcPr>
          <w:p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4</w:t>
            </w:r>
          </w:p>
        </w:tc>
        <w:tc>
          <w:tcPr>
            <w:tcW w:w="1935" w:type="pct"/>
            <w:vAlign w:val="center"/>
            <w:hideMark/>
          </w:tcPr>
          <w:p w:rsidR="00011D55" w:rsidRPr="007279DD" w:rsidRDefault="00011D55" w:rsidP="005E06BD">
            <w:pPr>
              <w:snapToGrid w:val="0"/>
              <w:spacing w:line="200" w:lineRule="atLeast"/>
              <w:jc w:val="center"/>
              <w:cnfStyle w:val="000000010000"/>
              <w:rPr>
                <w:rFonts w:ascii="Arial" w:hAnsi="Arial" w:cs="Arial"/>
                <w:sz w:val="24"/>
                <w:szCs w:val="28"/>
              </w:rPr>
            </w:pPr>
            <w:r w:rsidRPr="007279DD">
              <w:rPr>
                <w:rFonts w:ascii="Arial" w:hAnsi="Arial" w:cs="Arial"/>
                <w:sz w:val="24"/>
                <w:szCs w:val="28"/>
              </w:rPr>
              <w:t>Примарнаводоводнамрежа</w:t>
            </w:r>
            <w:r>
              <w:rPr>
                <w:rFonts w:ascii="Arial" w:hAnsi="Arial" w:cs="Arial"/>
                <w:sz w:val="24"/>
                <w:szCs w:val="28"/>
              </w:rPr>
              <w:t xml:space="preserve"> (</w:t>
            </w:r>
            <w:r w:rsidRPr="007279DD">
              <w:rPr>
                <w:rFonts w:ascii="Arial" w:hAnsi="Arial" w:cs="Arial"/>
                <w:sz w:val="24"/>
                <w:szCs w:val="28"/>
              </w:rPr>
              <w:t>m)</w:t>
            </w:r>
          </w:p>
        </w:tc>
        <w:tc>
          <w:tcPr>
            <w:tcW w:w="843" w:type="pct"/>
            <w:vAlign w:val="center"/>
            <w:hideMark/>
          </w:tcPr>
          <w:p w:rsidR="00011D55" w:rsidRPr="005A4775" w:rsidRDefault="00011D55" w:rsidP="005E06BD">
            <w:pPr>
              <w:snapToGrid w:val="0"/>
              <w:spacing w:line="200" w:lineRule="atLeast"/>
              <w:jc w:val="center"/>
              <w:cnfStyle w:val="000000010000"/>
              <w:rPr>
                <w:rFonts w:ascii="Arial" w:hAnsi="Arial" w:cs="Arial"/>
                <w:sz w:val="24"/>
                <w:szCs w:val="28"/>
              </w:rPr>
            </w:pPr>
            <w:r>
              <w:rPr>
                <w:rFonts w:ascii="Arial" w:hAnsi="Arial" w:cs="Arial"/>
                <w:sz w:val="24"/>
                <w:szCs w:val="28"/>
              </w:rPr>
              <w:t>95.760</w:t>
            </w:r>
          </w:p>
        </w:tc>
        <w:tc>
          <w:tcPr>
            <w:tcW w:w="911" w:type="pct"/>
            <w:vAlign w:val="center"/>
            <w:hideMark/>
          </w:tcPr>
          <w:p w:rsidR="00011D55" w:rsidRPr="0040460F" w:rsidRDefault="00011D55" w:rsidP="005E06BD">
            <w:pPr>
              <w:snapToGrid w:val="0"/>
              <w:spacing w:line="200" w:lineRule="atLeast"/>
              <w:jc w:val="center"/>
              <w:cnfStyle w:val="000000010000"/>
              <w:rPr>
                <w:rFonts w:ascii="Arial" w:hAnsi="Arial" w:cs="Arial"/>
                <w:sz w:val="24"/>
                <w:szCs w:val="28"/>
              </w:rPr>
            </w:pPr>
            <w:r w:rsidRPr="0040460F">
              <w:rPr>
                <w:rFonts w:ascii="Arial" w:hAnsi="Arial" w:cs="Arial"/>
                <w:sz w:val="24"/>
                <w:szCs w:val="28"/>
              </w:rPr>
              <w:t>95.760</w:t>
            </w:r>
          </w:p>
        </w:tc>
        <w:tc>
          <w:tcPr>
            <w:tcW w:w="882" w:type="pct"/>
            <w:vAlign w:val="center"/>
          </w:tcPr>
          <w:p w:rsidR="00011D55" w:rsidRPr="0040460F" w:rsidRDefault="00011D55" w:rsidP="005E06BD">
            <w:pPr>
              <w:snapToGrid w:val="0"/>
              <w:spacing w:line="200" w:lineRule="atLeast"/>
              <w:jc w:val="center"/>
              <w:cnfStyle w:val="000000010000"/>
              <w:rPr>
                <w:rFonts w:ascii="Arial" w:hAnsi="Arial" w:cs="Arial"/>
                <w:sz w:val="24"/>
                <w:szCs w:val="28"/>
              </w:rPr>
            </w:pPr>
            <w:r w:rsidRPr="0040460F">
              <w:rPr>
                <w:rFonts w:ascii="Arial" w:hAnsi="Arial" w:cs="Arial"/>
                <w:sz w:val="24"/>
                <w:szCs w:val="28"/>
              </w:rPr>
              <w:t>95.760</w:t>
            </w:r>
          </w:p>
        </w:tc>
      </w:tr>
      <w:tr w:rsidR="00011D55" w:rsidRPr="00D5746B" w:rsidTr="00AB586A">
        <w:trPr>
          <w:cnfStyle w:val="000000100000"/>
          <w:trHeight w:val="351"/>
        </w:trPr>
        <w:tc>
          <w:tcPr>
            <w:cnfStyle w:val="001000000000"/>
            <w:tcW w:w="429" w:type="pct"/>
            <w:vAlign w:val="center"/>
            <w:hideMark/>
          </w:tcPr>
          <w:p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5</w:t>
            </w:r>
          </w:p>
        </w:tc>
        <w:tc>
          <w:tcPr>
            <w:tcW w:w="1935" w:type="pct"/>
            <w:vAlign w:val="center"/>
            <w:hideMark/>
          </w:tcPr>
          <w:p w:rsidR="00011D55" w:rsidRPr="007279DD" w:rsidRDefault="00011D55" w:rsidP="005E06BD">
            <w:pPr>
              <w:snapToGrid w:val="0"/>
              <w:spacing w:line="200" w:lineRule="atLeast"/>
              <w:jc w:val="center"/>
              <w:cnfStyle w:val="000000100000"/>
              <w:rPr>
                <w:rFonts w:ascii="Arial" w:hAnsi="Arial" w:cs="Arial"/>
                <w:sz w:val="24"/>
                <w:szCs w:val="28"/>
              </w:rPr>
            </w:pPr>
            <w:r w:rsidRPr="007279DD">
              <w:rPr>
                <w:rFonts w:ascii="Arial" w:hAnsi="Arial" w:cs="Arial"/>
                <w:sz w:val="24"/>
                <w:szCs w:val="28"/>
              </w:rPr>
              <w:t>Секундарнаводоводнамрежа (m)</w:t>
            </w:r>
          </w:p>
        </w:tc>
        <w:tc>
          <w:tcPr>
            <w:tcW w:w="843" w:type="pct"/>
            <w:vAlign w:val="center"/>
            <w:hideMark/>
          </w:tcPr>
          <w:p w:rsidR="00011D55" w:rsidRPr="005A4775" w:rsidRDefault="00011D55" w:rsidP="005E06BD">
            <w:pPr>
              <w:snapToGrid w:val="0"/>
              <w:spacing w:line="200" w:lineRule="atLeast"/>
              <w:jc w:val="center"/>
              <w:cnfStyle w:val="000000100000"/>
              <w:rPr>
                <w:rFonts w:ascii="Arial" w:hAnsi="Arial" w:cs="Arial"/>
                <w:sz w:val="24"/>
                <w:szCs w:val="28"/>
              </w:rPr>
            </w:pPr>
            <w:r>
              <w:rPr>
                <w:rFonts w:ascii="Arial" w:hAnsi="Arial" w:cs="Arial"/>
                <w:sz w:val="24"/>
                <w:szCs w:val="28"/>
              </w:rPr>
              <w:t>389.210</w:t>
            </w:r>
          </w:p>
        </w:tc>
        <w:tc>
          <w:tcPr>
            <w:tcW w:w="911" w:type="pct"/>
            <w:vAlign w:val="center"/>
            <w:hideMark/>
          </w:tcPr>
          <w:p w:rsidR="00011D55" w:rsidRPr="0040460F" w:rsidRDefault="00011D55" w:rsidP="005E06BD">
            <w:pPr>
              <w:snapToGrid w:val="0"/>
              <w:spacing w:line="200" w:lineRule="atLeast"/>
              <w:jc w:val="center"/>
              <w:cnfStyle w:val="000000100000"/>
              <w:rPr>
                <w:rFonts w:ascii="Arial" w:hAnsi="Arial" w:cs="Arial"/>
                <w:sz w:val="24"/>
                <w:szCs w:val="28"/>
              </w:rPr>
            </w:pPr>
            <w:r w:rsidRPr="0040460F">
              <w:rPr>
                <w:rFonts w:ascii="Arial" w:hAnsi="Arial" w:cs="Arial"/>
                <w:sz w:val="24"/>
                <w:szCs w:val="28"/>
              </w:rPr>
              <w:t>432.357</w:t>
            </w:r>
          </w:p>
        </w:tc>
        <w:tc>
          <w:tcPr>
            <w:tcW w:w="882" w:type="pct"/>
            <w:vAlign w:val="center"/>
          </w:tcPr>
          <w:p w:rsidR="00011D55" w:rsidRPr="00D5746B" w:rsidRDefault="00011D55" w:rsidP="005E06BD">
            <w:pPr>
              <w:snapToGrid w:val="0"/>
              <w:spacing w:line="200" w:lineRule="atLeast"/>
              <w:jc w:val="center"/>
              <w:cnfStyle w:val="000000100000"/>
              <w:rPr>
                <w:rFonts w:ascii="Arial" w:hAnsi="Arial" w:cs="Arial"/>
                <w:sz w:val="24"/>
                <w:szCs w:val="28"/>
              </w:rPr>
            </w:pPr>
            <w:r>
              <w:rPr>
                <w:rFonts w:ascii="Arial" w:hAnsi="Arial" w:cs="Arial"/>
                <w:sz w:val="24"/>
                <w:szCs w:val="28"/>
              </w:rPr>
              <w:t>454.457</w:t>
            </w:r>
          </w:p>
        </w:tc>
      </w:tr>
      <w:tr w:rsidR="00011D55" w:rsidRPr="0040460F" w:rsidTr="00AB586A">
        <w:trPr>
          <w:cnfStyle w:val="000000010000"/>
          <w:trHeight w:val="351"/>
        </w:trPr>
        <w:tc>
          <w:tcPr>
            <w:cnfStyle w:val="001000000000"/>
            <w:tcW w:w="429" w:type="pct"/>
            <w:vAlign w:val="center"/>
            <w:hideMark/>
          </w:tcPr>
          <w:p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6</w:t>
            </w:r>
          </w:p>
        </w:tc>
        <w:tc>
          <w:tcPr>
            <w:tcW w:w="1935" w:type="pct"/>
            <w:vAlign w:val="center"/>
            <w:hideMark/>
          </w:tcPr>
          <w:p w:rsidR="00011D55" w:rsidRPr="007279DD" w:rsidRDefault="00011D55" w:rsidP="005E06BD">
            <w:pPr>
              <w:snapToGrid w:val="0"/>
              <w:spacing w:line="200" w:lineRule="atLeast"/>
              <w:jc w:val="center"/>
              <w:cnfStyle w:val="000000010000"/>
              <w:rPr>
                <w:rFonts w:ascii="Arial" w:hAnsi="Arial" w:cs="Arial"/>
                <w:sz w:val="24"/>
                <w:szCs w:val="28"/>
              </w:rPr>
            </w:pPr>
            <w:r w:rsidRPr="007279DD">
              <w:rPr>
                <w:rFonts w:ascii="Arial" w:hAnsi="Arial" w:cs="Arial"/>
                <w:sz w:val="24"/>
                <w:szCs w:val="28"/>
              </w:rPr>
              <w:t>Преузетаводоводнамрежа (m)</w:t>
            </w:r>
          </w:p>
        </w:tc>
        <w:tc>
          <w:tcPr>
            <w:tcW w:w="843" w:type="pct"/>
            <w:vAlign w:val="center"/>
            <w:hideMark/>
          </w:tcPr>
          <w:p w:rsidR="00011D55" w:rsidRPr="005A4775" w:rsidRDefault="00011D55" w:rsidP="005E06BD">
            <w:pPr>
              <w:snapToGrid w:val="0"/>
              <w:spacing w:line="200" w:lineRule="atLeast"/>
              <w:jc w:val="center"/>
              <w:cnfStyle w:val="000000010000"/>
              <w:rPr>
                <w:rFonts w:ascii="Arial" w:hAnsi="Arial" w:cs="Arial"/>
                <w:sz w:val="24"/>
                <w:szCs w:val="28"/>
              </w:rPr>
            </w:pPr>
            <w:r>
              <w:rPr>
                <w:rFonts w:ascii="Arial" w:hAnsi="Arial" w:cs="Arial"/>
                <w:sz w:val="24"/>
                <w:szCs w:val="28"/>
              </w:rPr>
              <w:t>138.000</w:t>
            </w:r>
          </w:p>
        </w:tc>
        <w:tc>
          <w:tcPr>
            <w:tcW w:w="911" w:type="pct"/>
            <w:vAlign w:val="center"/>
            <w:hideMark/>
          </w:tcPr>
          <w:p w:rsidR="00011D55" w:rsidRPr="0040460F" w:rsidRDefault="00011D55" w:rsidP="005E06BD">
            <w:pPr>
              <w:snapToGrid w:val="0"/>
              <w:spacing w:line="200" w:lineRule="atLeast"/>
              <w:jc w:val="center"/>
              <w:cnfStyle w:val="000000010000"/>
              <w:rPr>
                <w:rFonts w:ascii="Arial" w:hAnsi="Arial" w:cs="Arial"/>
                <w:sz w:val="24"/>
                <w:szCs w:val="28"/>
              </w:rPr>
            </w:pPr>
            <w:r w:rsidRPr="0040460F">
              <w:rPr>
                <w:rFonts w:ascii="Arial" w:hAnsi="Arial" w:cs="Arial"/>
                <w:sz w:val="24"/>
                <w:szCs w:val="28"/>
              </w:rPr>
              <w:t>138.000</w:t>
            </w:r>
          </w:p>
        </w:tc>
        <w:tc>
          <w:tcPr>
            <w:tcW w:w="882" w:type="pct"/>
            <w:vAlign w:val="center"/>
          </w:tcPr>
          <w:p w:rsidR="00011D55" w:rsidRPr="0040460F" w:rsidRDefault="00011D55" w:rsidP="005E06BD">
            <w:pPr>
              <w:snapToGrid w:val="0"/>
              <w:spacing w:line="200" w:lineRule="atLeast"/>
              <w:jc w:val="center"/>
              <w:cnfStyle w:val="000000010000"/>
              <w:rPr>
                <w:rFonts w:ascii="Arial" w:hAnsi="Arial" w:cs="Arial"/>
                <w:sz w:val="24"/>
                <w:szCs w:val="28"/>
              </w:rPr>
            </w:pPr>
            <w:r w:rsidRPr="0040460F">
              <w:rPr>
                <w:rFonts w:ascii="Arial" w:hAnsi="Arial" w:cs="Arial"/>
                <w:sz w:val="24"/>
                <w:szCs w:val="28"/>
              </w:rPr>
              <w:t>138.000</w:t>
            </w:r>
          </w:p>
        </w:tc>
      </w:tr>
      <w:tr w:rsidR="00011D55" w:rsidRPr="0040460F" w:rsidTr="00AB586A">
        <w:trPr>
          <w:cnfStyle w:val="000000100000"/>
          <w:trHeight w:val="351"/>
        </w:trPr>
        <w:tc>
          <w:tcPr>
            <w:cnfStyle w:val="001000000000"/>
            <w:tcW w:w="429" w:type="pct"/>
            <w:vAlign w:val="center"/>
            <w:hideMark/>
          </w:tcPr>
          <w:p w:rsidR="00011D55" w:rsidRPr="007279DD" w:rsidRDefault="00011D55" w:rsidP="005E06BD">
            <w:pPr>
              <w:snapToGrid w:val="0"/>
              <w:spacing w:line="200" w:lineRule="atLeast"/>
              <w:jc w:val="center"/>
              <w:rPr>
                <w:rFonts w:ascii="Arial" w:hAnsi="Arial" w:cs="Arial"/>
                <w:sz w:val="24"/>
                <w:szCs w:val="28"/>
              </w:rPr>
            </w:pPr>
            <w:r w:rsidRPr="007279DD">
              <w:rPr>
                <w:rFonts w:ascii="Arial" w:hAnsi="Arial" w:cs="Arial"/>
                <w:sz w:val="24"/>
                <w:szCs w:val="28"/>
              </w:rPr>
              <w:t>7</w:t>
            </w:r>
          </w:p>
        </w:tc>
        <w:tc>
          <w:tcPr>
            <w:tcW w:w="1935" w:type="pct"/>
            <w:vAlign w:val="center"/>
            <w:hideMark/>
          </w:tcPr>
          <w:p w:rsidR="00011D55" w:rsidRPr="007279DD" w:rsidRDefault="00011D55" w:rsidP="005E06BD">
            <w:pPr>
              <w:snapToGrid w:val="0"/>
              <w:spacing w:line="200" w:lineRule="atLeast"/>
              <w:jc w:val="center"/>
              <w:cnfStyle w:val="000000100000"/>
              <w:rPr>
                <w:rFonts w:ascii="Arial" w:hAnsi="Arial" w:cs="Arial"/>
                <w:sz w:val="24"/>
                <w:szCs w:val="28"/>
              </w:rPr>
            </w:pPr>
            <w:r w:rsidRPr="007279DD">
              <w:rPr>
                <w:rFonts w:ascii="Arial" w:hAnsi="Arial" w:cs="Arial"/>
                <w:sz w:val="24"/>
                <w:szCs w:val="28"/>
              </w:rPr>
              <w:t>Прикључци (ko</w:t>
            </w:r>
            <w:r>
              <w:rPr>
                <w:rFonts w:ascii="Arial" w:hAnsi="Arial" w:cs="Arial"/>
                <w:sz w:val="24"/>
                <w:szCs w:val="28"/>
              </w:rPr>
              <w:t>м</w:t>
            </w:r>
            <w:r w:rsidRPr="007279DD">
              <w:rPr>
                <w:rFonts w:ascii="Arial" w:hAnsi="Arial" w:cs="Arial"/>
                <w:sz w:val="24"/>
                <w:szCs w:val="28"/>
              </w:rPr>
              <w:t>)</w:t>
            </w:r>
          </w:p>
        </w:tc>
        <w:tc>
          <w:tcPr>
            <w:tcW w:w="843" w:type="pct"/>
            <w:vAlign w:val="center"/>
            <w:hideMark/>
          </w:tcPr>
          <w:p w:rsidR="00011D55" w:rsidRPr="007A2CC2" w:rsidRDefault="00011D55" w:rsidP="005E06BD">
            <w:pPr>
              <w:snapToGrid w:val="0"/>
              <w:spacing w:line="200" w:lineRule="atLeast"/>
              <w:jc w:val="center"/>
              <w:cnfStyle w:val="000000100000"/>
              <w:rPr>
                <w:rFonts w:ascii="Arial" w:hAnsi="Arial" w:cs="Arial"/>
                <w:sz w:val="24"/>
                <w:szCs w:val="28"/>
              </w:rPr>
            </w:pPr>
            <w:r>
              <w:rPr>
                <w:rFonts w:ascii="Arial" w:hAnsi="Arial" w:cs="Arial"/>
                <w:sz w:val="24"/>
                <w:szCs w:val="28"/>
              </w:rPr>
              <w:t>17.590</w:t>
            </w:r>
          </w:p>
        </w:tc>
        <w:tc>
          <w:tcPr>
            <w:tcW w:w="911" w:type="pct"/>
            <w:vAlign w:val="center"/>
            <w:hideMark/>
          </w:tcPr>
          <w:p w:rsidR="00011D55" w:rsidRPr="0040460F" w:rsidRDefault="00011D55" w:rsidP="005E06BD">
            <w:pPr>
              <w:snapToGrid w:val="0"/>
              <w:spacing w:line="200" w:lineRule="atLeast"/>
              <w:jc w:val="center"/>
              <w:cnfStyle w:val="000000100000"/>
              <w:rPr>
                <w:rFonts w:ascii="Arial" w:hAnsi="Arial" w:cs="Arial"/>
                <w:sz w:val="24"/>
                <w:szCs w:val="28"/>
              </w:rPr>
            </w:pPr>
            <w:r w:rsidRPr="0040460F">
              <w:rPr>
                <w:rFonts w:ascii="Arial" w:hAnsi="Arial" w:cs="Arial"/>
                <w:sz w:val="24"/>
                <w:szCs w:val="28"/>
              </w:rPr>
              <w:t>17.928</w:t>
            </w:r>
          </w:p>
        </w:tc>
        <w:tc>
          <w:tcPr>
            <w:tcW w:w="882" w:type="pct"/>
            <w:vAlign w:val="center"/>
          </w:tcPr>
          <w:p w:rsidR="00011D55" w:rsidRPr="0040460F" w:rsidRDefault="00011D55" w:rsidP="005E06BD">
            <w:pPr>
              <w:snapToGrid w:val="0"/>
              <w:spacing w:line="200" w:lineRule="atLeast"/>
              <w:jc w:val="center"/>
              <w:cnfStyle w:val="000000100000"/>
              <w:rPr>
                <w:rFonts w:ascii="Arial" w:hAnsi="Arial" w:cs="Arial"/>
                <w:sz w:val="24"/>
                <w:szCs w:val="28"/>
              </w:rPr>
            </w:pPr>
            <w:r w:rsidRPr="0040460F">
              <w:rPr>
                <w:rFonts w:ascii="Arial" w:hAnsi="Arial" w:cs="Arial"/>
                <w:sz w:val="24"/>
                <w:szCs w:val="28"/>
              </w:rPr>
              <w:t>18.259</w:t>
            </w:r>
          </w:p>
        </w:tc>
      </w:tr>
    </w:tbl>
    <w:p w:rsidR="00011D55" w:rsidRPr="007279DD" w:rsidRDefault="00011D55" w:rsidP="00C17B1D">
      <w:pPr>
        <w:pStyle w:val="NormalWeb1"/>
        <w:spacing w:before="0" w:after="0" w:line="200" w:lineRule="atLeast"/>
        <w:jc w:val="both"/>
        <w:rPr>
          <w:rFonts w:ascii="Arial" w:hAnsi="Arial" w:cs="Arial"/>
          <w:bCs/>
          <w:i/>
          <w:szCs w:val="28"/>
        </w:rPr>
      </w:pPr>
    </w:p>
    <w:p w:rsidR="00C17B1D" w:rsidRPr="002B414A" w:rsidRDefault="00C17B1D" w:rsidP="00C17B1D">
      <w:pPr>
        <w:spacing w:after="0"/>
        <w:jc w:val="both"/>
        <w:rPr>
          <w:rFonts w:ascii="Arial" w:hAnsi="Arial" w:cs="Arial"/>
          <w:sz w:val="8"/>
          <w:szCs w:val="24"/>
          <w:lang w:val="sr-Cyrl-BA"/>
        </w:rPr>
      </w:pPr>
    </w:p>
    <w:p w:rsidR="00011D55" w:rsidRDefault="00011D55" w:rsidP="00011D55">
      <w:pPr>
        <w:spacing w:after="0"/>
        <w:jc w:val="both"/>
        <w:rPr>
          <w:rFonts w:ascii="Arial" w:hAnsi="Arial" w:cs="Arial"/>
          <w:sz w:val="24"/>
          <w:szCs w:val="24"/>
          <w:lang w:val="sr-Cyrl-BA"/>
        </w:rPr>
      </w:pPr>
      <w:r>
        <w:rPr>
          <w:rFonts w:ascii="Arial" w:hAnsi="Arial" w:cs="Arial"/>
          <w:sz w:val="24"/>
          <w:szCs w:val="24"/>
          <w:lang w:val="sr-Cyrl-BA"/>
        </w:rPr>
        <w:t>У току 202</w:t>
      </w:r>
      <w:r>
        <w:rPr>
          <w:rFonts w:ascii="Arial" w:hAnsi="Arial" w:cs="Arial"/>
          <w:sz w:val="24"/>
          <w:szCs w:val="24"/>
          <w:lang w:val="sr-Latn-BA"/>
        </w:rPr>
        <w:t>2</w:t>
      </w:r>
      <w:r>
        <w:rPr>
          <w:rFonts w:ascii="Arial" w:hAnsi="Arial" w:cs="Arial"/>
          <w:sz w:val="24"/>
          <w:szCs w:val="24"/>
          <w:lang w:val="sr-Cyrl-BA"/>
        </w:rPr>
        <w:t>. године радило се и на наставку смањења физичких и комерцијалних губитака на водоводном систему.</w:t>
      </w:r>
    </w:p>
    <w:p w:rsidR="00011D55" w:rsidRPr="003E505B" w:rsidRDefault="00011D55" w:rsidP="00011D55">
      <w:pPr>
        <w:spacing w:after="0"/>
        <w:jc w:val="both"/>
        <w:rPr>
          <w:rFonts w:ascii="Arial" w:hAnsi="Arial" w:cs="Arial"/>
          <w:sz w:val="14"/>
          <w:szCs w:val="24"/>
          <w:lang w:val="sr-Cyrl-BA"/>
        </w:rPr>
      </w:pPr>
    </w:p>
    <w:p w:rsidR="00011D55" w:rsidRDefault="00011D55" w:rsidP="00011D55">
      <w:pPr>
        <w:pStyle w:val="NormalWeb1"/>
        <w:spacing w:before="0" w:after="0" w:line="200" w:lineRule="atLeast"/>
        <w:jc w:val="both"/>
        <w:rPr>
          <w:rFonts w:ascii="Arial" w:hAnsi="Arial" w:cs="Arial"/>
          <w:bCs/>
          <w:i/>
          <w:szCs w:val="28"/>
          <w:lang w:val="sr-Cyrl-BA"/>
        </w:rPr>
      </w:pPr>
      <w:r w:rsidRPr="003E505B">
        <w:rPr>
          <w:rFonts w:ascii="Arial" w:hAnsi="Arial" w:cs="Arial"/>
          <w:b/>
          <w:bCs/>
          <w:i/>
          <w:szCs w:val="28"/>
        </w:rPr>
        <w:t xml:space="preserve">Табела </w:t>
      </w:r>
      <w:r>
        <w:rPr>
          <w:rFonts w:ascii="Arial" w:hAnsi="Arial" w:cs="Arial"/>
          <w:b/>
          <w:bCs/>
          <w:i/>
          <w:szCs w:val="28"/>
          <w:lang w:val="sr-Latn-BA"/>
        </w:rPr>
        <w:t>3</w:t>
      </w:r>
      <w:r w:rsidRPr="003E505B">
        <w:rPr>
          <w:rFonts w:ascii="Arial" w:hAnsi="Arial" w:cs="Arial"/>
          <w:b/>
          <w:bCs/>
          <w:i/>
          <w:szCs w:val="28"/>
        </w:rPr>
        <w:t xml:space="preserve">: </w:t>
      </w:r>
      <w:r w:rsidRPr="003E505B">
        <w:rPr>
          <w:rFonts w:ascii="Arial" w:hAnsi="Arial" w:cs="Arial"/>
          <w:bCs/>
          <w:i/>
          <w:szCs w:val="28"/>
          <w:lang w:val="sr-Cyrl-BA"/>
        </w:rPr>
        <w:t>Неприходована вода 2022. година</w:t>
      </w:r>
    </w:p>
    <w:p w:rsidR="00011D55" w:rsidRPr="002E214F" w:rsidRDefault="00011D55" w:rsidP="00011D55">
      <w:pPr>
        <w:pStyle w:val="NormalWeb1"/>
        <w:spacing w:before="0" w:after="0" w:line="200" w:lineRule="atLeast"/>
        <w:jc w:val="both"/>
        <w:rPr>
          <w:rFonts w:ascii="Arial" w:hAnsi="Arial" w:cs="Arial"/>
          <w:bCs/>
          <w:i/>
          <w:sz w:val="2"/>
          <w:szCs w:val="28"/>
          <w:lang w:val="sr-Cyrl-BA"/>
        </w:rPr>
      </w:pPr>
    </w:p>
    <w:p w:rsidR="00011D55" w:rsidRPr="002E214F" w:rsidRDefault="00011D55" w:rsidP="00011D55">
      <w:pPr>
        <w:spacing w:after="0"/>
        <w:jc w:val="both"/>
        <w:rPr>
          <w:rFonts w:ascii="Arial" w:hAnsi="Arial" w:cs="Arial"/>
          <w:sz w:val="2"/>
          <w:szCs w:val="24"/>
          <w:lang w:val="sr-Cyrl-BA"/>
        </w:rPr>
      </w:pPr>
    </w:p>
    <w:tbl>
      <w:tblPr>
        <w:tblW w:w="9300" w:type="dxa"/>
        <w:tblInd w:w="113" w:type="dxa"/>
        <w:tblLook w:val="04A0"/>
      </w:tblPr>
      <w:tblGrid>
        <w:gridCol w:w="328"/>
        <w:gridCol w:w="1917"/>
        <w:gridCol w:w="463"/>
        <w:gridCol w:w="1247"/>
        <w:gridCol w:w="1260"/>
        <w:gridCol w:w="1350"/>
        <w:gridCol w:w="1350"/>
        <w:gridCol w:w="1385"/>
      </w:tblGrid>
      <w:tr w:rsidR="00011D55" w:rsidRPr="005A629F" w:rsidTr="005E06BD">
        <w:trPr>
          <w:trHeight w:val="300"/>
        </w:trPr>
        <w:tc>
          <w:tcPr>
            <w:tcW w:w="2708" w:type="dxa"/>
            <w:gridSpan w:val="3"/>
            <w:vMerge w:val="restart"/>
            <w:tcBorders>
              <w:top w:val="single" w:sz="4" w:space="0" w:color="auto"/>
              <w:left w:val="single" w:sz="4" w:space="0" w:color="auto"/>
              <w:bottom w:val="single" w:sz="4" w:space="0" w:color="auto"/>
              <w:right w:val="single" w:sz="4" w:space="0" w:color="auto"/>
            </w:tcBorders>
            <w:shd w:val="clear" w:color="000000" w:fill="B1A0C7"/>
            <w:noWrap/>
            <w:vAlign w:val="center"/>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NRW</w:t>
            </w:r>
          </w:p>
        </w:tc>
        <w:tc>
          <w:tcPr>
            <w:tcW w:w="6592" w:type="dxa"/>
            <w:gridSpan w:val="5"/>
            <w:tcBorders>
              <w:top w:val="single" w:sz="4" w:space="0" w:color="auto"/>
              <w:left w:val="nil"/>
              <w:bottom w:val="single" w:sz="4" w:space="0" w:color="auto"/>
              <w:right w:val="single" w:sz="4" w:space="0" w:color="000000"/>
            </w:tcBorders>
            <w:shd w:val="clear" w:color="000000" w:fill="B8CCE4"/>
            <w:noWrap/>
            <w:vAlign w:val="bottom"/>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2022</w:t>
            </w:r>
          </w:p>
        </w:tc>
      </w:tr>
      <w:tr w:rsidR="00011D55" w:rsidRPr="005A629F" w:rsidTr="005E06BD">
        <w:trPr>
          <w:trHeight w:val="300"/>
        </w:trPr>
        <w:tc>
          <w:tcPr>
            <w:tcW w:w="2708" w:type="dxa"/>
            <w:gridSpan w:val="3"/>
            <w:vMerge/>
            <w:tcBorders>
              <w:top w:val="single" w:sz="4" w:space="0" w:color="auto"/>
              <w:left w:val="single" w:sz="4" w:space="0" w:color="auto"/>
              <w:bottom w:val="single" w:sz="4" w:space="0" w:color="auto"/>
              <w:right w:val="single" w:sz="4" w:space="0" w:color="auto"/>
            </w:tcBorders>
            <w:vAlign w:val="center"/>
            <w:hideMark/>
          </w:tcPr>
          <w:p w:rsidR="00011D55" w:rsidRPr="002F616A" w:rsidRDefault="00011D55" w:rsidP="005E06BD">
            <w:pPr>
              <w:spacing w:after="0" w:line="240" w:lineRule="auto"/>
              <w:rPr>
                <w:rFonts w:ascii="Calibri" w:eastAsia="Times New Roman" w:hAnsi="Calibri" w:cs="Calibri"/>
                <w:color w:val="000000"/>
              </w:rPr>
            </w:pPr>
          </w:p>
        </w:tc>
        <w:tc>
          <w:tcPr>
            <w:tcW w:w="1247" w:type="dxa"/>
            <w:tcBorders>
              <w:top w:val="nil"/>
              <w:left w:val="nil"/>
              <w:bottom w:val="single" w:sz="4" w:space="0" w:color="auto"/>
              <w:right w:val="single" w:sz="4" w:space="0" w:color="auto"/>
            </w:tcBorders>
            <w:shd w:val="clear" w:color="000000" w:fill="B8CCE4"/>
            <w:noWrap/>
            <w:vAlign w:val="bottom"/>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1. kvartal</w:t>
            </w:r>
          </w:p>
        </w:tc>
        <w:tc>
          <w:tcPr>
            <w:tcW w:w="1260" w:type="dxa"/>
            <w:tcBorders>
              <w:top w:val="nil"/>
              <w:left w:val="nil"/>
              <w:bottom w:val="single" w:sz="4" w:space="0" w:color="auto"/>
              <w:right w:val="single" w:sz="4" w:space="0" w:color="auto"/>
            </w:tcBorders>
            <w:shd w:val="clear" w:color="000000" w:fill="B8CCE4"/>
            <w:noWrap/>
            <w:vAlign w:val="bottom"/>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2. kvartal</w:t>
            </w:r>
          </w:p>
        </w:tc>
        <w:tc>
          <w:tcPr>
            <w:tcW w:w="1350" w:type="dxa"/>
            <w:tcBorders>
              <w:top w:val="nil"/>
              <w:left w:val="nil"/>
              <w:bottom w:val="single" w:sz="4" w:space="0" w:color="auto"/>
              <w:right w:val="single" w:sz="4" w:space="0" w:color="auto"/>
            </w:tcBorders>
            <w:shd w:val="clear" w:color="000000" w:fill="B8CCE4"/>
            <w:noWrap/>
            <w:vAlign w:val="bottom"/>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3. kvartal</w:t>
            </w:r>
          </w:p>
        </w:tc>
        <w:tc>
          <w:tcPr>
            <w:tcW w:w="1350" w:type="dxa"/>
            <w:tcBorders>
              <w:top w:val="nil"/>
              <w:left w:val="nil"/>
              <w:bottom w:val="single" w:sz="4" w:space="0" w:color="auto"/>
              <w:right w:val="single" w:sz="4" w:space="0" w:color="auto"/>
            </w:tcBorders>
            <w:shd w:val="clear" w:color="000000" w:fill="B8CCE4"/>
            <w:noWrap/>
            <w:vAlign w:val="bottom"/>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4. kvartal</w:t>
            </w:r>
          </w:p>
        </w:tc>
        <w:tc>
          <w:tcPr>
            <w:tcW w:w="1385" w:type="dxa"/>
            <w:tcBorders>
              <w:top w:val="nil"/>
              <w:left w:val="nil"/>
              <w:bottom w:val="single" w:sz="4" w:space="0" w:color="auto"/>
              <w:right w:val="single" w:sz="4" w:space="0" w:color="auto"/>
            </w:tcBorders>
            <w:shd w:val="clear" w:color="000000" w:fill="B8CCE4"/>
            <w:noWrap/>
            <w:vAlign w:val="bottom"/>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Ukupno</w:t>
            </w:r>
          </w:p>
        </w:tc>
      </w:tr>
      <w:tr w:rsidR="00011D55" w:rsidRPr="005A629F" w:rsidTr="005E06BD">
        <w:trPr>
          <w:trHeight w:val="34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11D55" w:rsidRPr="005A629F" w:rsidRDefault="00011D55" w:rsidP="005E06BD">
            <w:pPr>
              <w:spacing w:after="0" w:line="240" w:lineRule="auto"/>
              <w:jc w:val="center"/>
              <w:rPr>
                <w:rFonts w:ascii="Calibri" w:eastAsia="Times New Roman" w:hAnsi="Calibri" w:cs="Calibri"/>
                <w:color w:val="000000"/>
              </w:rPr>
            </w:pPr>
            <w:r w:rsidRPr="005A629F">
              <w:rPr>
                <w:rFonts w:ascii="Calibri" w:eastAsia="Times New Roman" w:hAnsi="Calibri" w:cs="Calibri"/>
                <w:color w:val="000000"/>
              </w:rPr>
              <w:t>1</w:t>
            </w:r>
          </w:p>
        </w:tc>
        <w:tc>
          <w:tcPr>
            <w:tcW w:w="1917" w:type="dxa"/>
            <w:tcBorders>
              <w:top w:val="nil"/>
              <w:left w:val="nil"/>
              <w:bottom w:val="single" w:sz="4" w:space="0" w:color="auto"/>
              <w:right w:val="single" w:sz="4" w:space="0" w:color="auto"/>
            </w:tcBorders>
            <w:shd w:val="clear" w:color="auto" w:fill="auto"/>
            <w:noWrap/>
            <w:vAlign w:val="center"/>
            <w:hideMark/>
          </w:tcPr>
          <w:p w:rsidR="00011D55" w:rsidRPr="00D76954" w:rsidRDefault="00011D55" w:rsidP="005E06BD">
            <w:pPr>
              <w:spacing w:after="0" w:line="240" w:lineRule="auto"/>
              <w:rPr>
                <w:rFonts w:ascii="Calibri" w:eastAsia="Times New Roman" w:hAnsi="Calibri" w:cs="Calibri"/>
                <w:color w:val="000000"/>
              </w:rPr>
            </w:pPr>
            <w:r>
              <w:rPr>
                <w:rFonts w:ascii="Calibri" w:eastAsia="Times New Roman" w:hAnsi="Calibri" w:cs="Calibri"/>
                <w:color w:val="000000"/>
              </w:rPr>
              <w:t>Захваћена вода</w:t>
            </w:r>
          </w:p>
        </w:tc>
        <w:tc>
          <w:tcPr>
            <w:tcW w:w="463" w:type="dxa"/>
            <w:tcBorders>
              <w:top w:val="nil"/>
              <w:left w:val="nil"/>
              <w:bottom w:val="single" w:sz="4" w:space="0" w:color="auto"/>
              <w:right w:val="single" w:sz="4" w:space="0" w:color="auto"/>
            </w:tcBorders>
            <w:shd w:val="clear" w:color="auto" w:fill="auto"/>
            <w:noWrap/>
            <w:vAlign w:val="center"/>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m</w:t>
            </w:r>
            <w:r w:rsidRPr="002F616A">
              <w:rPr>
                <w:rFonts w:ascii="Calibri" w:eastAsia="Times New Roman" w:hAnsi="Calibri" w:cs="Calibri"/>
                <w:color w:val="000000"/>
                <w:vertAlign w:val="superscript"/>
              </w:rPr>
              <w:t>3</w:t>
            </w:r>
          </w:p>
        </w:tc>
        <w:tc>
          <w:tcPr>
            <w:tcW w:w="1247"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774,075.00</w:t>
            </w:r>
          </w:p>
        </w:tc>
        <w:tc>
          <w:tcPr>
            <w:tcW w:w="1260"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852,180.00</w:t>
            </w:r>
          </w:p>
        </w:tc>
        <w:tc>
          <w:tcPr>
            <w:tcW w:w="1350"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929,939.45</w:t>
            </w:r>
          </w:p>
        </w:tc>
        <w:tc>
          <w:tcPr>
            <w:tcW w:w="1350"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687,015.09</w:t>
            </w:r>
          </w:p>
        </w:tc>
        <w:tc>
          <w:tcPr>
            <w:tcW w:w="1385" w:type="dxa"/>
            <w:tcBorders>
              <w:top w:val="nil"/>
              <w:left w:val="nil"/>
              <w:bottom w:val="single" w:sz="4" w:space="0" w:color="auto"/>
              <w:right w:val="single" w:sz="4" w:space="0" w:color="auto"/>
            </w:tcBorders>
            <w:shd w:val="clear" w:color="000000" w:fill="B8CCE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3,243,209.54</w:t>
            </w:r>
          </w:p>
        </w:tc>
      </w:tr>
      <w:tr w:rsidR="00011D55" w:rsidRPr="005A629F" w:rsidTr="005E06BD">
        <w:trPr>
          <w:trHeight w:val="34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11D55" w:rsidRPr="005A629F" w:rsidRDefault="00011D55" w:rsidP="005E06BD">
            <w:pPr>
              <w:spacing w:after="0" w:line="240" w:lineRule="auto"/>
              <w:jc w:val="center"/>
              <w:rPr>
                <w:rFonts w:ascii="Calibri" w:eastAsia="Times New Roman" w:hAnsi="Calibri" w:cs="Calibri"/>
                <w:color w:val="000000"/>
              </w:rPr>
            </w:pPr>
            <w:r w:rsidRPr="005A629F">
              <w:rPr>
                <w:rFonts w:ascii="Calibri" w:eastAsia="Times New Roman" w:hAnsi="Calibri" w:cs="Calibri"/>
                <w:color w:val="000000"/>
              </w:rPr>
              <w:t>2</w:t>
            </w:r>
          </w:p>
        </w:tc>
        <w:tc>
          <w:tcPr>
            <w:tcW w:w="1917" w:type="dxa"/>
            <w:tcBorders>
              <w:top w:val="nil"/>
              <w:left w:val="nil"/>
              <w:bottom w:val="single" w:sz="4" w:space="0" w:color="auto"/>
              <w:right w:val="single" w:sz="4" w:space="0" w:color="auto"/>
            </w:tcBorders>
            <w:shd w:val="clear" w:color="auto" w:fill="auto"/>
            <w:noWrap/>
            <w:vAlign w:val="center"/>
            <w:hideMark/>
          </w:tcPr>
          <w:p w:rsidR="00011D55" w:rsidRPr="00D76954" w:rsidRDefault="00011D55" w:rsidP="005E06BD">
            <w:pPr>
              <w:spacing w:after="0" w:line="240" w:lineRule="auto"/>
              <w:rPr>
                <w:rFonts w:ascii="Calibri" w:eastAsia="Times New Roman" w:hAnsi="Calibri" w:cs="Calibri"/>
                <w:color w:val="000000"/>
              </w:rPr>
            </w:pPr>
            <w:r>
              <w:rPr>
                <w:rFonts w:ascii="Calibri" w:eastAsia="Times New Roman" w:hAnsi="Calibri" w:cs="Calibri"/>
                <w:color w:val="000000"/>
              </w:rPr>
              <w:t>Фактурисана вода</w:t>
            </w:r>
          </w:p>
        </w:tc>
        <w:tc>
          <w:tcPr>
            <w:tcW w:w="463" w:type="dxa"/>
            <w:tcBorders>
              <w:top w:val="nil"/>
              <w:left w:val="nil"/>
              <w:bottom w:val="single" w:sz="4" w:space="0" w:color="auto"/>
              <w:right w:val="single" w:sz="4" w:space="0" w:color="auto"/>
            </w:tcBorders>
            <w:shd w:val="clear" w:color="auto" w:fill="auto"/>
            <w:noWrap/>
            <w:vAlign w:val="center"/>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m</w:t>
            </w:r>
            <w:r w:rsidRPr="002F616A">
              <w:rPr>
                <w:rFonts w:ascii="Calibri" w:eastAsia="Times New Roman" w:hAnsi="Calibri" w:cs="Calibri"/>
                <w:color w:val="000000"/>
                <w:vertAlign w:val="superscript"/>
              </w:rPr>
              <w:t>3</w:t>
            </w:r>
          </w:p>
        </w:tc>
        <w:tc>
          <w:tcPr>
            <w:tcW w:w="1247"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400,993.00</w:t>
            </w:r>
          </w:p>
        </w:tc>
        <w:tc>
          <w:tcPr>
            <w:tcW w:w="1260"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474,969.00</w:t>
            </w:r>
          </w:p>
        </w:tc>
        <w:tc>
          <w:tcPr>
            <w:tcW w:w="1350"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582,254.00</w:t>
            </w:r>
          </w:p>
        </w:tc>
        <w:tc>
          <w:tcPr>
            <w:tcW w:w="1350" w:type="dxa"/>
            <w:tcBorders>
              <w:top w:val="nil"/>
              <w:left w:val="nil"/>
              <w:bottom w:val="single" w:sz="4" w:space="0" w:color="auto"/>
              <w:right w:val="single" w:sz="4" w:space="0" w:color="auto"/>
            </w:tcBorders>
            <w:shd w:val="clear" w:color="auto" w:fill="auto"/>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446,555.00</w:t>
            </w:r>
          </w:p>
        </w:tc>
        <w:tc>
          <w:tcPr>
            <w:tcW w:w="1385" w:type="dxa"/>
            <w:tcBorders>
              <w:top w:val="nil"/>
              <w:left w:val="nil"/>
              <w:bottom w:val="single" w:sz="4" w:space="0" w:color="auto"/>
              <w:right w:val="single" w:sz="4" w:space="0" w:color="auto"/>
            </w:tcBorders>
            <w:shd w:val="clear" w:color="000000" w:fill="B8CCE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1,904,771.00</w:t>
            </w:r>
          </w:p>
        </w:tc>
      </w:tr>
      <w:tr w:rsidR="00011D55" w:rsidRPr="005A629F" w:rsidTr="005E06BD">
        <w:trPr>
          <w:trHeight w:val="34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11D55" w:rsidRPr="005A629F" w:rsidRDefault="00011D55" w:rsidP="005E06BD">
            <w:pPr>
              <w:spacing w:after="0" w:line="240" w:lineRule="auto"/>
              <w:jc w:val="center"/>
              <w:rPr>
                <w:rFonts w:ascii="Calibri" w:eastAsia="Times New Roman" w:hAnsi="Calibri" w:cs="Calibri"/>
                <w:color w:val="000000"/>
              </w:rPr>
            </w:pPr>
            <w:r w:rsidRPr="005A629F">
              <w:rPr>
                <w:rFonts w:ascii="Calibri" w:eastAsia="Times New Roman" w:hAnsi="Calibri" w:cs="Calibri"/>
                <w:color w:val="000000"/>
              </w:rPr>
              <w:t>3</w:t>
            </w:r>
          </w:p>
        </w:tc>
        <w:tc>
          <w:tcPr>
            <w:tcW w:w="19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1D55" w:rsidRPr="00D76954" w:rsidRDefault="00011D55" w:rsidP="005E06BD">
            <w:pPr>
              <w:spacing w:after="0" w:line="240" w:lineRule="auto"/>
              <w:rPr>
                <w:rFonts w:ascii="Calibri" w:eastAsia="Times New Roman" w:hAnsi="Calibri" w:cs="Calibri"/>
                <w:color w:val="000000"/>
              </w:rPr>
            </w:pPr>
            <w:r>
              <w:rPr>
                <w:rFonts w:ascii="Calibri" w:eastAsia="Times New Roman" w:hAnsi="Calibri" w:cs="Calibri"/>
                <w:color w:val="000000"/>
              </w:rPr>
              <w:t>Разлика - губици</w:t>
            </w:r>
          </w:p>
        </w:tc>
        <w:tc>
          <w:tcPr>
            <w:tcW w:w="463" w:type="dxa"/>
            <w:tcBorders>
              <w:top w:val="nil"/>
              <w:left w:val="nil"/>
              <w:bottom w:val="single" w:sz="4" w:space="0" w:color="auto"/>
              <w:right w:val="single" w:sz="4" w:space="0" w:color="auto"/>
            </w:tcBorders>
            <w:shd w:val="clear" w:color="auto" w:fill="auto"/>
            <w:noWrap/>
            <w:vAlign w:val="center"/>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m</w:t>
            </w:r>
            <w:r w:rsidRPr="002F616A">
              <w:rPr>
                <w:rFonts w:ascii="Calibri" w:eastAsia="Times New Roman" w:hAnsi="Calibri" w:cs="Calibri"/>
                <w:color w:val="000000"/>
                <w:vertAlign w:val="superscript"/>
              </w:rPr>
              <w:t>3</w:t>
            </w:r>
          </w:p>
        </w:tc>
        <w:tc>
          <w:tcPr>
            <w:tcW w:w="1247"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373,082.00</w:t>
            </w:r>
          </w:p>
        </w:tc>
        <w:tc>
          <w:tcPr>
            <w:tcW w:w="1260"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377,211.00</w:t>
            </w:r>
          </w:p>
        </w:tc>
        <w:tc>
          <w:tcPr>
            <w:tcW w:w="1350"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347,685.45</w:t>
            </w:r>
          </w:p>
        </w:tc>
        <w:tc>
          <w:tcPr>
            <w:tcW w:w="1350"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240,460.09</w:t>
            </w:r>
          </w:p>
        </w:tc>
        <w:tc>
          <w:tcPr>
            <w:tcW w:w="1385" w:type="dxa"/>
            <w:tcBorders>
              <w:top w:val="nil"/>
              <w:left w:val="nil"/>
              <w:bottom w:val="single" w:sz="4" w:space="0" w:color="auto"/>
              <w:right w:val="single" w:sz="4" w:space="0" w:color="auto"/>
            </w:tcBorders>
            <w:shd w:val="clear" w:color="000000" w:fill="B8CCE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1,338,438.54</w:t>
            </w:r>
          </w:p>
        </w:tc>
      </w:tr>
      <w:tr w:rsidR="00011D55" w:rsidRPr="005A629F" w:rsidTr="005E06BD">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11D55" w:rsidRPr="005A629F" w:rsidRDefault="00011D55" w:rsidP="005E06BD">
            <w:pPr>
              <w:spacing w:after="0" w:line="240" w:lineRule="auto"/>
              <w:jc w:val="center"/>
              <w:rPr>
                <w:rFonts w:ascii="Calibri" w:eastAsia="Times New Roman" w:hAnsi="Calibri" w:cs="Calibri"/>
                <w:color w:val="000000"/>
              </w:rPr>
            </w:pPr>
            <w:r w:rsidRPr="005A629F">
              <w:rPr>
                <w:rFonts w:ascii="Calibri" w:eastAsia="Times New Roman" w:hAnsi="Calibri" w:cs="Calibri"/>
                <w:color w:val="000000"/>
              </w:rPr>
              <w:t>4</w:t>
            </w:r>
          </w:p>
        </w:tc>
        <w:tc>
          <w:tcPr>
            <w:tcW w:w="1917" w:type="dxa"/>
            <w:vMerge/>
            <w:tcBorders>
              <w:top w:val="nil"/>
              <w:left w:val="single" w:sz="4" w:space="0" w:color="auto"/>
              <w:bottom w:val="single" w:sz="4" w:space="0" w:color="000000"/>
              <w:right w:val="single" w:sz="4" w:space="0" w:color="auto"/>
            </w:tcBorders>
            <w:vAlign w:val="center"/>
            <w:hideMark/>
          </w:tcPr>
          <w:p w:rsidR="00011D55" w:rsidRPr="005A629F" w:rsidRDefault="00011D55" w:rsidP="005E06BD">
            <w:pPr>
              <w:spacing w:after="0" w:line="240" w:lineRule="auto"/>
              <w:rPr>
                <w:rFonts w:ascii="Calibri" w:eastAsia="Times New Roman" w:hAnsi="Calibri" w:cs="Calibri"/>
                <w:color w:val="000000"/>
              </w:rPr>
            </w:pPr>
          </w:p>
        </w:tc>
        <w:tc>
          <w:tcPr>
            <w:tcW w:w="463" w:type="dxa"/>
            <w:tcBorders>
              <w:top w:val="nil"/>
              <w:left w:val="nil"/>
              <w:bottom w:val="single" w:sz="4" w:space="0" w:color="auto"/>
              <w:right w:val="single" w:sz="4" w:space="0" w:color="auto"/>
            </w:tcBorders>
            <w:shd w:val="clear" w:color="auto" w:fill="auto"/>
            <w:noWrap/>
            <w:vAlign w:val="center"/>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w:t>
            </w:r>
          </w:p>
        </w:tc>
        <w:tc>
          <w:tcPr>
            <w:tcW w:w="1247"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48.20%</w:t>
            </w:r>
          </w:p>
        </w:tc>
        <w:tc>
          <w:tcPr>
            <w:tcW w:w="1260"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44.26%</w:t>
            </w:r>
          </w:p>
        </w:tc>
        <w:tc>
          <w:tcPr>
            <w:tcW w:w="1350"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37.38%</w:t>
            </w:r>
          </w:p>
        </w:tc>
        <w:tc>
          <w:tcPr>
            <w:tcW w:w="1350" w:type="dxa"/>
            <w:tcBorders>
              <w:top w:val="nil"/>
              <w:left w:val="nil"/>
              <w:bottom w:val="single" w:sz="4" w:space="0" w:color="auto"/>
              <w:right w:val="single" w:sz="4" w:space="0" w:color="auto"/>
            </w:tcBorders>
            <w:shd w:val="clear" w:color="000000" w:fill="FCD5B4"/>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35.00%</w:t>
            </w:r>
          </w:p>
        </w:tc>
        <w:tc>
          <w:tcPr>
            <w:tcW w:w="138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011D55" w:rsidRPr="00452AF0" w:rsidRDefault="00011D55" w:rsidP="005E06BD">
            <w:pPr>
              <w:spacing w:after="0" w:line="240" w:lineRule="auto"/>
              <w:jc w:val="center"/>
              <w:rPr>
                <w:rFonts w:ascii="Calibri" w:eastAsia="Times New Roman" w:hAnsi="Calibri" w:cs="Calibri"/>
                <w:color w:val="000000"/>
              </w:rPr>
            </w:pPr>
            <w:r w:rsidRPr="00452AF0">
              <w:rPr>
                <w:rFonts w:ascii="Calibri" w:eastAsia="Times New Roman" w:hAnsi="Calibri" w:cs="Calibri"/>
                <w:color w:val="000000"/>
              </w:rPr>
              <w:t>41.21%</w:t>
            </w:r>
          </w:p>
        </w:tc>
      </w:tr>
      <w:tr w:rsidR="00011D55" w:rsidRPr="005A629F" w:rsidTr="005E06BD">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11D55" w:rsidRPr="005A629F" w:rsidRDefault="00011D55" w:rsidP="005E06BD">
            <w:pPr>
              <w:spacing w:after="0" w:line="240" w:lineRule="auto"/>
              <w:jc w:val="center"/>
              <w:rPr>
                <w:rFonts w:ascii="Calibri" w:eastAsia="Times New Roman" w:hAnsi="Calibri" w:cs="Calibri"/>
                <w:color w:val="000000"/>
              </w:rPr>
            </w:pPr>
            <w:r w:rsidRPr="005A629F">
              <w:rPr>
                <w:rFonts w:ascii="Calibri" w:eastAsia="Times New Roman" w:hAnsi="Calibri" w:cs="Calibri"/>
                <w:color w:val="000000"/>
              </w:rPr>
              <w:t>5</w:t>
            </w:r>
          </w:p>
        </w:tc>
        <w:tc>
          <w:tcPr>
            <w:tcW w:w="1917" w:type="dxa"/>
            <w:tcBorders>
              <w:top w:val="nil"/>
              <w:left w:val="nil"/>
              <w:bottom w:val="single" w:sz="4" w:space="0" w:color="auto"/>
              <w:right w:val="single" w:sz="4" w:space="0" w:color="auto"/>
            </w:tcBorders>
            <w:shd w:val="clear" w:color="auto" w:fill="auto"/>
            <w:noWrap/>
            <w:vAlign w:val="center"/>
            <w:hideMark/>
          </w:tcPr>
          <w:p w:rsidR="00011D55" w:rsidRPr="00D76954" w:rsidRDefault="00011D55" w:rsidP="005E06BD">
            <w:pPr>
              <w:spacing w:after="0" w:line="240" w:lineRule="auto"/>
              <w:rPr>
                <w:rFonts w:ascii="Calibri" w:eastAsia="Times New Roman" w:hAnsi="Calibri" w:cs="Calibri"/>
                <w:color w:val="000000"/>
              </w:rPr>
            </w:pPr>
            <w:r>
              <w:rPr>
                <w:rFonts w:ascii="Calibri" w:eastAsia="Times New Roman" w:hAnsi="Calibri" w:cs="Calibri"/>
                <w:color w:val="000000"/>
              </w:rPr>
              <w:t>Разлика губитака</w:t>
            </w:r>
          </w:p>
        </w:tc>
        <w:tc>
          <w:tcPr>
            <w:tcW w:w="463" w:type="dxa"/>
            <w:tcBorders>
              <w:top w:val="nil"/>
              <w:left w:val="nil"/>
              <w:bottom w:val="single" w:sz="4" w:space="0" w:color="auto"/>
              <w:right w:val="nil"/>
            </w:tcBorders>
            <w:shd w:val="clear" w:color="000000" w:fill="808080"/>
            <w:noWrap/>
            <w:vAlign w:val="bottom"/>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w:t>
            </w:r>
          </w:p>
        </w:tc>
        <w:tc>
          <w:tcPr>
            <w:tcW w:w="124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011D55" w:rsidRPr="002F616A" w:rsidRDefault="00011D55" w:rsidP="005E06BD">
            <w:pPr>
              <w:spacing w:after="0" w:line="240" w:lineRule="auto"/>
              <w:jc w:val="center"/>
              <w:rPr>
                <w:rFonts w:ascii="Calibri" w:eastAsia="Times New Roman" w:hAnsi="Calibri" w:cs="Calibri"/>
                <w:color w:val="9C0006"/>
              </w:rPr>
            </w:pPr>
          </w:p>
        </w:tc>
        <w:tc>
          <w:tcPr>
            <w:tcW w:w="12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011D55" w:rsidRPr="002F616A" w:rsidRDefault="00011D55" w:rsidP="005E06BD">
            <w:pPr>
              <w:spacing w:after="0" w:line="240" w:lineRule="auto"/>
              <w:jc w:val="center"/>
              <w:rPr>
                <w:rFonts w:ascii="Calibri" w:eastAsia="Times New Roman" w:hAnsi="Calibri" w:cs="Calibri"/>
              </w:rPr>
            </w:pPr>
            <w:r w:rsidRPr="002F616A">
              <w:rPr>
                <w:rFonts w:ascii="Calibri" w:eastAsia="Times New Roman" w:hAnsi="Calibri" w:cs="Calibri"/>
              </w:rPr>
              <w:t>-3.26%</w:t>
            </w:r>
          </w:p>
        </w:tc>
        <w:tc>
          <w:tcPr>
            <w:tcW w:w="1350" w:type="dxa"/>
            <w:tcBorders>
              <w:top w:val="nil"/>
              <w:left w:val="nil"/>
              <w:bottom w:val="single" w:sz="4" w:space="0" w:color="auto"/>
              <w:right w:val="single" w:sz="4" w:space="0" w:color="auto"/>
            </w:tcBorders>
            <w:shd w:val="clear" w:color="000000" w:fill="92D050"/>
            <w:noWrap/>
            <w:vAlign w:val="center"/>
            <w:hideMark/>
          </w:tcPr>
          <w:p w:rsidR="00011D55" w:rsidRPr="002F616A" w:rsidRDefault="00011D55" w:rsidP="005E06BD">
            <w:pPr>
              <w:spacing w:after="0" w:line="240" w:lineRule="auto"/>
              <w:jc w:val="center"/>
              <w:rPr>
                <w:rFonts w:ascii="Calibri" w:eastAsia="Times New Roman" w:hAnsi="Calibri" w:cs="Calibri"/>
                <w:color w:val="000000"/>
              </w:rPr>
            </w:pPr>
            <w:r w:rsidRPr="002F616A">
              <w:rPr>
                <w:rFonts w:ascii="Calibri" w:eastAsia="Times New Roman" w:hAnsi="Calibri" w:cs="Calibri"/>
                <w:color w:val="000000"/>
              </w:rPr>
              <w:t>-6.88%</w:t>
            </w:r>
          </w:p>
        </w:tc>
        <w:tc>
          <w:tcPr>
            <w:tcW w:w="135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011D55" w:rsidRPr="002F616A" w:rsidRDefault="00011D55" w:rsidP="005E06BD">
            <w:pPr>
              <w:spacing w:after="0" w:line="240" w:lineRule="auto"/>
              <w:jc w:val="center"/>
              <w:rPr>
                <w:rFonts w:ascii="Calibri" w:eastAsia="Times New Roman" w:hAnsi="Calibri" w:cs="Calibri"/>
              </w:rPr>
            </w:pPr>
            <w:r w:rsidRPr="002F616A">
              <w:rPr>
                <w:rFonts w:ascii="Calibri" w:eastAsia="Times New Roman" w:hAnsi="Calibri" w:cs="Calibri"/>
              </w:rPr>
              <w:t>-13.20%</w:t>
            </w:r>
          </w:p>
        </w:tc>
        <w:tc>
          <w:tcPr>
            <w:tcW w:w="138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011D55" w:rsidRPr="002F616A" w:rsidRDefault="00011D55" w:rsidP="005E06BD">
            <w:pPr>
              <w:spacing w:after="0" w:line="240" w:lineRule="auto"/>
              <w:jc w:val="center"/>
              <w:rPr>
                <w:rFonts w:ascii="Calibri" w:eastAsia="Times New Roman" w:hAnsi="Calibri" w:cs="Calibri"/>
                <w:color w:val="9C0006"/>
              </w:rPr>
            </w:pPr>
          </w:p>
        </w:tc>
      </w:tr>
    </w:tbl>
    <w:p w:rsidR="00011D55" w:rsidRDefault="00011D55" w:rsidP="00011D55">
      <w:pPr>
        <w:spacing w:after="0"/>
        <w:jc w:val="both"/>
        <w:rPr>
          <w:rFonts w:ascii="Arial" w:hAnsi="Arial" w:cs="Arial"/>
          <w:sz w:val="24"/>
          <w:szCs w:val="24"/>
          <w:lang w:val="sr-Cyrl-BA"/>
        </w:rPr>
      </w:pPr>
    </w:p>
    <w:p w:rsidR="00011D55" w:rsidRPr="007A18BE" w:rsidRDefault="00011D55" w:rsidP="00011D55">
      <w:pPr>
        <w:spacing w:after="0"/>
        <w:jc w:val="both"/>
        <w:rPr>
          <w:rFonts w:ascii="Arial" w:hAnsi="Arial" w:cs="Arial"/>
          <w:sz w:val="24"/>
          <w:szCs w:val="24"/>
          <w:lang w:val="sr-Cyrl-BA"/>
        </w:rPr>
      </w:pPr>
      <w:r w:rsidRPr="002E214F">
        <w:rPr>
          <w:rFonts w:ascii="Arial" w:hAnsi="Arial" w:cs="Arial"/>
          <w:sz w:val="24"/>
          <w:szCs w:val="24"/>
          <w:lang w:val="sr-Cyrl-BA"/>
        </w:rPr>
        <w:t xml:space="preserve">Губици у 2022. години износе 41,21% просјек, а по кварталима су се кретали од 48,20 % у 1. кварталу до </w:t>
      </w:r>
      <w:r>
        <w:rPr>
          <w:rFonts w:ascii="Arial" w:hAnsi="Arial" w:cs="Arial"/>
          <w:sz w:val="24"/>
          <w:szCs w:val="24"/>
          <w:lang w:val="sr-Latn-BA"/>
        </w:rPr>
        <w:t>35.00</w:t>
      </w:r>
      <w:r w:rsidRPr="002E214F">
        <w:rPr>
          <w:rFonts w:ascii="Arial" w:hAnsi="Arial" w:cs="Arial"/>
          <w:sz w:val="24"/>
          <w:szCs w:val="24"/>
          <w:lang w:val="sr-Cyrl-BA"/>
        </w:rPr>
        <w:t xml:space="preserve"> % у 4. кварталу. Наведено је постигнуто успостављањем тзв. </w:t>
      </w:r>
      <w:r w:rsidRPr="002E214F">
        <w:rPr>
          <w:rFonts w:ascii="Arial" w:hAnsi="Arial" w:cs="Arial"/>
          <w:sz w:val="24"/>
          <w:szCs w:val="24"/>
          <w:lang w:val="sr-Latn-BA"/>
        </w:rPr>
        <w:t>DMA</w:t>
      </w:r>
      <w:r w:rsidRPr="002E214F">
        <w:rPr>
          <w:rFonts w:ascii="Arial" w:hAnsi="Arial" w:cs="Arial"/>
          <w:sz w:val="24"/>
          <w:szCs w:val="24"/>
          <w:lang w:val="sr-Cyrl-BA"/>
        </w:rPr>
        <w:t xml:space="preserve"> (мјерних зона) на цјелокупном водоводном систему и активном детекцијом губитака на истом те набавком опреме за откривање микролокација кварова (реализација гранта Владе Јапана у вриједности 120.000,00КМ). Битно је напоменути да се континуирано ради на смањењу неприходоване воде и побољшање услова водоснабдијевања.</w:t>
      </w:r>
    </w:p>
    <w:p w:rsidR="00613C18" w:rsidRPr="00A642F0" w:rsidRDefault="00613C18" w:rsidP="001D54B1">
      <w:pPr>
        <w:spacing w:after="0"/>
        <w:jc w:val="both"/>
        <w:rPr>
          <w:rFonts w:ascii="Arial" w:hAnsi="Arial" w:cs="Arial"/>
          <w:sz w:val="24"/>
          <w:szCs w:val="24"/>
        </w:rPr>
      </w:pPr>
    </w:p>
    <w:p w:rsidR="00C141C7" w:rsidRDefault="00B07E6E" w:rsidP="00F35957">
      <w:pPr>
        <w:spacing w:after="0"/>
        <w:jc w:val="both"/>
        <w:rPr>
          <w:rFonts w:ascii="Arial" w:hAnsi="Arial" w:cs="Arial"/>
          <w:b/>
          <w:color w:val="1A1617"/>
          <w:sz w:val="24"/>
          <w:szCs w:val="28"/>
        </w:rPr>
      </w:pPr>
      <w:r>
        <w:rPr>
          <w:rFonts w:ascii="Arial" w:hAnsi="Arial" w:cs="Arial"/>
          <w:b/>
          <w:color w:val="1A1617"/>
          <w:sz w:val="24"/>
          <w:szCs w:val="28"/>
        </w:rPr>
        <w:tab/>
      </w:r>
    </w:p>
    <w:p w:rsidR="00C141C7" w:rsidRDefault="00C141C7" w:rsidP="00F35957">
      <w:pPr>
        <w:spacing w:after="0"/>
        <w:jc w:val="both"/>
        <w:rPr>
          <w:rFonts w:ascii="Arial" w:hAnsi="Arial" w:cs="Arial"/>
          <w:b/>
          <w:color w:val="1A1617"/>
          <w:sz w:val="24"/>
          <w:szCs w:val="28"/>
        </w:rPr>
      </w:pPr>
    </w:p>
    <w:p w:rsidR="00C141C7" w:rsidRDefault="00C141C7" w:rsidP="00F35957">
      <w:pPr>
        <w:spacing w:after="0"/>
        <w:jc w:val="both"/>
        <w:rPr>
          <w:rFonts w:ascii="Arial" w:hAnsi="Arial" w:cs="Arial"/>
          <w:b/>
          <w:color w:val="1A1617"/>
          <w:sz w:val="24"/>
          <w:szCs w:val="28"/>
        </w:rPr>
      </w:pPr>
    </w:p>
    <w:p w:rsidR="00C141C7" w:rsidRDefault="00C141C7" w:rsidP="00F35957">
      <w:pPr>
        <w:spacing w:after="0"/>
        <w:jc w:val="both"/>
        <w:rPr>
          <w:rFonts w:ascii="Arial" w:hAnsi="Arial" w:cs="Arial"/>
          <w:b/>
          <w:color w:val="1A1617"/>
          <w:sz w:val="24"/>
          <w:szCs w:val="28"/>
        </w:rPr>
      </w:pPr>
    </w:p>
    <w:p w:rsidR="00C141C7" w:rsidRDefault="00C141C7" w:rsidP="00F35957">
      <w:pPr>
        <w:spacing w:after="0"/>
        <w:jc w:val="both"/>
        <w:rPr>
          <w:rFonts w:ascii="Arial" w:hAnsi="Arial" w:cs="Arial"/>
          <w:b/>
          <w:color w:val="1A1617"/>
          <w:sz w:val="24"/>
          <w:szCs w:val="28"/>
        </w:rPr>
      </w:pPr>
    </w:p>
    <w:p w:rsidR="00C141C7" w:rsidRDefault="00C141C7" w:rsidP="00F35957">
      <w:pPr>
        <w:spacing w:after="0"/>
        <w:jc w:val="both"/>
        <w:rPr>
          <w:rFonts w:ascii="Arial" w:hAnsi="Arial" w:cs="Arial"/>
          <w:b/>
          <w:color w:val="1A1617"/>
          <w:sz w:val="24"/>
          <w:szCs w:val="28"/>
        </w:rPr>
      </w:pPr>
    </w:p>
    <w:p w:rsidR="00C141C7" w:rsidRDefault="00C141C7" w:rsidP="00F35957">
      <w:pPr>
        <w:spacing w:after="0"/>
        <w:jc w:val="both"/>
        <w:rPr>
          <w:rFonts w:ascii="Arial" w:hAnsi="Arial" w:cs="Arial"/>
          <w:b/>
          <w:color w:val="1A1617"/>
          <w:sz w:val="24"/>
          <w:szCs w:val="28"/>
        </w:rPr>
      </w:pPr>
    </w:p>
    <w:p w:rsidR="00C141C7" w:rsidRDefault="00C141C7" w:rsidP="00F35957">
      <w:pPr>
        <w:spacing w:after="0"/>
        <w:jc w:val="both"/>
        <w:rPr>
          <w:rFonts w:ascii="Arial" w:hAnsi="Arial" w:cs="Arial"/>
          <w:b/>
          <w:color w:val="1A1617"/>
          <w:sz w:val="24"/>
          <w:szCs w:val="28"/>
        </w:rPr>
      </w:pPr>
    </w:p>
    <w:p w:rsidR="00F35957" w:rsidRPr="009837C5" w:rsidRDefault="00C141C7" w:rsidP="00F35957">
      <w:pPr>
        <w:spacing w:after="0"/>
        <w:jc w:val="both"/>
        <w:rPr>
          <w:rFonts w:ascii="Arial" w:hAnsi="Arial" w:cs="Arial"/>
          <w:b/>
          <w:color w:val="1A1617"/>
          <w:sz w:val="24"/>
          <w:szCs w:val="28"/>
          <w:u w:val="single"/>
        </w:rPr>
      </w:pPr>
      <w:r>
        <w:rPr>
          <w:rFonts w:ascii="Arial" w:hAnsi="Arial" w:cs="Arial"/>
          <w:b/>
          <w:color w:val="1A1617"/>
          <w:sz w:val="24"/>
          <w:szCs w:val="28"/>
        </w:rPr>
        <w:lastRenderedPageBreak/>
        <w:tab/>
      </w:r>
      <w:r w:rsidR="00681A85">
        <w:rPr>
          <w:rFonts w:ascii="Arial" w:hAnsi="Arial" w:cs="Arial"/>
          <w:b/>
          <w:color w:val="1A1617"/>
          <w:sz w:val="24"/>
          <w:szCs w:val="28"/>
        </w:rPr>
        <w:t xml:space="preserve">3.2. </w:t>
      </w:r>
      <w:r w:rsidR="00F35957" w:rsidRPr="009837C5">
        <w:rPr>
          <w:rFonts w:ascii="Arial" w:hAnsi="Arial" w:cs="Arial"/>
          <w:b/>
          <w:color w:val="1A1617"/>
          <w:sz w:val="24"/>
          <w:szCs w:val="28"/>
          <w:u w:val="single"/>
        </w:rPr>
        <w:t xml:space="preserve">КАНАЛИЗАЦИОНИ СИСТЕМ </w:t>
      </w:r>
    </w:p>
    <w:p w:rsidR="00F35957" w:rsidRPr="00217AE8" w:rsidRDefault="00F35957" w:rsidP="00F35957">
      <w:pPr>
        <w:pStyle w:val="ListParagraph"/>
        <w:spacing w:after="0"/>
        <w:ind w:left="0"/>
        <w:jc w:val="both"/>
        <w:rPr>
          <w:rFonts w:ascii="Arial" w:hAnsi="Arial" w:cs="Arial"/>
          <w:b/>
          <w:i/>
          <w:color w:val="1A1617"/>
          <w:sz w:val="14"/>
          <w:szCs w:val="28"/>
        </w:rPr>
      </w:pPr>
    </w:p>
    <w:p w:rsidR="00AB586A" w:rsidRPr="007279DD" w:rsidRDefault="00AB586A" w:rsidP="00AB586A">
      <w:pPr>
        <w:spacing w:after="0"/>
        <w:ind w:firstLine="720"/>
        <w:jc w:val="both"/>
        <w:rPr>
          <w:rFonts w:ascii="Arial" w:hAnsi="Arial" w:cs="Arial"/>
          <w:sz w:val="24"/>
          <w:szCs w:val="28"/>
        </w:rPr>
      </w:pPr>
      <w:r w:rsidRPr="007279DD">
        <w:rPr>
          <w:rFonts w:ascii="Arial" w:hAnsi="Arial" w:cs="Arial"/>
          <w:sz w:val="24"/>
          <w:szCs w:val="28"/>
          <w:lang w:val="de-DE"/>
        </w:rPr>
        <w:t xml:space="preserve">Градским канализационим системом покривен је простор ужег градског подручја и приградских насеља Жеравица, Липовача, Сточна пијаца, дио насеља Крушкик и дио насеља Бок Јанковац. Реципијент отпадних и оборинских вода је ријека Сава, а увођење канализационих вода у реципијент се углавном обавља гравитационо (за градско подручје), и препумпним станицама (за приградска насеља) низводно од градског средишта. </w:t>
      </w:r>
    </w:p>
    <w:p w:rsidR="00AB586A" w:rsidRPr="003558D9" w:rsidRDefault="00AB586A" w:rsidP="00AB586A">
      <w:pPr>
        <w:spacing w:after="0"/>
        <w:jc w:val="both"/>
        <w:rPr>
          <w:rFonts w:ascii="Arial" w:hAnsi="Arial" w:cs="Arial"/>
          <w:sz w:val="24"/>
          <w:szCs w:val="28"/>
          <w:lang w:val="de-DE"/>
        </w:rPr>
      </w:pPr>
      <w:r w:rsidRPr="007279DD">
        <w:rPr>
          <w:rFonts w:ascii="Arial" w:hAnsi="Arial" w:cs="Arial"/>
          <w:sz w:val="24"/>
          <w:szCs w:val="28"/>
          <w:lang w:val="de-DE"/>
        </w:rPr>
        <w:t xml:space="preserve">Садашњи градски систем за одвођење отпадних и оборинских вода се састоји од око </w:t>
      </w:r>
      <w:r>
        <w:rPr>
          <w:rFonts w:ascii="Arial" w:hAnsi="Arial" w:cs="Arial"/>
          <w:sz w:val="24"/>
          <w:szCs w:val="28"/>
        </w:rPr>
        <w:t>30,5</w:t>
      </w:r>
      <w:r w:rsidRPr="007279DD">
        <w:rPr>
          <w:rFonts w:ascii="Arial" w:hAnsi="Arial" w:cs="Arial"/>
          <w:sz w:val="24"/>
          <w:szCs w:val="28"/>
          <w:lang w:val="de-DE"/>
        </w:rPr>
        <w:t xml:space="preserve"> km </w:t>
      </w:r>
      <w:r>
        <w:rPr>
          <w:rFonts w:ascii="Arial" w:hAnsi="Arial" w:cs="Arial"/>
          <w:sz w:val="24"/>
          <w:szCs w:val="28"/>
        </w:rPr>
        <w:t xml:space="preserve">бетонских и </w:t>
      </w:r>
      <w:r w:rsidRPr="007279DD">
        <w:rPr>
          <w:rFonts w:ascii="Arial" w:hAnsi="Arial" w:cs="Arial"/>
          <w:sz w:val="24"/>
          <w:szCs w:val="28"/>
          <w:lang w:val="de-DE"/>
        </w:rPr>
        <w:t xml:space="preserve">азбест-цементних цјевовода профила 200 до 900 mm и 21,5 km полиестерских </w:t>
      </w:r>
      <w:r w:rsidRPr="007279DD">
        <w:rPr>
          <w:rFonts w:ascii="Arial" w:hAnsi="Arial" w:cs="Arial"/>
          <w:sz w:val="24"/>
          <w:szCs w:val="28"/>
        </w:rPr>
        <w:t xml:space="preserve">и PVC </w:t>
      </w:r>
      <w:r w:rsidRPr="007279DD">
        <w:rPr>
          <w:rFonts w:ascii="Arial" w:hAnsi="Arial" w:cs="Arial"/>
          <w:sz w:val="24"/>
          <w:szCs w:val="28"/>
          <w:lang w:val="de-DE"/>
        </w:rPr>
        <w:t>цјевовода профила 300 до 700mm те 14 пумпних станица (двије на главном ободном цјевоводу, 11 на секундарним цјевоводима  и Пумпном станицом "Кеј").Од осталих насеља на подручју општине, активности око самосталног рјешавања одвођења отпадних вода вршене су само за насеље Орахова. Овај пројекат је од прије неколико година реализован и систем је у функцији.</w:t>
      </w:r>
    </w:p>
    <w:p w:rsidR="00AB586A" w:rsidRDefault="00AB586A" w:rsidP="00AB586A">
      <w:pPr>
        <w:spacing w:after="0"/>
        <w:jc w:val="both"/>
        <w:rPr>
          <w:rFonts w:ascii="Arial" w:hAnsi="Arial" w:cs="Arial"/>
          <w:sz w:val="24"/>
          <w:szCs w:val="28"/>
        </w:rPr>
      </w:pPr>
      <w:r w:rsidRPr="0040460F">
        <w:rPr>
          <w:rFonts w:ascii="Arial" w:hAnsi="Arial" w:cs="Arial"/>
          <w:sz w:val="24"/>
          <w:szCs w:val="28"/>
          <w:lang w:val="de-DE"/>
        </w:rPr>
        <w:t xml:space="preserve">Дужина канализационе мреже на подручју </w:t>
      </w:r>
      <w:r w:rsidRPr="0040460F">
        <w:rPr>
          <w:rFonts w:ascii="Arial" w:hAnsi="Arial" w:cs="Arial"/>
          <w:sz w:val="24"/>
          <w:szCs w:val="28"/>
        </w:rPr>
        <w:t>града</w:t>
      </w:r>
      <w:r w:rsidRPr="0040460F">
        <w:rPr>
          <w:rFonts w:ascii="Arial" w:hAnsi="Arial" w:cs="Arial"/>
          <w:sz w:val="24"/>
          <w:szCs w:val="28"/>
          <w:lang w:val="de-DE"/>
        </w:rPr>
        <w:t xml:space="preserve"> Градишка је </w:t>
      </w:r>
      <w:r w:rsidRPr="0040460F">
        <w:rPr>
          <w:rFonts w:ascii="Arial" w:hAnsi="Arial" w:cs="Arial"/>
          <w:sz w:val="24"/>
          <w:szCs w:val="28"/>
          <w:lang w:val="sr-Cyrl-BA"/>
        </w:rPr>
        <w:t>52.000</w:t>
      </w:r>
      <w:r w:rsidRPr="0040460F">
        <w:rPr>
          <w:rFonts w:ascii="Arial" w:hAnsi="Arial" w:cs="Arial"/>
          <w:sz w:val="24"/>
          <w:szCs w:val="28"/>
          <w:lang w:val="de-DE"/>
        </w:rPr>
        <w:t xml:space="preserve">m. На систем канализационе мреже је прикључено укупно </w:t>
      </w:r>
      <w:r w:rsidRPr="0040460F">
        <w:rPr>
          <w:rFonts w:ascii="Arial" w:hAnsi="Arial" w:cs="Arial"/>
          <w:sz w:val="24"/>
          <w:szCs w:val="28"/>
        </w:rPr>
        <w:t>6.447</w:t>
      </w:r>
      <w:r w:rsidRPr="0040460F">
        <w:rPr>
          <w:rFonts w:ascii="Arial" w:hAnsi="Arial" w:cs="Arial"/>
          <w:sz w:val="24"/>
          <w:szCs w:val="28"/>
          <w:lang w:val="de-DE"/>
        </w:rPr>
        <w:t xml:space="preserve"> домаћинстав</w:t>
      </w:r>
      <w:r w:rsidRPr="0040460F">
        <w:rPr>
          <w:rFonts w:ascii="Arial" w:hAnsi="Arial" w:cs="Arial"/>
          <w:sz w:val="24"/>
          <w:szCs w:val="28"/>
        </w:rPr>
        <w:t>а</w:t>
      </w:r>
      <w:r w:rsidRPr="0040460F">
        <w:rPr>
          <w:rFonts w:ascii="Arial" w:hAnsi="Arial" w:cs="Arial"/>
          <w:sz w:val="24"/>
          <w:szCs w:val="28"/>
          <w:lang w:val="de-DE"/>
        </w:rPr>
        <w:t xml:space="preserve"> и привредних субјеката.</w:t>
      </w:r>
      <w:r w:rsidR="00C141C7">
        <w:rPr>
          <w:rFonts w:ascii="Arial" w:hAnsi="Arial" w:cs="Arial"/>
          <w:sz w:val="24"/>
          <w:szCs w:val="28"/>
        </w:rPr>
        <w:t xml:space="preserve"> </w:t>
      </w:r>
      <w:r w:rsidRPr="0040460F">
        <w:rPr>
          <w:rFonts w:ascii="Arial" w:hAnsi="Arial" w:cs="Arial"/>
          <w:sz w:val="24"/>
          <w:szCs w:val="28"/>
        </w:rPr>
        <w:t>Б</w:t>
      </w:r>
      <w:r w:rsidRPr="0040460F">
        <w:rPr>
          <w:rFonts w:ascii="Arial" w:hAnsi="Arial" w:cs="Arial"/>
          <w:sz w:val="24"/>
          <w:szCs w:val="28"/>
          <w:lang w:val="de-DE"/>
        </w:rPr>
        <w:t>рој становника који се тренутно користи канализационим системо</w:t>
      </w:r>
      <w:r w:rsidRPr="0040460F">
        <w:rPr>
          <w:rFonts w:ascii="Arial" w:hAnsi="Arial" w:cs="Arial"/>
          <w:sz w:val="24"/>
          <w:szCs w:val="28"/>
        </w:rPr>
        <w:t>м је</w:t>
      </w:r>
      <w:r w:rsidRPr="0040460F">
        <w:rPr>
          <w:rFonts w:ascii="Arial" w:hAnsi="Arial" w:cs="Arial"/>
          <w:sz w:val="24"/>
          <w:szCs w:val="28"/>
          <w:lang w:val="sr-Cyrl-BA"/>
        </w:rPr>
        <w:t>око 17.000</w:t>
      </w:r>
      <w:r w:rsidRPr="0040460F">
        <w:rPr>
          <w:rFonts w:ascii="Arial" w:hAnsi="Arial" w:cs="Arial"/>
          <w:sz w:val="24"/>
          <w:szCs w:val="28"/>
        </w:rPr>
        <w:t>.</w:t>
      </w:r>
    </w:p>
    <w:p w:rsidR="00AB586A" w:rsidRPr="00217AE8" w:rsidRDefault="00AB586A" w:rsidP="00AB586A">
      <w:pPr>
        <w:spacing w:after="0"/>
        <w:jc w:val="both"/>
        <w:rPr>
          <w:rFonts w:ascii="Arial" w:hAnsi="Arial" w:cs="Arial"/>
          <w:sz w:val="12"/>
          <w:szCs w:val="28"/>
        </w:rPr>
      </w:pPr>
    </w:p>
    <w:p w:rsidR="00AB586A" w:rsidRPr="00AB586A" w:rsidRDefault="00AB586A" w:rsidP="00AB586A">
      <w:pPr>
        <w:spacing w:after="0"/>
        <w:rPr>
          <w:rFonts w:ascii="Arial" w:hAnsi="Arial" w:cs="Arial"/>
          <w:i/>
          <w:color w:val="1A1617"/>
          <w:sz w:val="24"/>
          <w:szCs w:val="28"/>
        </w:rPr>
      </w:pPr>
      <w:r w:rsidRPr="007279DD">
        <w:rPr>
          <w:rFonts w:ascii="Arial" w:hAnsi="Arial" w:cs="Arial"/>
          <w:b/>
          <w:i/>
          <w:color w:val="1A1617"/>
          <w:sz w:val="24"/>
          <w:szCs w:val="28"/>
        </w:rPr>
        <w:t>Табела</w:t>
      </w:r>
      <w:r>
        <w:rPr>
          <w:rFonts w:ascii="Arial" w:hAnsi="Arial" w:cs="Arial"/>
          <w:b/>
          <w:i/>
          <w:color w:val="1A1617"/>
          <w:sz w:val="24"/>
          <w:szCs w:val="28"/>
        </w:rPr>
        <w:t xml:space="preserve"> 4</w:t>
      </w:r>
      <w:r w:rsidRPr="007279DD">
        <w:rPr>
          <w:rFonts w:ascii="Arial" w:hAnsi="Arial" w:cs="Arial"/>
          <w:b/>
          <w:i/>
          <w:color w:val="1A1617"/>
          <w:sz w:val="24"/>
          <w:szCs w:val="28"/>
        </w:rPr>
        <w:t xml:space="preserve">: </w:t>
      </w:r>
      <w:r w:rsidRPr="007279DD">
        <w:rPr>
          <w:rFonts w:ascii="Arial" w:hAnsi="Arial" w:cs="Arial"/>
          <w:i/>
          <w:color w:val="1A1617"/>
          <w:sz w:val="24"/>
          <w:szCs w:val="28"/>
        </w:rPr>
        <w:t>Структура</w:t>
      </w:r>
      <w:r w:rsidR="00C141C7">
        <w:rPr>
          <w:rFonts w:ascii="Arial" w:hAnsi="Arial" w:cs="Arial"/>
          <w:i/>
          <w:color w:val="1A1617"/>
          <w:sz w:val="24"/>
          <w:szCs w:val="28"/>
        </w:rPr>
        <w:t xml:space="preserve"> </w:t>
      </w:r>
      <w:r w:rsidRPr="007279DD">
        <w:rPr>
          <w:rFonts w:ascii="Arial" w:hAnsi="Arial" w:cs="Arial"/>
          <w:i/>
          <w:color w:val="1A1617"/>
          <w:sz w:val="24"/>
          <w:szCs w:val="28"/>
        </w:rPr>
        <w:t>канализационог</w:t>
      </w:r>
      <w:r w:rsidR="00C141C7">
        <w:rPr>
          <w:rFonts w:ascii="Arial" w:hAnsi="Arial" w:cs="Arial"/>
          <w:i/>
          <w:color w:val="1A1617"/>
          <w:sz w:val="24"/>
          <w:szCs w:val="28"/>
        </w:rPr>
        <w:t xml:space="preserve"> </w:t>
      </w:r>
      <w:r w:rsidRPr="007279DD">
        <w:rPr>
          <w:rFonts w:ascii="Arial" w:hAnsi="Arial" w:cs="Arial"/>
          <w:i/>
          <w:color w:val="1A1617"/>
          <w:sz w:val="24"/>
          <w:szCs w:val="28"/>
        </w:rPr>
        <w:t>система</w:t>
      </w:r>
      <w:r>
        <w:rPr>
          <w:rFonts w:ascii="Arial" w:hAnsi="Arial" w:cs="Arial"/>
          <w:i/>
          <w:color w:val="1A1617"/>
          <w:sz w:val="24"/>
          <w:szCs w:val="28"/>
        </w:rPr>
        <w:t xml:space="preserve"> града </w:t>
      </w:r>
      <w:r w:rsidRPr="007279DD">
        <w:rPr>
          <w:rFonts w:ascii="Arial" w:hAnsi="Arial" w:cs="Arial"/>
          <w:i/>
          <w:color w:val="1A1617"/>
          <w:sz w:val="24"/>
          <w:szCs w:val="28"/>
        </w:rPr>
        <w:t>Градишка</w:t>
      </w:r>
    </w:p>
    <w:tbl>
      <w:tblPr>
        <w:tblStyle w:val="LightGrid-Accent1"/>
        <w:tblW w:w="9350" w:type="dxa"/>
        <w:tblLook w:val="04A0"/>
      </w:tblPr>
      <w:tblGrid>
        <w:gridCol w:w="1091"/>
        <w:gridCol w:w="3239"/>
        <w:gridCol w:w="1510"/>
        <w:gridCol w:w="1710"/>
        <w:gridCol w:w="1800"/>
      </w:tblGrid>
      <w:tr w:rsidR="00AB586A" w:rsidRPr="007279DD" w:rsidTr="00AB586A">
        <w:trPr>
          <w:cnfStyle w:val="100000000000"/>
          <w:trHeight w:val="417"/>
        </w:trPr>
        <w:tc>
          <w:tcPr>
            <w:cnfStyle w:val="001000000000"/>
            <w:tcW w:w="1091" w:type="dxa"/>
            <w:vAlign w:val="center"/>
            <w:hideMark/>
          </w:tcPr>
          <w:p w:rsidR="00AB586A" w:rsidRPr="007279DD" w:rsidRDefault="00AB586A" w:rsidP="005E06BD">
            <w:pPr>
              <w:pStyle w:val="NormalWeb1"/>
              <w:spacing w:before="120" w:after="0"/>
              <w:jc w:val="center"/>
              <w:rPr>
                <w:rFonts w:ascii="Arial" w:hAnsi="Arial" w:cs="Arial"/>
                <w:bCs w:val="0"/>
                <w:szCs w:val="28"/>
              </w:rPr>
            </w:pPr>
            <w:r w:rsidRPr="007279DD">
              <w:rPr>
                <w:rFonts w:ascii="Arial" w:hAnsi="Arial" w:cs="Arial"/>
                <w:bCs w:val="0"/>
                <w:szCs w:val="28"/>
              </w:rPr>
              <w:t>Ред.бр.</w:t>
            </w:r>
          </w:p>
        </w:tc>
        <w:tc>
          <w:tcPr>
            <w:tcW w:w="3239" w:type="dxa"/>
            <w:vAlign w:val="center"/>
            <w:hideMark/>
          </w:tcPr>
          <w:p w:rsidR="00AB586A" w:rsidRPr="007279DD" w:rsidRDefault="00AB586A" w:rsidP="005E06BD">
            <w:pPr>
              <w:pStyle w:val="NormalWeb1"/>
              <w:spacing w:before="0" w:after="0"/>
              <w:jc w:val="center"/>
              <w:cnfStyle w:val="100000000000"/>
              <w:rPr>
                <w:rFonts w:ascii="Arial" w:hAnsi="Arial" w:cs="Arial"/>
                <w:bCs w:val="0"/>
                <w:szCs w:val="28"/>
              </w:rPr>
            </w:pPr>
            <w:r w:rsidRPr="007279DD">
              <w:rPr>
                <w:rFonts w:ascii="Arial" w:hAnsi="Arial" w:cs="Arial"/>
                <w:bCs w:val="0"/>
                <w:szCs w:val="28"/>
              </w:rPr>
              <w:t>Опис</w:t>
            </w:r>
          </w:p>
        </w:tc>
        <w:tc>
          <w:tcPr>
            <w:tcW w:w="1510" w:type="dxa"/>
            <w:vAlign w:val="center"/>
          </w:tcPr>
          <w:p w:rsidR="00AB586A" w:rsidRPr="00822152" w:rsidRDefault="00AB586A" w:rsidP="005E06BD">
            <w:pPr>
              <w:pStyle w:val="NormalWeb1"/>
              <w:spacing w:before="0" w:after="0"/>
              <w:jc w:val="center"/>
              <w:cnfStyle w:val="100000000000"/>
              <w:rPr>
                <w:rFonts w:ascii="Arial" w:hAnsi="Arial" w:cs="Arial"/>
                <w:bCs w:val="0"/>
                <w:szCs w:val="28"/>
              </w:rPr>
            </w:pPr>
            <w:r w:rsidRPr="00822152">
              <w:rPr>
                <w:rFonts w:ascii="Arial" w:hAnsi="Arial" w:cs="Arial"/>
                <w:bCs w:val="0"/>
                <w:szCs w:val="28"/>
              </w:rPr>
              <w:t>2020.год.</w:t>
            </w:r>
          </w:p>
        </w:tc>
        <w:tc>
          <w:tcPr>
            <w:tcW w:w="1710" w:type="dxa"/>
            <w:vAlign w:val="center"/>
          </w:tcPr>
          <w:p w:rsidR="00AB586A" w:rsidRPr="00822152" w:rsidRDefault="00AB586A" w:rsidP="005E06BD">
            <w:pPr>
              <w:pStyle w:val="NormalWeb1"/>
              <w:spacing w:before="0" w:after="0"/>
              <w:jc w:val="center"/>
              <w:cnfStyle w:val="100000000000"/>
              <w:rPr>
                <w:rFonts w:ascii="Arial" w:hAnsi="Arial" w:cs="Arial"/>
                <w:bCs w:val="0"/>
                <w:szCs w:val="28"/>
              </w:rPr>
            </w:pPr>
            <w:r w:rsidRPr="00822152">
              <w:rPr>
                <w:rFonts w:ascii="Arial" w:hAnsi="Arial" w:cs="Arial"/>
                <w:bCs w:val="0"/>
                <w:szCs w:val="28"/>
              </w:rPr>
              <w:t>2021.год</w:t>
            </w:r>
          </w:p>
        </w:tc>
        <w:tc>
          <w:tcPr>
            <w:tcW w:w="1800" w:type="dxa"/>
            <w:vAlign w:val="center"/>
            <w:hideMark/>
          </w:tcPr>
          <w:p w:rsidR="00AB586A" w:rsidRPr="00822152" w:rsidRDefault="00AB586A" w:rsidP="005E06BD">
            <w:pPr>
              <w:pStyle w:val="NormalWeb1"/>
              <w:spacing w:before="0" w:after="0"/>
              <w:jc w:val="center"/>
              <w:cnfStyle w:val="100000000000"/>
              <w:rPr>
                <w:rFonts w:ascii="Arial" w:hAnsi="Arial" w:cs="Arial"/>
                <w:bCs w:val="0"/>
                <w:szCs w:val="28"/>
              </w:rPr>
            </w:pPr>
            <w:r w:rsidRPr="00822152">
              <w:rPr>
                <w:rFonts w:ascii="Arial" w:hAnsi="Arial" w:cs="Arial"/>
                <w:bCs w:val="0"/>
                <w:szCs w:val="28"/>
              </w:rPr>
              <w:t>2022.год.</w:t>
            </w:r>
          </w:p>
        </w:tc>
      </w:tr>
      <w:tr w:rsidR="00AB586A" w:rsidRPr="007279DD" w:rsidTr="00AB586A">
        <w:trPr>
          <w:cnfStyle w:val="000000100000"/>
          <w:trHeight w:val="478"/>
        </w:trPr>
        <w:tc>
          <w:tcPr>
            <w:cnfStyle w:val="001000000000"/>
            <w:tcW w:w="1091" w:type="dxa"/>
            <w:vAlign w:val="center"/>
            <w:hideMark/>
          </w:tcPr>
          <w:p w:rsidR="00AB586A" w:rsidRPr="007279DD" w:rsidRDefault="00AB586A" w:rsidP="005E06BD">
            <w:pPr>
              <w:pStyle w:val="NormalWeb1"/>
              <w:spacing w:before="120" w:after="0"/>
              <w:jc w:val="center"/>
              <w:rPr>
                <w:rFonts w:ascii="Arial" w:hAnsi="Arial" w:cs="Arial"/>
                <w:bCs w:val="0"/>
                <w:szCs w:val="28"/>
              </w:rPr>
            </w:pPr>
            <w:r w:rsidRPr="007279DD">
              <w:rPr>
                <w:rFonts w:ascii="Arial" w:hAnsi="Arial" w:cs="Arial"/>
                <w:bCs w:val="0"/>
                <w:szCs w:val="28"/>
              </w:rPr>
              <w:t>1</w:t>
            </w:r>
          </w:p>
        </w:tc>
        <w:tc>
          <w:tcPr>
            <w:tcW w:w="3239" w:type="dxa"/>
            <w:vAlign w:val="center"/>
            <w:hideMark/>
          </w:tcPr>
          <w:p w:rsidR="00AB586A" w:rsidRPr="007279DD" w:rsidRDefault="00AB586A" w:rsidP="005E06BD">
            <w:pPr>
              <w:pStyle w:val="NormalWeb1"/>
              <w:spacing w:before="0" w:after="0"/>
              <w:jc w:val="center"/>
              <w:cnfStyle w:val="000000100000"/>
              <w:rPr>
                <w:rFonts w:ascii="Arial" w:hAnsi="Arial" w:cs="Arial"/>
                <w:bCs/>
                <w:szCs w:val="28"/>
              </w:rPr>
            </w:pPr>
            <w:r w:rsidRPr="007279DD">
              <w:rPr>
                <w:rFonts w:ascii="Arial" w:hAnsi="Arial" w:cs="Arial"/>
                <w:bCs/>
                <w:szCs w:val="28"/>
              </w:rPr>
              <w:t>Црпне станице (</w:t>
            </w:r>
            <w:r>
              <w:rPr>
                <w:rFonts w:ascii="Arial" w:hAnsi="Arial" w:cs="Arial"/>
                <w:bCs/>
                <w:szCs w:val="28"/>
                <w:lang w:val="sr-Cyrl-BA"/>
              </w:rPr>
              <w:t>ком</w:t>
            </w:r>
            <w:r w:rsidRPr="007279DD">
              <w:rPr>
                <w:rFonts w:ascii="Arial" w:hAnsi="Arial" w:cs="Arial"/>
                <w:bCs/>
                <w:szCs w:val="28"/>
              </w:rPr>
              <w:t>)</w:t>
            </w:r>
          </w:p>
        </w:tc>
        <w:tc>
          <w:tcPr>
            <w:tcW w:w="1510" w:type="dxa"/>
            <w:vAlign w:val="center"/>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1</w:t>
            </w:r>
          </w:p>
        </w:tc>
        <w:tc>
          <w:tcPr>
            <w:tcW w:w="1710" w:type="dxa"/>
            <w:vAlign w:val="center"/>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1</w:t>
            </w:r>
          </w:p>
        </w:tc>
        <w:tc>
          <w:tcPr>
            <w:tcW w:w="1800" w:type="dxa"/>
            <w:vAlign w:val="center"/>
            <w:hideMark/>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1</w:t>
            </w:r>
          </w:p>
        </w:tc>
      </w:tr>
      <w:tr w:rsidR="00AB586A" w:rsidRPr="007279DD" w:rsidTr="00AB586A">
        <w:trPr>
          <w:cnfStyle w:val="000000010000"/>
          <w:trHeight w:val="586"/>
        </w:trPr>
        <w:tc>
          <w:tcPr>
            <w:cnfStyle w:val="001000000000"/>
            <w:tcW w:w="1091" w:type="dxa"/>
            <w:vAlign w:val="center"/>
            <w:hideMark/>
          </w:tcPr>
          <w:p w:rsidR="00AB586A" w:rsidRPr="007279DD" w:rsidRDefault="00AB586A" w:rsidP="005E06BD">
            <w:pPr>
              <w:pStyle w:val="NormalWeb1"/>
              <w:spacing w:before="120" w:after="0"/>
              <w:jc w:val="center"/>
              <w:rPr>
                <w:rFonts w:ascii="Arial" w:hAnsi="Arial" w:cs="Arial"/>
                <w:bCs w:val="0"/>
                <w:szCs w:val="28"/>
              </w:rPr>
            </w:pPr>
            <w:r w:rsidRPr="007279DD">
              <w:rPr>
                <w:rFonts w:ascii="Arial" w:hAnsi="Arial" w:cs="Arial"/>
                <w:bCs w:val="0"/>
                <w:szCs w:val="28"/>
              </w:rPr>
              <w:t>2</w:t>
            </w:r>
          </w:p>
        </w:tc>
        <w:tc>
          <w:tcPr>
            <w:tcW w:w="3239" w:type="dxa"/>
            <w:vAlign w:val="center"/>
            <w:hideMark/>
          </w:tcPr>
          <w:p w:rsidR="00AB586A" w:rsidRPr="007279DD" w:rsidRDefault="00AB586A" w:rsidP="005E06BD">
            <w:pPr>
              <w:pStyle w:val="NormalWeb1"/>
              <w:spacing w:before="0" w:after="0"/>
              <w:jc w:val="center"/>
              <w:cnfStyle w:val="000000010000"/>
              <w:rPr>
                <w:rFonts w:ascii="Arial" w:hAnsi="Arial" w:cs="Arial"/>
                <w:bCs/>
                <w:szCs w:val="28"/>
              </w:rPr>
            </w:pPr>
            <w:r w:rsidRPr="007279DD">
              <w:rPr>
                <w:rFonts w:ascii="Arial" w:hAnsi="Arial" w:cs="Arial"/>
                <w:bCs/>
                <w:szCs w:val="28"/>
              </w:rPr>
              <w:t>Препумпне станице (</w:t>
            </w:r>
            <w:r>
              <w:rPr>
                <w:rFonts w:ascii="Arial" w:hAnsi="Arial" w:cs="Arial"/>
                <w:bCs/>
                <w:szCs w:val="28"/>
              </w:rPr>
              <w:t>ком</w:t>
            </w:r>
            <w:r w:rsidRPr="007279DD">
              <w:rPr>
                <w:rFonts w:ascii="Arial" w:hAnsi="Arial" w:cs="Arial"/>
                <w:bCs/>
                <w:szCs w:val="28"/>
              </w:rPr>
              <w:t>)</w:t>
            </w:r>
          </w:p>
        </w:tc>
        <w:tc>
          <w:tcPr>
            <w:tcW w:w="1510" w:type="dxa"/>
            <w:vAlign w:val="center"/>
          </w:tcPr>
          <w:p w:rsidR="00AB586A" w:rsidRPr="00822152" w:rsidRDefault="00AB586A" w:rsidP="005E06BD">
            <w:pPr>
              <w:snapToGrid w:val="0"/>
              <w:jc w:val="center"/>
              <w:cnfStyle w:val="000000010000"/>
              <w:rPr>
                <w:rFonts w:ascii="Arial" w:hAnsi="Arial" w:cs="Arial"/>
                <w:sz w:val="24"/>
                <w:szCs w:val="28"/>
              </w:rPr>
            </w:pPr>
            <w:r w:rsidRPr="00822152">
              <w:rPr>
                <w:rFonts w:ascii="Arial" w:hAnsi="Arial" w:cs="Arial"/>
                <w:sz w:val="24"/>
                <w:szCs w:val="28"/>
              </w:rPr>
              <w:t>13</w:t>
            </w:r>
          </w:p>
        </w:tc>
        <w:tc>
          <w:tcPr>
            <w:tcW w:w="1710" w:type="dxa"/>
            <w:vAlign w:val="center"/>
          </w:tcPr>
          <w:p w:rsidR="00AB586A" w:rsidRPr="00822152" w:rsidRDefault="00AB586A" w:rsidP="005E06BD">
            <w:pPr>
              <w:snapToGrid w:val="0"/>
              <w:jc w:val="center"/>
              <w:cnfStyle w:val="000000010000"/>
              <w:rPr>
                <w:rFonts w:ascii="Arial" w:hAnsi="Arial" w:cs="Arial"/>
                <w:sz w:val="24"/>
                <w:szCs w:val="28"/>
              </w:rPr>
            </w:pPr>
            <w:r w:rsidRPr="00822152">
              <w:rPr>
                <w:rFonts w:ascii="Arial" w:hAnsi="Arial" w:cs="Arial"/>
                <w:sz w:val="24"/>
                <w:szCs w:val="28"/>
              </w:rPr>
              <w:t>13</w:t>
            </w:r>
          </w:p>
        </w:tc>
        <w:tc>
          <w:tcPr>
            <w:tcW w:w="1800" w:type="dxa"/>
            <w:vAlign w:val="center"/>
            <w:hideMark/>
          </w:tcPr>
          <w:p w:rsidR="00AB586A" w:rsidRPr="00822152" w:rsidRDefault="00AB586A" w:rsidP="005E06BD">
            <w:pPr>
              <w:snapToGrid w:val="0"/>
              <w:jc w:val="center"/>
              <w:cnfStyle w:val="000000010000"/>
              <w:rPr>
                <w:rFonts w:ascii="Arial" w:hAnsi="Arial" w:cs="Arial"/>
                <w:sz w:val="24"/>
                <w:szCs w:val="28"/>
              </w:rPr>
            </w:pPr>
            <w:r w:rsidRPr="00822152">
              <w:rPr>
                <w:rFonts w:ascii="Arial" w:hAnsi="Arial" w:cs="Arial"/>
                <w:sz w:val="24"/>
                <w:szCs w:val="28"/>
              </w:rPr>
              <w:t>13</w:t>
            </w:r>
          </w:p>
        </w:tc>
      </w:tr>
      <w:tr w:rsidR="00AB586A" w:rsidRPr="007279DD" w:rsidTr="00AB586A">
        <w:trPr>
          <w:cnfStyle w:val="000000100000"/>
          <w:trHeight w:val="586"/>
        </w:trPr>
        <w:tc>
          <w:tcPr>
            <w:cnfStyle w:val="001000000000"/>
            <w:tcW w:w="1091" w:type="dxa"/>
            <w:vAlign w:val="center"/>
            <w:hideMark/>
          </w:tcPr>
          <w:p w:rsidR="00AB586A" w:rsidRPr="00F51F17" w:rsidRDefault="00AB586A" w:rsidP="005E06BD">
            <w:pPr>
              <w:pStyle w:val="NormalWeb1"/>
              <w:spacing w:before="120" w:after="0"/>
              <w:jc w:val="center"/>
              <w:rPr>
                <w:rFonts w:ascii="Arial" w:hAnsi="Arial" w:cs="Arial"/>
                <w:szCs w:val="28"/>
              </w:rPr>
            </w:pPr>
            <w:r>
              <w:rPr>
                <w:rFonts w:ascii="Arial" w:hAnsi="Arial" w:cs="Arial"/>
                <w:szCs w:val="28"/>
              </w:rPr>
              <w:t>3</w:t>
            </w:r>
          </w:p>
        </w:tc>
        <w:tc>
          <w:tcPr>
            <w:tcW w:w="3239" w:type="dxa"/>
            <w:vAlign w:val="center"/>
            <w:hideMark/>
          </w:tcPr>
          <w:p w:rsidR="00AB586A" w:rsidRDefault="00AB586A" w:rsidP="005E06BD">
            <w:pPr>
              <w:pStyle w:val="NormalWeb1"/>
              <w:spacing w:before="0" w:after="0"/>
              <w:jc w:val="center"/>
              <w:cnfStyle w:val="000000100000"/>
              <w:rPr>
                <w:rFonts w:ascii="Arial" w:hAnsi="Arial" w:cs="Arial"/>
                <w:bCs/>
                <w:szCs w:val="28"/>
              </w:rPr>
            </w:pPr>
            <w:r>
              <w:rPr>
                <w:rFonts w:ascii="Arial" w:hAnsi="Arial" w:cs="Arial"/>
                <w:bCs/>
                <w:szCs w:val="28"/>
              </w:rPr>
              <w:t>Пречистачи (ком)</w:t>
            </w:r>
          </w:p>
          <w:p w:rsidR="00AB586A" w:rsidRPr="00CF0DA0" w:rsidRDefault="00AB586A" w:rsidP="005E06BD">
            <w:pPr>
              <w:pStyle w:val="NormalWeb1"/>
              <w:spacing w:before="0" w:after="0"/>
              <w:jc w:val="center"/>
              <w:cnfStyle w:val="000000100000"/>
              <w:rPr>
                <w:rFonts w:ascii="Arial" w:hAnsi="Arial" w:cs="Arial"/>
                <w:bCs/>
                <w:szCs w:val="28"/>
                <w:lang w:val="sr-Cyrl-BA"/>
              </w:rPr>
            </w:pPr>
            <w:r>
              <w:rPr>
                <w:rFonts w:ascii="Arial" w:hAnsi="Arial" w:cs="Arial"/>
                <w:bCs/>
                <w:szCs w:val="28"/>
                <w:lang w:val="sr-Cyrl-BA"/>
              </w:rPr>
              <w:t>(Пословна зона Нова Топола)</w:t>
            </w:r>
          </w:p>
        </w:tc>
        <w:tc>
          <w:tcPr>
            <w:tcW w:w="1510" w:type="dxa"/>
            <w:vAlign w:val="center"/>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1</w:t>
            </w:r>
          </w:p>
        </w:tc>
        <w:tc>
          <w:tcPr>
            <w:tcW w:w="1710" w:type="dxa"/>
            <w:vAlign w:val="center"/>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1</w:t>
            </w:r>
          </w:p>
        </w:tc>
        <w:tc>
          <w:tcPr>
            <w:tcW w:w="1800" w:type="dxa"/>
            <w:vAlign w:val="center"/>
            <w:hideMark/>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1</w:t>
            </w:r>
          </w:p>
        </w:tc>
      </w:tr>
      <w:tr w:rsidR="00AB586A" w:rsidRPr="007279DD" w:rsidTr="00AB586A">
        <w:trPr>
          <w:cnfStyle w:val="000000010000"/>
          <w:trHeight w:val="571"/>
        </w:trPr>
        <w:tc>
          <w:tcPr>
            <w:cnfStyle w:val="001000000000"/>
            <w:tcW w:w="1091" w:type="dxa"/>
            <w:vAlign w:val="center"/>
            <w:hideMark/>
          </w:tcPr>
          <w:p w:rsidR="00AB586A" w:rsidRPr="00F51F17" w:rsidRDefault="00AB586A" w:rsidP="005E06BD">
            <w:pPr>
              <w:pStyle w:val="NormalWeb1"/>
              <w:spacing w:before="120" w:after="0"/>
              <w:jc w:val="center"/>
              <w:rPr>
                <w:rFonts w:ascii="Arial" w:hAnsi="Arial" w:cs="Arial"/>
                <w:bCs w:val="0"/>
                <w:szCs w:val="28"/>
              </w:rPr>
            </w:pPr>
            <w:r>
              <w:rPr>
                <w:rFonts w:ascii="Arial" w:hAnsi="Arial" w:cs="Arial"/>
                <w:bCs w:val="0"/>
                <w:szCs w:val="28"/>
              </w:rPr>
              <w:t>4</w:t>
            </w:r>
          </w:p>
        </w:tc>
        <w:tc>
          <w:tcPr>
            <w:tcW w:w="3239" w:type="dxa"/>
            <w:vAlign w:val="center"/>
            <w:hideMark/>
          </w:tcPr>
          <w:p w:rsidR="00AB586A" w:rsidRPr="007279DD" w:rsidRDefault="00AB586A" w:rsidP="005E06BD">
            <w:pPr>
              <w:pStyle w:val="NormalWeb1"/>
              <w:spacing w:before="0" w:after="0"/>
              <w:jc w:val="center"/>
              <w:cnfStyle w:val="000000010000"/>
              <w:rPr>
                <w:rFonts w:ascii="Arial" w:hAnsi="Arial" w:cs="Arial"/>
                <w:bCs/>
                <w:szCs w:val="28"/>
              </w:rPr>
            </w:pPr>
            <w:r w:rsidRPr="007279DD">
              <w:rPr>
                <w:rFonts w:ascii="Arial" w:hAnsi="Arial" w:cs="Arial"/>
                <w:bCs/>
                <w:szCs w:val="28"/>
              </w:rPr>
              <w:t>Канализациона мрежа (m)</w:t>
            </w:r>
          </w:p>
        </w:tc>
        <w:tc>
          <w:tcPr>
            <w:tcW w:w="1510" w:type="dxa"/>
            <w:vAlign w:val="center"/>
          </w:tcPr>
          <w:p w:rsidR="00AB586A" w:rsidRPr="00822152" w:rsidRDefault="00AB586A" w:rsidP="005E06BD">
            <w:pPr>
              <w:snapToGrid w:val="0"/>
              <w:jc w:val="center"/>
              <w:cnfStyle w:val="000000010000"/>
              <w:rPr>
                <w:rFonts w:ascii="Arial" w:hAnsi="Arial" w:cs="Arial"/>
                <w:sz w:val="24"/>
                <w:szCs w:val="28"/>
              </w:rPr>
            </w:pPr>
            <w:r w:rsidRPr="00822152">
              <w:rPr>
                <w:rFonts w:ascii="Arial" w:hAnsi="Arial" w:cs="Arial"/>
                <w:sz w:val="24"/>
                <w:szCs w:val="28"/>
              </w:rPr>
              <w:t>52.000</w:t>
            </w:r>
          </w:p>
        </w:tc>
        <w:tc>
          <w:tcPr>
            <w:tcW w:w="1710" w:type="dxa"/>
            <w:vAlign w:val="center"/>
          </w:tcPr>
          <w:p w:rsidR="00AB586A" w:rsidRPr="00822152" w:rsidRDefault="00AB586A" w:rsidP="005E06BD">
            <w:pPr>
              <w:snapToGrid w:val="0"/>
              <w:jc w:val="center"/>
              <w:cnfStyle w:val="000000010000"/>
              <w:rPr>
                <w:rFonts w:ascii="Arial" w:hAnsi="Arial" w:cs="Arial"/>
                <w:sz w:val="24"/>
                <w:szCs w:val="28"/>
              </w:rPr>
            </w:pPr>
            <w:r w:rsidRPr="00822152">
              <w:rPr>
                <w:rFonts w:ascii="Arial" w:hAnsi="Arial" w:cs="Arial"/>
                <w:sz w:val="24"/>
                <w:szCs w:val="28"/>
              </w:rPr>
              <w:t>52.000</w:t>
            </w:r>
          </w:p>
        </w:tc>
        <w:tc>
          <w:tcPr>
            <w:tcW w:w="1800" w:type="dxa"/>
            <w:vAlign w:val="center"/>
            <w:hideMark/>
          </w:tcPr>
          <w:p w:rsidR="00AB586A" w:rsidRPr="00822152" w:rsidRDefault="00AB586A" w:rsidP="005E06BD">
            <w:pPr>
              <w:snapToGrid w:val="0"/>
              <w:jc w:val="center"/>
              <w:cnfStyle w:val="000000010000"/>
              <w:rPr>
                <w:rFonts w:ascii="Arial" w:hAnsi="Arial" w:cs="Arial"/>
                <w:sz w:val="24"/>
                <w:szCs w:val="28"/>
              </w:rPr>
            </w:pPr>
            <w:r w:rsidRPr="00822152">
              <w:rPr>
                <w:rFonts w:ascii="Arial" w:hAnsi="Arial" w:cs="Arial"/>
                <w:sz w:val="24"/>
                <w:szCs w:val="28"/>
              </w:rPr>
              <w:t>52.000</w:t>
            </w:r>
          </w:p>
        </w:tc>
      </w:tr>
      <w:tr w:rsidR="00AB586A" w:rsidRPr="007279DD" w:rsidTr="00AB586A">
        <w:trPr>
          <w:cnfStyle w:val="000000100000"/>
          <w:trHeight w:val="509"/>
        </w:trPr>
        <w:tc>
          <w:tcPr>
            <w:cnfStyle w:val="001000000000"/>
            <w:tcW w:w="1091" w:type="dxa"/>
            <w:vAlign w:val="center"/>
            <w:hideMark/>
          </w:tcPr>
          <w:p w:rsidR="00AB586A" w:rsidRPr="00F51F17" w:rsidRDefault="00AB586A" w:rsidP="005E06BD">
            <w:pPr>
              <w:pStyle w:val="NormalWeb1"/>
              <w:spacing w:before="120" w:after="0"/>
              <w:jc w:val="center"/>
              <w:rPr>
                <w:rFonts w:ascii="Arial" w:hAnsi="Arial" w:cs="Arial"/>
                <w:bCs w:val="0"/>
                <w:szCs w:val="28"/>
              </w:rPr>
            </w:pPr>
            <w:r>
              <w:rPr>
                <w:rFonts w:ascii="Arial" w:hAnsi="Arial" w:cs="Arial"/>
                <w:bCs w:val="0"/>
                <w:szCs w:val="28"/>
              </w:rPr>
              <w:t>5</w:t>
            </w:r>
          </w:p>
        </w:tc>
        <w:tc>
          <w:tcPr>
            <w:tcW w:w="3239" w:type="dxa"/>
            <w:vAlign w:val="center"/>
            <w:hideMark/>
          </w:tcPr>
          <w:p w:rsidR="00AB586A" w:rsidRPr="007279DD" w:rsidRDefault="00AB586A" w:rsidP="005E06BD">
            <w:pPr>
              <w:pStyle w:val="NormalWeb1"/>
              <w:spacing w:before="0" w:after="0"/>
              <w:jc w:val="center"/>
              <w:cnfStyle w:val="000000100000"/>
              <w:rPr>
                <w:rFonts w:ascii="Arial" w:hAnsi="Arial" w:cs="Arial"/>
                <w:bCs/>
                <w:szCs w:val="28"/>
              </w:rPr>
            </w:pPr>
            <w:r w:rsidRPr="007279DD">
              <w:rPr>
                <w:rFonts w:ascii="Arial" w:hAnsi="Arial" w:cs="Arial"/>
                <w:bCs/>
                <w:szCs w:val="28"/>
              </w:rPr>
              <w:t>Прикључци (ком)</w:t>
            </w:r>
          </w:p>
        </w:tc>
        <w:tc>
          <w:tcPr>
            <w:tcW w:w="1510" w:type="dxa"/>
            <w:vAlign w:val="center"/>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6.308</w:t>
            </w:r>
          </w:p>
        </w:tc>
        <w:tc>
          <w:tcPr>
            <w:tcW w:w="1710" w:type="dxa"/>
            <w:vAlign w:val="center"/>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6.352</w:t>
            </w:r>
          </w:p>
        </w:tc>
        <w:tc>
          <w:tcPr>
            <w:tcW w:w="1800" w:type="dxa"/>
            <w:vAlign w:val="center"/>
            <w:hideMark/>
          </w:tcPr>
          <w:p w:rsidR="00AB586A" w:rsidRPr="00822152" w:rsidRDefault="00AB586A" w:rsidP="005E06BD">
            <w:pPr>
              <w:snapToGrid w:val="0"/>
              <w:jc w:val="center"/>
              <w:cnfStyle w:val="000000100000"/>
              <w:rPr>
                <w:rFonts w:ascii="Arial" w:hAnsi="Arial" w:cs="Arial"/>
                <w:sz w:val="24"/>
                <w:szCs w:val="28"/>
              </w:rPr>
            </w:pPr>
            <w:r w:rsidRPr="00822152">
              <w:rPr>
                <w:rFonts w:ascii="Arial" w:hAnsi="Arial" w:cs="Arial"/>
                <w:sz w:val="24"/>
                <w:szCs w:val="28"/>
              </w:rPr>
              <w:t>6.447</w:t>
            </w:r>
          </w:p>
        </w:tc>
      </w:tr>
    </w:tbl>
    <w:p w:rsidR="00AB586A" w:rsidRDefault="00AB586A" w:rsidP="00AB586A">
      <w:pPr>
        <w:spacing w:after="0"/>
        <w:jc w:val="both"/>
        <w:rPr>
          <w:rFonts w:ascii="Arial" w:hAnsi="Arial" w:cs="Arial"/>
          <w:sz w:val="24"/>
          <w:szCs w:val="24"/>
          <w:lang w:val="sr-Cyrl-BA"/>
        </w:rPr>
      </w:pPr>
    </w:p>
    <w:p w:rsidR="00AB586A" w:rsidRDefault="00AB586A" w:rsidP="00AB586A">
      <w:pPr>
        <w:spacing w:after="0"/>
        <w:jc w:val="both"/>
        <w:rPr>
          <w:rFonts w:ascii="Arial" w:hAnsi="Arial" w:cs="Arial"/>
          <w:sz w:val="24"/>
          <w:szCs w:val="24"/>
          <w:lang w:val="sr-Cyrl-BA"/>
        </w:rPr>
      </w:pPr>
      <w:r>
        <w:rPr>
          <w:rFonts w:ascii="Arial" w:hAnsi="Arial" w:cs="Arial"/>
          <w:sz w:val="24"/>
          <w:szCs w:val="24"/>
          <w:lang w:val="sr-Cyrl-BA"/>
        </w:rPr>
        <w:t>Што се тиче канализационог система, у</w:t>
      </w:r>
      <w:r w:rsidRPr="00F37217">
        <w:rPr>
          <w:rFonts w:ascii="Arial" w:hAnsi="Arial" w:cs="Arial"/>
          <w:sz w:val="24"/>
          <w:szCs w:val="24"/>
          <w:lang w:val="sr-Cyrl-BA"/>
        </w:rPr>
        <w:t xml:space="preserve"> 2022. го</w:t>
      </w:r>
      <w:r>
        <w:rPr>
          <w:rFonts w:ascii="Arial" w:hAnsi="Arial" w:cs="Arial"/>
          <w:sz w:val="24"/>
          <w:szCs w:val="24"/>
          <w:lang w:val="sr-Cyrl-BA"/>
        </w:rPr>
        <w:t>дини настављена је реализација пројекта "Сакупљање и пречишћавање</w:t>
      </w:r>
      <w:r w:rsidRPr="00F37217">
        <w:rPr>
          <w:rFonts w:ascii="Arial" w:hAnsi="Arial" w:cs="Arial"/>
          <w:sz w:val="24"/>
          <w:szCs w:val="24"/>
          <w:lang w:val="sr-Cyrl-BA"/>
        </w:rPr>
        <w:t xml:space="preserve"> отпадних вода Градишке</w:t>
      </w:r>
      <w:r>
        <w:rPr>
          <w:rFonts w:ascii="Arial" w:hAnsi="Arial" w:cs="Arial"/>
          <w:sz w:val="24"/>
          <w:szCs w:val="24"/>
          <w:lang w:val="sr-Cyrl-BA"/>
        </w:rPr>
        <w:t>"</w:t>
      </w:r>
      <w:r w:rsidRPr="00F37217">
        <w:rPr>
          <w:rFonts w:ascii="Arial" w:hAnsi="Arial" w:cs="Arial"/>
          <w:sz w:val="24"/>
          <w:szCs w:val="24"/>
          <w:lang w:val="sr-Cyrl-BA"/>
        </w:rPr>
        <w:t xml:space="preserve"> у сарадњи са партнерима из </w:t>
      </w:r>
      <w:r w:rsidRPr="00F37217">
        <w:rPr>
          <w:rFonts w:ascii="Arial" w:hAnsi="Arial" w:cs="Arial"/>
          <w:sz w:val="24"/>
          <w:szCs w:val="24"/>
          <w:lang w:val="sr-Latn-BA"/>
        </w:rPr>
        <w:t>KfW</w:t>
      </w:r>
      <w:r w:rsidRPr="00F37217">
        <w:rPr>
          <w:rFonts w:ascii="Arial" w:hAnsi="Arial" w:cs="Arial"/>
          <w:sz w:val="24"/>
          <w:szCs w:val="24"/>
          <w:lang w:val="sr-Cyrl-BA"/>
        </w:rPr>
        <w:t>-</w:t>
      </w:r>
      <w:r w:rsidRPr="00F37217">
        <w:rPr>
          <w:rFonts w:ascii="Arial" w:hAnsi="Arial" w:cs="Arial"/>
          <w:sz w:val="24"/>
          <w:szCs w:val="24"/>
          <w:lang w:val="sr-Latn-BA"/>
        </w:rPr>
        <w:t>a</w:t>
      </w:r>
      <w:r w:rsidRPr="00F37217">
        <w:rPr>
          <w:rFonts w:ascii="Arial" w:hAnsi="Arial" w:cs="Arial"/>
          <w:sz w:val="24"/>
          <w:szCs w:val="24"/>
          <w:lang w:val="sr-Cyrl-BA"/>
        </w:rPr>
        <w:t xml:space="preserve"> (њемачком развојном банком)</w:t>
      </w:r>
      <w:r>
        <w:rPr>
          <w:rFonts w:ascii="Arial" w:hAnsi="Arial" w:cs="Arial"/>
          <w:sz w:val="24"/>
          <w:szCs w:val="24"/>
          <w:lang w:val="sr-Cyrl-BA"/>
        </w:rPr>
        <w:t xml:space="preserve"> те </w:t>
      </w:r>
      <w:r w:rsidRPr="00F37217">
        <w:rPr>
          <w:rFonts w:ascii="Arial" w:hAnsi="Arial" w:cs="Arial"/>
          <w:sz w:val="24"/>
          <w:szCs w:val="24"/>
          <w:lang w:val="sr-Latn-BA"/>
        </w:rPr>
        <w:t>SECO</w:t>
      </w:r>
      <w:r w:rsidRPr="00F37217">
        <w:rPr>
          <w:rFonts w:ascii="Arial" w:hAnsi="Arial" w:cs="Arial"/>
          <w:sz w:val="24"/>
          <w:szCs w:val="24"/>
          <w:lang w:val="sr-Cyrl-BA"/>
        </w:rPr>
        <w:t>-а (швајцарским секрета</w:t>
      </w:r>
      <w:r>
        <w:rPr>
          <w:rFonts w:ascii="Arial" w:hAnsi="Arial" w:cs="Arial"/>
          <w:sz w:val="24"/>
          <w:szCs w:val="24"/>
          <w:lang w:val="sr-Cyrl-BA"/>
        </w:rPr>
        <w:t xml:space="preserve">ријатом за економске послове). </w:t>
      </w:r>
      <w:r w:rsidRPr="00F37217">
        <w:rPr>
          <w:rFonts w:ascii="Arial" w:hAnsi="Arial" w:cs="Arial"/>
          <w:sz w:val="24"/>
          <w:szCs w:val="24"/>
          <w:lang w:val="sr-Cyrl-BA"/>
        </w:rPr>
        <w:t xml:space="preserve">Наведеним пројектом предвиђено је да се изврши рехабилитација постојећег градског канализационог система, изградња секундарних колектора на подручју приградских насеља са </w:t>
      </w:r>
      <w:r>
        <w:rPr>
          <w:rFonts w:ascii="Arial" w:hAnsi="Arial" w:cs="Arial"/>
          <w:sz w:val="24"/>
          <w:szCs w:val="24"/>
          <w:lang w:val="sr-Cyrl-BA"/>
        </w:rPr>
        <w:t>приоритетом</w:t>
      </w:r>
      <w:r w:rsidRPr="00F37217">
        <w:rPr>
          <w:rFonts w:ascii="Arial" w:hAnsi="Arial" w:cs="Arial"/>
          <w:sz w:val="24"/>
          <w:szCs w:val="24"/>
          <w:lang w:val="sr-Cyrl-BA"/>
        </w:rPr>
        <w:t xml:space="preserve"> на насеља у водозаштит</w:t>
      </w:r>
      <w:r>
        <w:rPr>
          <w:rFonts w:ascii="Arial" w:hAnsi="Arial" w:cs="Arial"/>
          <w:sz w:val="24"/>
          <w:szCs w:val="24"/>
          <w:lang w:val="sr-Cyrl-BA"/>
        </w:rPr>
        <w:t>ним зонама изворишта „Жеравица“.</w:t>
      </w:r>
    </w:p>
    <w:p w:rsidR="00AB586A" w:rsidRDefault="00AB586A" w:rsidP="00AB586A">
      <w:pPr>
        <w:spacing w:after="0"/>
        <w:jc w:val="both"/>
        <w:rPr>
          <w:rFonts w:ascii="Arial" w:hAnsi="Arial" w:cs="Arial"/>
          <w:sz w:val="24"/>
          <w:szCs w:val="24"/>
        </w:rPr>
      </w:pPr>
      <w:r>
        <w:rPr>
          <w:rFonts w:ascii="Arial" w:hAnsi="Arial" w:cs="Arial"/>
          <w:sz w:val="24"/>
          <w:szCs w:val="24"/>
          <w:lang w:val="sr-Cyrl-BA"/>
        </w:rPr>
        <w:lastRenderedPageBreak/>
        <w:t>Такође, предвиђена је и</w:t>
      </w:r>
      <w:r w:rsidRPr="00F37217">
        <w:rPr>
          <w:rFonts w:ascii="Arial" w:hAnsi="Arial" w:cs="Arial"/>
          <w:sz w:val="24"/>
          <w:szCs w:val="24"/>
          <w:lang w:val="sr-Cyrl-BA"/>
        </w:rPr>
        <w:t xml:space="preserve"> изградњ</w:t>
      </w:r>
      <w:r>
        <w:rPr>
          <w:rFonts w:ascii="Arial" w:hAnsi="Arial" w:cs="Arial"/>
          <w:sz w:val="24"/>
          <w:szCs w:val="24"/>
          <w:lang w:val="sr-Cyrl-BA"/>
        </w:rPr>
        <w:t>а</w:t>
      </w:r>
      <w:r w:rsidRPr="00F37217">
        <w:rPr>
          <w:rFonts w:ascii="Arial" w:hAnsi="Arial" w:cs="Arial"/>
          <w:sz w:val="24"/>
          <w:szCs w:val="24"/>
          <w:lang w:val="sr-Cyrl-BA"/>
        </w:rPr>
        <w:t xml:space="preserve"> преливне грађевина на локалитету ПС „Кеј“, канализацион</w:t>
      </w:r>
      <w:r>
        <w:rPr>
          <w:rFonts w:ascii="Arial" w:hAnsi="Arial" w:cs="Arial"/>
          <w:sz w:val="24"/>
          <w:szCs w:val="24"/>
          <w:lang w:val="sr-Cyrl-BA"/>
        </w:rPr>
        <w:t>и</w:t>
      </w:r>
      <w:r w:rsidRPr="00F37217">
        <w:rPr>
          <w:rFonts w:ascii="Arial" w:hAnsi="Arial" w:cs="Arial"/>
          <w:sz w:val="24"/>
          <w:szCs w:val="24"/>
          <w:lang w:val="sr-Cyrl-BA"/>
        </w:rPr>
        <w:t xml:space="preserve"> колектор до локације за предвиђени градски пречистач отпадних вода (ППОВ) те 1. фаза изграње истог за капацитет 2</w:t>
      </w:r>
      <w:r>
        <w:rPr>
          <w:rFonts w:ascii="Arial" w:hAnsi="Arial" w:cs="Arial"/>
          <w:sz w:val="24"/>
          <w:szCs w:val="24"/>
        </w:rPr>
        <w:t>2</w:t>
      </w:r>
      <w:r w:rsidRPr="00F37217">
        <w:rPr>
          <w:rFonts w:ascii="Arial" w:hAnsi="Arial" w:cs="Arial"/>
          <w:sz w:val="24"/>
          <w:szCs w:val="24"/>
          <w:lang w:val="sr-Cyrl-BA"/>
        </w:rPr>
        <w:t>.</w:t>
      </w:r>
      <w:r>
        <w:rPr>
          <w:rFonts w:ascii="Arial" w:hAnsi="Arial" w:cs="Arial"/>
          <w:sz w:val="24"/>
          <w:szCs w:val="24"/>
        </w:rPr>
        <w:t>0</w:t>
      </w:r>
      <w:r w:rsidRPr="00F37217">
        <w:rPr>
          <w:rFonts w:ascii="Arial" w:hAnsi="Arial" w:cs="Arial"/>
          <w:sz w:val="24"/>
          <w:szCs w:val="24"/>
          <w:lang w:val="sr-Cyrl-BA"/>
        </w:rPr>
        <w:t xml:space="preserve">00 ЕС (еквивалентних становника). Уз све то, планирана је и набавка специјалног возила за одржавање канализационог система те возило са опремом за </w:t>
      </w:r>
      <w:r w:rsidRPr="00F37217">
        <w:rPr>
          <w:rFonts w:ascii="Arial" w:hAnsi="Arial" w:cs="Arial"/>
          <w:sz w:val="24"/>
          <w:szCs w:val="24"/>
        </w:rPr>
        <w:t xml:space="preserve">CCTV инспекцију колектора како бисмо на најбољи могући начин управљали </w:t>
      </w:r>
      <w:r>
        <w:rPr>
          <w:rFonts w:ascii="Arial" w:hAnsi="Arial" w:cs="Arial"/>
          <w:sz w:val="24"/>
          <w:szCs w:val="24"/>
        </w:rPr>
        <w:t xml:space="preserve">и одржавали </w:t>
      </w:r>
      <w:r w:rsidRPr="00F37217">
        <w:rPr>
          <w:rFonts w:ascii="Arial" w:hAnsi="Arial" w:cs="Arial"/>
          <w:sz w:val="24"/>
          <w:szCs w:val="24"/>
        </w:rPr>
        <w:t>систем одводње отпадних вода за дужи временски период.</w:t>
      </w:r>
    </w:p>
    <w:p w:rsidR="00AB586A" w:rsidRDefault="00AB586A" w:rsidP="00AB586A">
      <w:pPr>
        <w:jc w:val="both"/>
        <w:rPr>
          <w:rFonts w:ascii="Arial" w:hAnsi="Arial" w:cs="Arial"/>
          <w:sz w:val="24"/>
          <w:szCs w:val="24"/>
          <w:lang w:val="sr-Cyrl-BA"/>
        </w:rPr>
      </w:pPr>
      <w:r>
        <w:rPr>
          <w:rFonts w:ascii="Arial" w:hAnsi="Arial" w:cs="Arial"/>
          <w:sz w:val="24"/>
          <w:szCs w:val="24"/>
          <w:lang w:val="sr-Cyrl-BA"/>
        </w:rPr>
        <w:t>За наведени пројекатизрађе</w:t>
      </w:r>
      <w:r w:rsidRPr="00F37217">
        <w:rPr>
          <w:rFonts w:ascii="Arial" w:hAnsi="Arial" w:cs="Arial"/>
          <w:sz w:val="24"/>
          <w:szCs w:val="24"/>
          <w:lang w:val="sr-Cyrl-BA"/>
        </w:rPr>
        <w:t xml:space="preserve">на </w:t>
      </w:r>
      <w:r>
        <w:rPr>
          <w:rFonts w:ascii="Arial" w:hAnsi="Arial" w:cs="Arial"/>
          <w:sz w:val="24"/>
          <w:szCs w:val="24"/>
          <w:lang w:val="sr-Cyrl-BA"/>
        </w:rPr>
        <w:t xml:space="preserve">је сва </w:t>
      </w:r>
      <w:r w:rsidRPr="00F37217">
        <w:rPr>
          <w:rFonts w:ascii="Arial" w:hAnsi="Arial" w:cs="Arial"/>
          <w:sz w:val="24"/>
          <w:szCs w:val="24"/>
          <w:lang w:val="sr-Cyrl-BA"/>
        </w:rPr>
        <w:t xml:space="preserve">потребна техничка документација и </w:t>
      </w:r>
      <w:r>
        <w:rPr>
          <w:rFonts w:ascii="Arial" w:hAnsi="Arial" w:cs="Arial"/>
          <w:sz w:val="24"/>
          <w:szCs w:val="24"/>
          <w:lang w:val="sr-Cyrl-BA"/>
        </w:rPr>
        <w:t>израђени су</w:t>
      </w:r>
      <w:r w:rsidRPr="00F37217">
        <w:rPr>
          <w:rFonts w:ascii="Arial" w:hAnsi="Arial" w:cs="Arial"/>
          <w:sz w:val="24"/>
          <w:szCs w:val="24"/>
          <w:lang w:val="sr-Cyrl-BA"/>
        </w:rPr>
        <w:t xml:space="preserve"> тендери за избор извођача ППОВ-а </w:t>
      </w:r>
      <w:r>
        <w:rPr>
          <w:rFonts w:ascii="Arial" w:hAnsi="Arial" w:cs="Arial"/>
          <w:sz w:val="24"/>
          <w:szCs w:val="24"/>
          <w:lang w:val="sr-Cyrl-BA"/>
        </w:rPr>
        <w:t xml:space="preserve">и проширење канализационе мреже на приградска насеља. Очекивани наставак пројектних активности се очекује </w:t>
      </w:r>
      <w:r w:rsidR="00C141C7">
        <w:rPr>
          <w:rFonts w:ascii="Arial" w:hAnsi="Arial" w:cs="Arial"/>
          <w:sz w:val="24"/>
          <w:szCs w:val="24"/>
          <w:lang w:val="sr-Cyrl-BA"/>
        </w:rPr>
        <w:t>у току</w:t>
      </w:r>
      <w:r>
        <w:rPr>
          <w:rFonts w:ascii="Arial" w:hAnsi="Arial" w:cs="Arial"/>
          <w:sz w:val="24"/>
          <w:szCs w:val="24"/>
          <w:lang w:val="sr-Cyrl-BA"/>
        </w:rPr>
        <w:t xml:space="preserve"> 2023. године.</w:t>
      </w:r>
    </w:p>
    <w:p w:rsidR="00594FC0" w:rsidRPr="00AB586A" w:rsidRDefault="00AB586A" w:rsidP="00AB586A">
      <w:pPr>
        <w:jc w:val="both"/>
        <w:rPr>
          <w:rFonts w:ascii="Arial" w:hAnsi="Arial" w:cs="Arial"/>
          <w:sz w:val="24"/>
          <w:szCs w:val="24"/>
          <w:lang w:val="sr-Cyrl-BA"/>
        </w:rPr>
      </w:pPr>
      <w:r w:rsidRPr="00822152">
        <w:rPr>
          <w:rFonts w:ascii="Arial" w:hAnsi="Arial" w:cs="Arial"/>
          <w:sz w:val="24"/>
          <w:szCs w:val="24"/>
          <w:lang w:val="sr-Cyrl-BA"/>
        </w:rPr>
        <w:t>На крају, евидентно је да се у току 2022. године активно радило на системском рјешавању проблематике комуналне инфраструктуре (како водоводне тако и канализационе</w:t>
      </w:r>
      <w:r w:rsidRPr="00822152">
        <w:rPr>
          <w:rFonts w:ascii="Arial" w:hAnsi="Arial" w:cs="Arial"/>
          <w:i/>
          <w:sz w:val="24"/>
          <w:szCs w:val="24"/>
          <w:lang w:val="sr-Cyrl-BA"/>
        </w:rPr>
        <w:t>)</w:t>
      </w:r>
      <w:r w:rsidRPr="00822152">
        <w:rPr>
          <w:rFonts w:ascii="Arial" w:hAnsi="Arial" w:cs="Arial"/>
          <w:sz w:val="24"/>
          <w:szCs w:val="24"/>
          <w:lang w:val="sr-Cyrl-BA"/>
        </w:rPr>
        <w:t>, чиме би се наведене услуге подигле на виши ниво те створили сви предуслови за ширење исте на цјелокупну територију наше локалне заједнице, а све у циљу обезбјеђења веће привредне активности и живота на подручју града Градишка.</w:t>
      </w:r>
    </w:p>
    <w:p w:rsidR="00594FC0" w:rsidRDefault="00594FC0" w:rsidP="00F35957">
      <w:pPr>
        <w:spacing w:after="0" w:line="240" w:lineRule="auto"/>
        <w:jc w:val="both"/>
        <w:rPr>
          <w:rFonts w:ascii="Arial" w:hAnsi="Arial" w:cs="Arial"/>
          <w:b/>
          <w:sz w:val="24"/>
          <w:szCs w:val="24"/>
        </w:rPr>
      </w:pPr>
    </w:p>
    <w:p w:rsidR="005E06BD" w:rsidRDefault="005E06BD">
      <w:pPr>
        <w:rPr>
          <w:rFonts w:ascii="Arial" w:hAnsi="Arial" w:cs="Arial"/>
          <w:b/>
          <w:sz w:val="24"/>
          <w:szCs w:val="24"/>
        </w:rPr>
      </w:pPr>
      <w:r>
        <w:rPr>
          <w:rFonts w:ascii="Arial" w:hAnsi="Arial" w:cs="Arial"/>
          <w:b/>
          <w:sz w:val="24"/>
          <w:szCs w:val="24"/>
        </w:rPr>
        <w:br w:type="page"/>
      </w:r>
    </w:p>
    <w:p w:rsidR="00F35957" w:rsidRPr="00CF5DCE" w:rsidRDefault="00F35957" w:rsidP="00F35957">
      <w:pPr>
        <w:spacing w:after="0" w:line="240" w:lineRule="auto"/>
        <w:jc w:val="both"/>
        <w:rPr>
          <w:rFonts w:ascii="Arial" w:hAnsi="Arial" w:cs="Arial"/>
          <w:b/>
          <w:sz w:val="24"/>
          <w:szCs w:val="24"/>
        </w:rPr>
      </w:pPr>
      <w:r w:rsidRPr="00CF5DCE">
        <w:rPr>
          <w:rFonts w:ascii="Arial" w:hAnsi="Arial" w:cs="Arial"/>
          <w:b/>
          <w:sz w:val="24"/>
          <w:szCs w:val="24"/>
        </w:rPr>
        <w:lastRenderedPageBreak/>
        <w:t>4</w:t>
      </w:r>
      <w:r>
        <w:rPr>
          <w:rFonts w:ascii="Arial" w:hAnsi="Arial" w:cs="Arial"/>
          <w:b/>
          <w:sz w:val="24"/>
          <w:szCs w:val="24"/>
        </w:rPr>
        <w:t>.</w:t>
      </w:r>
      <w:r w:rsidR="00982648">
        <w:rPr>
          <w:rFonts w:ascii="Arial" w:hAnsi="Arial" w:cs="Arial"/>
          <w:b/>
          <w:sz w:val="24"/>
          <w:szCs w:val="24"/>
        </w:rPr>
        <w:t xml:space="preserve"> </w:t>
      </w:r>
      <w:r>
        <w:rPr>
          <w:rFonts w:ascii="Arial" w:hAnsi="Arial" w:cs="Arial"/>
          <w:b/>
          <w:sz w:val="24"/>
          <w:szCs w:val="24"/>
        </w:rPr>
        <w:t xml:space="preserve">ДИСТРИБУЦИЈА ВОДЕ КОРИСНИЦИМА И </w:t>
      </w:r>
      <w:r w:rsidRPr="00CF5DCE">
        <w:rPr>
          <w:rFonts w:ascii="Arial" w:hAnsi="Arial" w:cs="Arial"/>
          <w:b/>
          <w:sz w:val="24"/>
          <w:szCs w:val="24"/>
        </w:rPr>
        <w:t>УСЛУГЕ ОДВОДЊЕ ОТПАДНИХ</w:t>
      </w:r>
    </w:p>
    <w:p w:rsidR="00F35957" w:rsidRPr="00CF5DCE" w:rsidRDefault="00F35957" w:rsidP="00F35957">
      <w:pPr>
        <w:spacing w:after="0" w:line="240" w:lineRule="auto"/>
        <w:jc w:val="both"/>
        <w:rPr>
          <w:rFonts w:ascii="Arial" w:hAnsi="Arial" w:cs="Arial"/>
          <w:b/>
          <w:sz w:val="24"/>
          <w:szCs w:val="24"/>
        </w:rPr>
      </w:pPr>
      <w:r w:rsidRPr="00CF5DCE">
        <w:rPr>
          <w:rFonts w:ascii="Arial" w:hAnsi="Arial" w:cs="Arial"/>
          <w:b/>
          <w:sz w:val="24"/>
          <w:szCs w:val="24"/>
        </w:rPr>
        <w:t xml:space="preserve">   ВОДА</w:t>
      </w:r>
    </w:p>
    <w:p w:rsidR="00F35957" w:rsidRPr="00C3023F" w:rsidRDefault="00F35957" w:rsidP="00F35957">
      <w:pPr>
        <w:jc w:val="both"/>
        <w:rPr>
          <w:rFonts w:ascii="Arial" w:hAnsi="Arial" w:cs="Arial"/>
          <w:b/>
          <w:sz w:val="2"/>
          <w:szCs w:val="24"/>
        </w:rPr>
      </w:pPr>
    </w:p>
    <w:p w:rsidR="00F35957" w:rsidRPr="00CF5DCE" w:rsidRDefault="00F35957" w:rsidP="00F35957">
      <w:pPr>
        <w:spacing w:after="0"/>
        <w:rPr>
          <w:rFonts w:ascii="Arial" w:hAnsi="Arial" w:cs="Arial"/>
          <w:b/>
          <w:i/>
          <w:color w:val="1A1617"/>
          <w:sz w:val="24"/>
          <w:szCs w:val="24"/>
        </w:rPr>
      </w:pPr>
      <w:r w:rsidRPr="00CF5DCE">
        <w:rPr>
          <w:rFonts w:ascii="Arial" w:hAnsi="Arial" w:cs="Arial"/>
          <w:b/>
          <w:i/>
          <w:color w:val="1A1617"/>
          <w:sz w:val="24"/>
          <w:szCs w:val="24"/>
        </w:rPr>
        <w:t xml:space="preserve">Табела </w:t>
      </w:r>
      <w:r w:rsidR="00AB586A">
        <w:rPr>
          <w:rFonts w:ascii="Arial" w:hAnsi="Arial" w:cs="Arial"/>
          <w:b/>
          <w:i/>
          <w:color w:val="1A1617"/>
          <w:sz w:val="24"/>
          <w:szCs w:val="24"/>
        </w:rPr>
        <w:t>5</w:t>
      </w:r>
      <w:r w:rsidRPr="00CF5DCE">
        <w:rPr>
          <w:rFonts w:ascii="Arial" w:hAnsi="Arial" w:cs="Arial"/>
          <w:b/>
          <w:i/>
          <w:color w:val="1A1617"/>
          <w:sz w:val="24"/>
          <w:szCs w:val="24"/>
        </w:rPr>
        <w:t xml:space="preserve">: </w:t>
      </w:r>
      <w:r w:rsidRPr="00CF5DCE">
        <w:rPr>
          <w:rFonts w:ascii="Arial" w:hAnsi="Arial" w:cs="Arial"/>
          <w:i/>
          <w:color w:val="1A1617"/>
          <w:sz w:val="24"/>
          <w:szCs w:val="24"/>
        </w:rPr>
        <w:t>Продаја воде по категоријама потрошача</w:t>
      </w:r>
    </w:p>
    <w:tbl>
      <w:tblPr>
        <w:tblStyle w:val="LightGrid-Accent1"/>
        <w:tblW w:w="8948" w:type="dxa"/>
        <w:tblLook w:val="04A0"/>
      </w:tblPr>
      <w:tblGrid>
        <w:gridCol w:w="805"/>
        <w:gridCol w:w="2936"/>
        <w:gridCol w:w="2017"/>
        <w:gridCol w:w="1658"/>
        <w:gridCol w:w="1532"/>
      </w:tblGrid>
      <w:tr w:rsidR="00792FB0" w:rsidRPr="00CF5DCE" w:rsidTr="00792FB0">
        <w:trPr>
          <w:cnfStyle w:val="100000000000"/>
        </w:trPr>
        <w:tc>
          <w:tcPr>
            <w:cnfStyle w:val="001000000000"/>
            <w:tcW w:w="805" w:type="dxa"/>
            <w:vAlign w:val="center"/>
          </w:tcPr>
          <w:p w:rsidR="00792FB0" w:rsidRPr="00CF5DCE" w:rsidRDefault="00792FB0" w:rsidP="00792FB0">
            <w:pPr>
              <w:jc w:val="center"/>
              <w:rPr>
                <w:rFonts w:ascii="Arial" w:hAnsi="Arial" w:cs="Arial"/>
                <w:sz w:val="24"/>
                <w:szCs w:val="24"/>
              </w:rPr>
            </w:pPr>
            <w:r w:rsidRPr="00CF5DCE">
              <w:rPr>
                <w:rFonts w:ascii="Arial" w:hAnsi="Arial" w:cs="Arial"/>
                <w:sz w:val="24"/>
                <w:szCs w:val="24"/>
              </w:rPr>
              <w:t>Р.бр.</w:t>
            </w:r>
          </w:p>
        </w:tc>
        <w:tc>
          <w:tcPr>
            <w:tcW w:w="2936" w:type="dxa"/>
            <w:vAlign w:val="center"/>
          </w:tcPr>
          <w:p w:rsidR="00792FB0" w:rsidRPr="00CF5DCE" w:rsidRDefault="00792FB0" w:rsidP="00792FB0">
            <w:pPr>
              <w:jc w:val="center"/>
              <w:cnfStyle w:val="100000000000"/>
              <w:rPr>
                <w:rFonts w:ascii="Arial" w:hAnsi="Arial" w:cs="Arial"/>
                <w:sz w:val="24"/>
                <w:szCs w:val="24"/>
              </w:rPr>
            </w:pPr>
            <w:r w:rsidRPr="00CF5DCE">
              <w:rPr>
                <w:rFonts w:ascii="Arial" w:hAnsi="Arial" w:cs="Arial"/>
                <w:sz w:val="24"/>
                <w:szCs w:val="24"/>
              </w:rPr>
              <w:t>Категорија потрошача</w:t>
            </w:r>
          </w:p>
        </w:tc>
        <w:tc>
          <w:tcPr>
            <w:tcW w:w="2017" w:type="dxa"/>
          </w:tcPr>
          <w:p w:rsidR="00792FB0" w:rsidRPr="00CF5DCE" w:rsidRDefault="00792FB0" w:rsidP="00792FB0">
            <w:pPr>
              <w:jc w:val="center"/>
              <w:cnfStyle w:val="100000000000"/>
              <w:rPr>
                <w:rFonts w:ascii="Arial" w:hAnsi="Arial" w:cs="Arial"/>
                <w:sz w:val="24"/>
                <w:szCs w:val="24"/>
              </w:rPr>
            </w:pPr>
            <w:r w:rsidRPr="00CF5DCE">
              <w:rPr>
                <w:rFonts w:ascii="Arial" w:hAnsi="Arial" w:cs="Arial"/>
                <w:sz w:val="24"/>
                <w:szCs w:val="24"/>
              </w:rPr>
              <w:t>Испоручено 20</w:t>
            </w:r>
            <w:r>
              <w:rPr>
                <w:rFonts w:ascii="Arial" w:hAnsi="Arial" w:cs="Arial"/>
                <w:sz w:val="24"/>
                <w:szCs w:val="24"/>
              </w:rPr>
              <w:t>21</w:t>
            </w:r>
            <w:r w:rsidRPr="00CF5DCE">
              <w:rPr>
                <w:rFonts w:ascii="Arial" w:hAnsi="Arial" w:cs="Arial"/>
                <w:sz w:val="24"/>
                <w:szCs w:val="24"/>
              </w:rPr>
              <w:t xml:space="preserve">  (m³)</w:t>
            </w:r>
          </w:p>
        </w:tc>
        <w:tc>
          <w:tcPr>
            <w:tcW w:w="1658" w:type="dxa"/>
          </w:tcPr>
          <w:p w:rsidR="00792FB0" w:rsidRPr="00CF5DCE" w:rsidRDefault="00792FB0" w:rsidP="00792FB0">
            <w:pPr>
              <w:jc w:val="center"/>
              <w:cnfStyle w:val="100000000000"/>
              <w:rPr>
                <w:rFonts w:ascii="Arial" w:hAnsi="Arial" w:cs="Arial"/>
                <w:sz w:val="24"/>
                <w:szCs w:val="24"/>
              </w:rPr>
            </w:pPr>
            <w:r w:rsidRPr="00CF5DCE">
              <w:rPr>
                <w:rFonts w:ascii="Arial" w:hAnsi="Arial" w:cs="Arial"/>
                <w:sz w:val="24"/>
                <w:szCs w:val="24"/>
              </w:rPr>
              <w:t>Испоручено 20</w:t>
            </w:r>
            <w:r>
              <w:rPr>
                <w:rFonts w:ascii="Arial" w:hAnsi="Arial" w:cs="Arial"/>
                <w:sz w:val="24"/>
                <w:szCs w:val="24"/>
              </w:rPr>
              <w:t>22</w:t>
            </w:r>
            <w:r w:rsidRPr="00CF5DCE">
              <w:rPr>
                <w:rFonts w:ascii="Arial" w:hAnsi="Arial" w:cs="Arial"/>
                <w:sz w:val="24"/>
                <w:szCs w:val="24"/>
              </w:rPr>
              <w:t xml:space="preserve">  (m³)</w:t>
            </w:r>
          </w:p>
        </w:tc>
        <w:tc>
          <w:tcPr>
            <w:tcW w:w="1532" w:type="dxa"/>
            <w:vAlign w:val="center"/>
          </w:tcPr>
          <w:p w:rsidR="00792FB0" w:rsidRPr="00CF5DCE" w:rsidRDefault="00792FB0" w:rsidP="00792FB0">
            <w:pPr>
              <w:jc w:val="center"/>
              <w:cnfStyle w:val="100000000000"/>
              <w:rPr>
                <w:rFonts w:ascii="Arial" w:hAnsi="Arial" w:cs="Arial"/>
                <w:sz w:val="24"/>
                <w:szCs w:val="24"/>
              </w:rPr>
            </w:pPr>
            <w:r>
              <w:rPr>
                <w:rFonts w:ascii="Arial" w:hAnsi="Arial" w:cs="Arial"/>
                <w:sz w:val="24"/>
                <w:szCs w:val="24"/>
              </w:rPr>
              <w:t>Index</w:t>
            </w:r>
          </w:p>
        </w:tc>
      </w:tr>
      <w:tr w:rsidR="00792FB0" w:rsidRPr="00087F11" w:rsidTr="00792FB0">
        <w:trPr>
          <w:cnfStyle w:val="000000100000"/>
        </w:trPr>
        <w:tc>
          <w:tcPr>
            <w:cnfStyle w:val="001000000000"/>
            <w:tcW w:w="805" w:type="dxa"/>
            <w:vAlign w:val="center"/>
          </w:tcPr>
          <w:p w:rsidR="00792FB0" w:rsidRPr="00087F11" w:rsidRDefault="00792FB0" w:rsidP="00792FB0">
            <w:pPr>
              <w:jc w:val="center"/>
              <w:rPr>
                <w:rFonts w:ascii="Arial" w:hAnsi="Arial" w:cs="Arial"/>
                <w:b w:val="0"/>
              </w:rPr>
            </w:pPr>
            <w:r w:rsidRPr="00087F11">
              <w:rPr>
                <w:rFonts w:ascii="Arial" w:hAnsi="Arial" w:cs="Arial"/>
                <w:b w:val="0"/>
              </w:rPr>
              <w:t>1</w:t>
            </w:r>
          </w:p>
        </w:tc>
        <w:tc>
          <w:tcPr>
            <w:tcW w:w="2936" w:type="dxa"/>
            <w:vAlign w:val="center"/>
          </w:tcPr>
          <w:p w:rsidR="00792FB0" w:rsidRPr="00087F11" w:rsidRDefault="00792FB0" w:rsidP="00792FB0">
            <w:pPr>
              <w:jc w:val="center"/>
              <w:cnfStyle w:val="000000100000"/>
              <w:rPr>
                <w:rFonts w:ascii="Arial" w:hAnsi="Arial" w:cs="Arial"/>
              </w:rPr>
            </w:pPr>
            <w:r w:rsidRPr="00087F11">
              <w:rPr>
                <w:rFonts w:ascii="Arial" w:hAnsi="Arial" w:cs="Arial"/>
              </w:rPr>
              <w:t>2</w:t>
            </w:r>
          </w:p>
        </w:tc>
        <w:tc>
          <w:tcPr>
            <w:tcW w:w="2017" w:type="dxa"/>
            <w:vAlign w:val="center"/>
          </w:tcPr>
          <w:p w:rsidR="00792FB0" w:rsidRPr="00087F11" w:rsidRDefault="00792FB0" w:rsidP="00792FB0">
            <w:pPr>
              <w:jc w:val="center"/>
              <w:cnfStyle w:val="000000100000"/>
              <w:rPr>
                <w:rFonts w:ascii="Arial" w:hAnsi="Arial" w:cs="Arial"/>
              </w:rPr>
            </w:pPr>
            <w:r>
              <w:rPr>
                <w:rFonts w:ascii="Arial" w:hAnsi="Arial" w:cs="Arial"/>
              </w:rPr>
              <w:t>3</w:t>
            </w:r>
          </w:p>
        </w:tc>
        <w:tc>
          <w:tcPr>
            <w:tcW w:w="1658" w:type="dxa"/>
            <w:vAlign w:val="center"/>
          </w:tcPr>
          <w:p w:rsidR="00792FB0" w:rsidRPr="00087F11" w:rsidRDefault="00792FB0" w:rsidP="00792FB0">
            <w:pPr>
              <w:jc w:val="center"/>
              <w:cnfStyle w:val="000000100000"/>
              <w:rPr>
                <w:rFonts w:ascii="Arial" w:hAnsi="Arial" w:cs="Arial"/>
              </w:rPr>
            </w:pPr>
            <w:r>
              <w:rPr>
                <w:rFonts w:ascii="Arial" w:hAnsi="Arial" w:cs="Arial"/>
              </w:rPr>
              <w:t>4</w:t>
            </w:r>
          </w:p>
        </w:tc>
        <w:tc>
          <w:tcPr>
            <w:tcW w:w="1532" w:type="dxa"/>
            <w:vAlign w:val="center"/>
          </w:tcPr>
          <w:p w:rsidR="00792FB0" w:rsidRPr="00087F11" w:rsidRDefault="00792FB0" w:rsidP="00792FB0">
            <w:pPr>
              <w:jc w:val="center"/>
              <w:cnfStyle w:val="000000100000"/>
              <w:rPr>
                <w:rFonts w:ascii="Arial" w:hAnsi="Arial" w:cs="Arial"/>
              </w:rPr>
            </w:pPr>
            <w:r w:rsidRPr="00087F11">
              <w:rPr>
                <w:rFonts w:ascii="Arial" w:hAnsi="Arial" w:cs="Arial"/>
              </w:rPr>
              <w:t>5</w:t>
            </w:r>
          </w:p>
        </w:tc>
      </w:tr>
      <w:tr w:rsidR="00792FB0" w:rsidRPr="00CF5DCE" w:rsidTr="00792FB0">
        <w:trPr>
          <w:cnfStyle w:val="000000010000"/>
        </w:trPr>
        <w:tc>
          <w:tcPr>
            <w:cnfStyle w:val="001000000000"/>
            <w:tcW w:w="805"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1</w:t>
            </w:r>
          </w:p>
        </w:tc>
        <w:tc>
          <w:tcPr>
            <w:tcW w:w="2936" w:type="dxa"/>
          </w:tcPr>
          <w:p w:rsidR="00792FB0" w:rsidRPr="00CF5DCE" w:rsidRDefault="00792FB0" w:rsidP="00792FB0">
            <w:pPr>
              <w:jc w:val="both"/>
              <w:cnfStyle w:val="000000010000"/>
              <w:rPr>
                <w:rFonts w:ascii="Arial" w:hAnsi="Arial" w:cs="Arial"/>
                <w:sz w:val="24"/>
                <w:szCs w:val="24"/>
              </w:rPr>
            </w:pPr>
            <w:r w:rsidRPr="00CF5DCE">
              <w:rPr>
                <w:rFonts w:ascii="Arial" w:hAnsi="Arial" w:cs="Arial"/>
                <w:sz w:val="24"/>
                <w:szCs w:val="24"/>
              </w:rPr>
              <w:t>Домаћинства</w:t>
            </w:r>
          </w:p>
        </w:tc>
        <w:tc>
          <w:tcPr>
            <w:tcW w:w="2017" w:type="dxa"/>
          </w:tcPr>
          <w:p w:rsidR="00792FB0" w:rsidRPr="00266525" w:rsidRDefault="00792FB0" w:rsidP="00792FB0">
            <w:pPr>
              <w:jc w:val="center"/>
              <w:cnfStyle w:val="000000010000"/>
              <w:rPr>
                <w:rFonts w:ascii="Arial" w:hAnsi="Arial" w:cs="Arial"/>
                <w:sz w:val="24"/>
                <w:szCs w:val="24"/>
              </w:rPr>
            </w:pPr>
            <w:r>
              <w:rPr>
                <w:rFonts w:ascii="Arial" w:hAnsi="Arial" w:cs="Arial"/>
                <w:sz w:val="24"/>
                <w:szCs w:val="24"/>
              </w:rPr>
              <w:t>1.613.900</w:t>
            </w:r>
          </w:p>
        </w:tc>
        <w:tc>
          <w:tcPr>
            <w:tcW w:w="1658" w:type="dxa"/>
          </w:tcPr>
          <w:p w:rsidR="00792FB0" w:rsidRPr="00A80EA4" w:rsidRDefault="00792FB0" w:rsidP="00792FB0">
            <w:pPr>
              <w:jc w:val="center"/>
              <w:cnfStyle w:val="000000010000"/>
              <w:rPr>
                <w:rFonts w:ascii="Arial" w:hAnsi="Arial" w:cs="Arial"/>
                <w:sz w:val="24"/>
                <w:szCs w:val="24"/>
              </w:rPr>
            </w:pPr>
            <w:r>
              <w:rPr>
                <w:rFonts w:ascii="Arial" w:hAnsi="Arial" w:cs="Arial"/>
                <w:sz w:val="24"/>
                <w:szCs w:val="24"/>
              </w:rPr>
              <w:t>1.603.746</w:t>
            </w:r>
          </w:p>
        </w:tc>
        <w:tc>
          <w:tcPr>
            <w:tcW w:w="1532" w:type="dxa"/>
          </w:tcPr>
          <w:p w:rsidR="00792FB0" w:rsidRPr="00A80EA4" w:rsidRDefault="00792FB0" w:rsidP="00792FB0">
            <w:pPr>
              <w:jc w:val="center"/>
              <w:cnfStyle w:val="000000010000"/>
              <w:rPr>
                <w:rFonts w:ascii="Arial" w:hAnsi="Arial" w:cs="Arial"/>
                <w:sz w:val="24"/>
                <w:szCs w:val="24"/>
              </w:rPr>
            </w:pPr>
            <w:r>
              <w:rPr>
                <w:rFonts w:ascii="Arial" w:hAnsi="Arial" w:cs="Arial"/>
                <w:sz w:val="24"/>
                <w:szCs w:val="24"/>
              </w:rPr>
              <w:t>99</w:t>
            </w:r>
          </w:p>
        </w:tc>
      </w:tr>
      <w:tr w:rsidR="00792FB0" w:rsidRPr="00CF5DCE" w:rsidTr="00792FB0">
        <w:trPr>
          <w:cnfStyle w:val="000000100000"/>
        </w:trPr>
        <w:tc>
          <w:tcPr>
            <w:cnfStyle w:val="001000000000"/>
            <w:tcW w:w="805"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2</w:t>
            </w:r>
          </w:p>
        </w:tc>
        <w:tc>
          <w:tcPr>
            <w:tcW w:w="2936" w:type="dxa"/>
          </w:tcPr>
          <w:p w:rsidR="00792FB0" w:rsidRPr="00CF5DCE" w:rsidRDefault="00792FB0" w:rsidP="00792FB0">
            <w:pPr>
              <w:jc w:val="both"/>
              <w:cnfStyle w:val="000000100000"/>
              <w:rPr>
                <w:rFonts w:ascii="Arial" w:hAnsi="Arial" w:cs="Arial"/>
                <w:sz w:val="24"/>
                <w:szCs w:val="24"/>
              </w:rPr>
            </w:pPr>
            <w:r w:rsidRPr="00CF5DCE">
              <w:rPr>
                <w:rFonts w:ascii="Arial" w:hAnsi="Arial" w:cs="Arial"/>
                <w:sz w:val="24"/>
                <w:szCs w:val="24"/>
              </w:rPr>
              <w:t>Правна лица</w:t>
            </w:r>
          </w:p>
        </w:tc>
        <w:tc>
          <w:tcPr>
            <w:tcW w:w="2017" w:type="dxa"/>
          </w:tcPr>
          <w:p w:rsidR="00792FB0" w:rsidRPr="002C7D55" w:rsidRDefault="00792FB0" w:rsidP="00792FB0">
            <w:pPr>
              <w:jc w:val="center"/>
              <w:cnfStyle w:val="000000100000"/>
              <w:rPr>
                <w:rFonts w:ascii="Arial" w:hAnsi="Arial" w:cs="Arial"/>
                <w:sz w:val="24"/>
                <w:szCs w:val="24"/>
              </w:rPr>
            </w:pPr>
            <w:r>
              <w:rPr>
                <w:rFonts w:ascii="Arial" w:hAnsi="Arial" w:cs="Arial"/>
                <w:sz w:val="24"/>
                <w:szCs w:val="24"/>
              </w:rPr>
              <w:t>192.040</w:t>
            </w:r>
          </w:p>
        </w:tc>
        <w:tc>
          <w:tcPr>
            <w:tcW w:w="1658" w:type="dxa"/>
          </w:tcPr>
          <w:p w:rsidR="00792FB0" w:rsidRPr="00A80EA4" w:rsidRDefault="00792FB0" w:rsidP="00792FB0">
            <w:pPr>
              <w:jc w:val="center"/>
              <w:cnfStyle w:val="000000100000"/>
              <w:rPr>
                <w:rFonts w:ascii="Arial" w:hAnsi="Arial" w:cs="Arial"/>
                <w:sz w:val="24"/>
                <w:szCs w:val="24"/>
              </w:rPr>
            </w:pPr>
            <w:r>
              <w:rPr>
                <w:rFonts w:ascii="Arial" w:hAnsi="Arial" w:cs="Arial"/>
                <w:sz w:val="24"/>
                <w:szCs w:val="24"/>
              </w:rPr>
              <w:t>244.525</w:t>
            </w:r>
          </w:p>
        </w:tc>
        <w:tc>
          <w:tcPr>
            <w:tcW w:w="1532" w:type="dxa"/>
          </w:tcPr>
          <w:p w:rsidR="00792FB0" w:rsidRPr="00A80EA4" w:rsidRDefault="00792FB0" w:rsidP="00792FB0">
            <w:pPr>
              <w:jc w:val="center"/>
              <w:cnfStyle w:val="000000100000"/>
              <w:rPr>
                <w:rFonts w:ascii="Arial" w:hAnsi="Arial" w:cs="Arial"/>
                <w:sz w:val="24"/>
                <w:szCs w:val="24"/>
              </w:rPr>
            </w:pPr>
            <w:r>
              <w:rPr>
                <w:rFonts w:ascii="Arial" w:hAnsi="Arial" w:cs="Arial"/>
                <w:sz w:val="24"/>
                <w:szCs w:val="24"/>
              </w:rPr>
              <w:t>127</w:t>
            </w:r>
          </w:p>
        </w:tc>
      </w:tr>
      <w:tr w:rsidR="00792FB0" w:rsidRPr="00CF5DCE" w:rsidTr="00792FB0">
        <w:trPr>
          <w:cnfStyle w:val="000000010000"/>
        </w:trPr>
        <w:tc>
          <w:tcPr>
            <w:cnfStyle w:val="001000000000"/>
            <w:tcW w:w="805"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3</w:t>
            </w:r>
          </w:p>
        </w:tc>
        <w:tc>
          <w:tcPr>
            <w:tcW w:w="2936" w:type="dxa"/>
          </w:tcPr>
          <w:p w:rsidR="00792FB0" w:rsidRPr="00CF5DCE" w:rsidRDefault="00792FB0" w:rsidP="00792FB0">
            <w:pPr>
              <w:jc w:val="both"/>
              <w:cnfStyle w:val="000000010000"/>
              <w:rPr>
                <w:rFonts w:ascii="Arial" w:hAnsi="Arial" w:cs="Arial"/>
                <w:sz w:val="24"/>
                <w:szCs w:val="24"/>
              </w:rPr>
            </w:pPr>
            <w:r w:rsidRPr="00CF5DCE">
              <w:rPr>
                <w:rFonts w:ascii="Arial" w:hAnsi="Arial" w:cs="Arial"/>
                <w:sz w:val="24"/>
                <w:szCs w:val="24"/>
              </w:rPr>
              <w:t>Занатске радње</w:t>
            </w:r>
          </w:p>
        </w:tc>
        <w:tc>
          <w:tcPr>
            <w:tcW w:w="2017" w:type="dxa"/>
          </w:tcPr>
          <w:p w:rsidR="00792FB0" w:rsidRPr="002C7D55" w:rsidRDefault="00792FB0" w:rsidP="00792FB0">
            <w:pPr>
              <w:jc w:val="center"/>
              <w:cnfStyle w:val="000000010000"/>
              <w:rPr>
                <w:rFonts w:ascii="Arial" w:hAnsi="Arial" w:cs="Arial"/>
                <w:sz w:val="24"/>
                <w:szCs w:val="24"/>
              </w:rPr>
            </w:pPr>
            <w:r>
              <w:rPr>
                <w:rFonts w:ascii="Arial" w:hAnsi="Arial" w:cs="Arial"/>
                <w:sz w:val="24"/>
                <w:szCs w:val="24"/>
              </w:rPr>
              <w:t>55.069</w:t>
            </w:r>
          </w:p>
        </w:tc>
        <w:tc>
          <w:tcPr>
            <w:tcW w:w="1658" w:type="dxa"/>
          </w:tcPr>
          <w:p w:rsidR="00792FB0" w:rsidRPr="00A80EA4" w:rsidRDefault="00792FB0" w:rsidP="00792FB0">
            <w:pPr>
              <w:jc w:val="center"/>
              <w:cnfStyle w:val="000000010000"/>
              <w:rPr>
                <w:rFonts w:ascii="Arial" w:hAnsi="Arial" w:cs="Arial"/>
                <w:sz w:val="24"/>
                <w:szCs w:val="24"/>
              </w:rPr>
            </w:pPr>
            <w:r>
              <w:rPr>
                <w:rFonts w:ascii="Arial" w:hAnsi="Arial" w:cs="Arial"/>
                <w:sz w:val="24"/>
                <w:szCs w:val="24"/>
              </w:rPr>
              <w:t>56.500</w:t>
            </w:r>
          </w:p>
        </w:tc>
        <w:tc>
          <w:tcPr>
            <w:tcW w:w="1532" w:type="dxa"/>
          </w:tcPr>
          <w:p w:rsidR="00792FB0" w:rsidRPr="00A80EA4" w:rsidRDefault="00792FB0" w:rsidP="00792FB0">
            <w:pPr>
              <w:jc w:val="center"/>
              <w:cnfStyle w:val="000000010000"/>
              <w:rPr>
                <w:rFonts w:ascii="Arial" w:hAnsi="Arial" w:cs="Arial"/>
                <w:sz w:val="24"/>
                <w:szCs w:val="24"/>
              </w:rPr>
            </w:pPr>
            <w:r>
              <w:rPr>
                <w:rFonts w:ascii="Arial" w:hAnsi="Arial" w:cs="Arial"/>
                <w:sz w:val="24"/>
                <w:szCs w:val="24"/>
              </w:rPr>
              <w:t>103</w:t>
            </w:r>
          </w:p>
        </w:tc>
      </w:tr>
      <w:tr w:rsidR="00792FB0" w:rsidRPr="00CF5DCE" w:rsidTr="00792FB0">
        <w:trPr>
          <w:cnfStyle w:val="000000100000"/>
        </w:trPr>
        <w:tc>
          <w:tcPr>
            <w:cnfStyle w:val="001000000000"/>
            <w:tcW w:w="805" w:type="dxa"/>
          </w:tcPr>
          <w:p w:rsidR="00792FB0" w:rsidRPr="00CF5DCE" w:rsidRDefault="00792FB0" w:rsidP="00792FB0">
            <w:pPr>
              <w:jc w:val="both"/>
              <w:rPr>
                <w:rFonts w:ascii="Arial" w:hAnsi="Arial" w:cs="Arial"/>
                <w:sz w:val="24"/>
                <w:szCs w:val="24"/>
              </w:rPr>
            </w:pPr>
          </w:p>
        </w:tc>
        <w:tc>
          <w:tcPr>
            <w:tcW w:w="2936" w:type="dxa"/>
          </w:tcPr>
          <w:p w:rsidR="00792FB0" w:rsidRPr="00CF5DCE" w:rsidRDefault="00792FB0" w:rsidP="00792FB0">
            <w:pPr>
              <w:jc w:val="both"/>
              <w:cnfStyle w:val="000000100000"/>
              <w:rPr>
                <w:rFonts w:ascii="Arial" w:hAnsi="Arial" w:cs="Arial"/>
                <w:b/>
                <w:sz w:val="24"/>
                <w:szCs w:val="24"/>
              </w:rPr>
            </w:pPr>
            <w:r w:rsidRPr="00CF5DCE">
              <w:rPr>
                <w:rFonts w:ascii="Arial" w:hAnsi="Arial" w:cs="Arial"/>
                <w:b/>
                <w:sz w:val="24"/>
                <w:szCs w:val="24"/>
              </w:rPr>
              <w:t>УКУПНО</w:t>
            </w:r>
          </w:p>
        </w:tc>
        <w:tc>
          <w:tcPr>
            <w:tcW w:w="2017" w:type="dxa"/>
          </w:tcPr>
          <w:p w:rsidR="00792FB0" w:rsidRPr="002C7D55" w:rsidRDefault="00792FB0" w:rsidP="00792FB0">
            <w:pPr>
              <w:jc w:val="center"/>
              <w:cnfStyle w:val="000000100000"/>
              <w:rPr>
                <w:rFonts w:ascii="Arial" w:hAnsi="Arial" w:cs="Arial"/>
                <w:b/>
                <w:sz w:val="24"/>
                <w:szCs w:val="24"/>
              </w:rPr>
            </w:pPr>
            <w:r>
              <w:rPr>
                <w:rFonts w:ascii="Arial" w:hAnsi="Arial" w:cs="Arial"/>
                <w:b/>
                <w:sz w:val="24"/>
                <w:szCs w:val="24"/>
              </w:rPr>
              <w:t>1.861.009</w:t>
            </w:r>
          </w:p>
        </w:tc>
        <w:tc>
          <w:tcPr>
            <w:tcW w:w="1658" w:type="dxa"/>
          </w:tcPr>
          <w:p w:rsidR="00792FB0" w:rsidRPr="00A80EA4" w:rsidRDefault="00792FB0" w:rsidP="00792FB0">
            <w:pPr>
              <w:jc w:val="center"/>
              <w:cnfStyle w:val="000000100000"/>
              <w:rPr>
                <w:rFonts w:ascii="Arial" w:hAnsi="Arial" w:cs="Arial"/>
                <w:b/>
                <w:sz w:val="24"/>
                <w:szCs w:val="24"/>
              </w:rPr>
            </w:pPr>
            <w:r>
              <w:rPr>
                <w:rFonts w:ascii="Arial" w:hAnsi="Arial" w:cs="Arial"/>
                <w:b/>
                <w:sz w:val="24"/>
                <w:szCs w:val="24"/>
              </w:rPr>
              <w:t>1.904.771</w:t>
            </w:r>
          </w:p>
        </w:tc>
        <w:tc>
          <w:tcPr>
            <w:tcW w:w="1532" w:type="dxa"/>
          </w:tcPr>
          <w:p w:rsidR="00792FB0" w:rsidRPr="00A80EA4" w:rsidRDefault="00792FB0" w:rsidP="00792FB0">
            <w:pPr>
              <w:jc w:val="center"/>
              <w:cnfStyle w:val="000000100000"/>
              <w:rPr>
                <w:rFonts w:ascii="Arial" w:hAnsi="Arial" w:cs="Arial"/>
                <w:b/>
                <w:sz w:val="24"/>
                <w:szCs w:val="24"/>
              </w:rPr>
            </w:pPr>
            <w:r>
              <w:rPr>
                <w:rFonts w:ascii="Arial" w:hAnsi="Arial" w:cs="Arial"/>
                <w:b/>
                <w:sz w:val="24"/>
                <w:szCs w:val="24"/>
              </w:rPr>
              <w:t>102</w:t>
            </w:r>
          </w:p>
        </w:tc>
      </w:tr>
    </w:tbl>
    <w:p w:rsidR="00F35957" w:rsidRPr="002F7E23" w:rsidRDefault="00F35957" w:rsidP="00F35957">
      <w:pPr>
        <w:spacing w:after="120"/>
        <w:jc w:val="both"/>
        <w:rPr>
          <w:rFonts w:ascii="Arial" w:hAnsi="Arial" w:cs="Arial"/>
          <w:sz w:val="8"/>
          <w:szCs w:val="24"/>
        </w:rPr>
      </w:pPr>
    </w:p>
    <w:p w:rsidR="00F35957" w:rsidRPr="00326D10" w:rsidRDefault="00F35957" w:rsidP="00F35957">
      <w:pPr>
        <w:jc w:val="both"/>
        <w:rPr>
          <w:rFonts w:ascii="Arial" w:hAnsi="Arial" w:cs="Arial"/>
          <w:sz w:val="24"/>
          <w:szCs w:val="24"/>
        </w:rPr>
      </w:pPr>
      <w:r w:rsidRPr="00326D10">
        <w:rPr>
          <w:rFonts w:ascii="Arial" w:hAnsi="Arial" w:cs="Arial"/>
          <w:sz w:val="24"/>
          <w:szCs w:val="24"/>
        </w:rPr>
        <w:t>У 202</w:t>
      </w:r>
      <w:r w:rsidR="00A80EA4">
        <w:rPr>
          <w:rFonts w:ascii="Arial" w:hAnsi="Arial" w:cs="Arial"/>
          <w:sz w:val="24"/>
          <w:szCs w:val="24"/>
        </w:rPr>
        <w:t>2</w:t>
      </w:r>
      <w:r w:rsidRPr="00326D10">
        <w:rPr>
          <w:rFonts w:ascii="Arial" w:hAnsi="Arial" w:cs="Arial"/>
          <w:sz w:val="24"/>
          <w:szCs w:val="24"/>
        </w:rPr>
        <w:t xml:space="preserve">. години је испоручено потрошачима </w:t>
      </w:r>
      <w:r w:rsidRPr="003F78C4">
        <w:rPr>
          <w:rFonts w:ascii="Arial" w:hAnsi="Arial" w:cs="Arial"/>
          <w:sz w:val="24"/>
          <w:szCs w:val="24"/>
        </w:rPr>
        <w:t>1.</w:t>
      </w:r>
      <w:r w:rsidR="00A80EA4">
        <w:rPr>
          <w:rFonts w:ascii="Arial" w:hAnsi="Arial" w:cs="Arial"/>
          <w:sz w:val="24"/>
          <w:szCs w:val="24"/>
        </w:rPr>
        <w:t>904.771</w:t>
      </w:r>
      <w:r w:rsidRPr="00326D10">
        <w:rPr>
          <w:rFonts w:ascii="Arial" w:hAnsi="Arial" w:cs="Arial"/>
          <w:sz w:val="24"/>
          <w:szCs w:val="24"/>
        </w:rPr>
        <w:t>m³ воде и у односу на претходну годину дистрибуција воде је</w:t>
      </w:r>
      <w:r w:rsidR="00982648">
        <w:rPr>
          <w:rFonts w:ascii="Arial" w:hAnsi="Arial" w:cs="Arial"/>
          <w:sz w:val="24"/>
          <w:szCs w:val="24"/>
        </w:rPr>
        <w:t xml:space="preserve"> </w:t>
      </w:r>
      <w:r>
        <w:rPr>
          <w:rFonts w:ascii="Arial" w:hAnsi="Arial" w:cs="Arial"/>
          <w:sz w:val="24"/>
          <w:szCs w:val="24"/>
        </w:rPr>
        <w:t xml:space="preserve">повећана </w:t>
      </w:r>
      <w:r w:rsidRPr="00326D10">
        <w:rPr>
          <w:rFonts w:ascii="Arial" w:hAnsi="Arial" w:cs="Arial"/>
          <w:sz w:val="24"/>
          <w:szCs w:val="24"/>
        </w:rPr>
        <w:t xml:space="preserve">за </w:t>
      </w:r>
      <w:r w:rsidR="00A80EA4">
        <w:rPr>
          <w:rFonts w:ascii="Arial" w:hAnsi="Arial" w:cs="Arial"/>
          <w:sz w:val="24"/>
          <w:szCs w:val="24"/>
        </w:rPr>
        <w:t>43.762</w:t>
      </w:r>
      <w:r w:rsidRPr="00326D10">
        <w:rPr>
          <w:rFonts w:ascii="Arial" w:hAnsi="Arial" w:cs="Arial"/>
          <w:sz w:val="24"/>
          <w:szCs w:val="24"/>
        </w:rPr>
        <w:t xml:space="preserve"> m³ или </w:t>
      </w:r>
      <w:r w:rsidR="00A80EA4">
        <w:rPr>
          <w:rFonts w:ascii="Arial" w:hAnsi="Arial" w:cs="Arial"/>
          <w:sz w:val="24"/>
          <w:szCs w:val="24"/>
        </w:rPr>
        <w:t>2</w:t>
      </w:r>
      <w:r w:rsidRPr="00326D10">
        <w:rPr>
          <w:rFonts w:ascii="Arial" w:hAnsi="Arial" w:cs="Arial"/>
          <w:sz w:val="24"/>
          <w:szCs w:val="24"/>
        </w:rPr>
        <w:t xml:space="preserve">%. </w:t>
      </w:r>
    </w:p>
    <w:p w:rsidR="00F35957" w:rsidRPr="00CF5DCE" w:rsidRDefault="00F35957" w:rsidP="00F35957">
      <w:pPr>
        <w:spacing w:after="0"/>
        <w:rPr>
          <w:rFonts w:ascii="Arial" w:hAnsi="Arial" w:cs="Arial"/>
          <w:i/>
          <w:color w:val="1A1617"/>
          <w:sz w:val="24"/>
          <w:szCs w:val="24"/>
        </w:rPr>
      </w:pPr>
      <w:r w:rsidRPr="00CF5DCE">
        <w:rPr>
          <w:rFonts w:ascii="Arial" w:hAnsi="Arial" w:cs="Arial"/>
          <w:b/>
          <w:i/>
          <w:color w:val="1A1617"/>
          <w:sz w:val="24"/>
          <w:szCs w:val="24"/>
        </w:rPr>
        <w:t xml:space="preserve">Табела </w:t>
      </w:r>
      <w:r w:rsidR="00AB586A">
        <w:rPr>
          <w:rFonts w:ascii="Arial" w:hAnsi="Arial" w:cs="Arial"/>
          <w:b/>
          <w:i/>
          <w:color w:val="1A1617"/>
          <w:sz w:val="24"/>
          <w:szCs w:val="24"/>
        </w:rPr>
        <w:t>6</w:t>
      </w:r>
      <w:r w:rsidRPr="00CF5DCE">
        <w:rPr>
          <w:rFonts w:ascii="Arial" w:hAnsi="Arial" w:cs="Arial"/>
          <w:b/>
          <w:i/>
          <w:color w:val="1A1617"/>
          <w:sz w:val="24"/>
          <w:szCs w:val="24"/>
        </w:rPr>
        <w:t xml:space="preserve">: </w:t>
      </w:r>
      <w:r w:rsidRPr="00CF5DCE">
        <w:rPr>
          <w:rFonts w:ascii="Arial" w:hAnsi="Arial" w:cs="Arial"/>
          <w:i/>
          <w:color w:val="1A1617"/>
          <w:sz w:val="24"/>
          <w:szCs w:val="24"/>
        </w:rPr>
        <w:t>Услуге одводње отпадних вода по категоријама потрошача</w:t>
      </w:r>
    </w:p>
    <w:tbl>
      <w:tblPr>
        <w:tblStyle w:val="LightGrid-Accent1"/>
        <w:tblW w:w="8948" w:type="dxa"/>
        <w:tblLook w:val="04A0"/>
      </w:tblPr>
      <w:tblGrid>
        <w:gridCol w:w="805"/>
        <w:gridCol w:w="2936"/>
        <w:gridCol w:w="2017"/>
        <w:gridCol w:w="1658"/>
        <w:gridCol w:w="1532"/>
      </w:tblGrid>
      <w:tr w:rsidR="00792FB0" w:rsidRPr="00CF5DCE" w:rsidTr="00792FB0">
        <w:trPr>
          <w:cnfStyle w:val="100000000000"/>
        </w:trPr>
        <w:tc>
          <w:tcPr>
            <w:cnfStyle w:val="001000000000"/>
            <w:tcW w:w="805" w:type="dxa"/>
            <w:vAlign w:val="center"/>
          </w:tcPr>
          <w:p w:rsidR="00792FB0" w:rsidRPr="00CF5DCE" w:rsidRDefault="00792FB0" w:rsidP="00792FB0">
            <w:pPr>
              <w:jc w:val="center"/>
              <w:rPr>
                <w:rFonts w:ascii="Arial" w:hAnsi="Arial" w:cs="Arial"/>
                <w:sz w:val="24"/>
                <w:szCs w:val="24"/>
              </w:rPr>
            </w:pPr>
            <w:r w:rsidRPr="00CF5DCE">
              <w:rPr>
                <w:rFonts w:ascii="Arial" w:hAnsi="Arial" w:cs="Arial"/>
                <w:sz w:val="24"/>
                <w:szCs w:val="24"/>
              </w:rPr>
              <w:t>Р.бр.</w:t>
            </w:r>
          </w:p>
        </w:tc>
        <w:tc>
          <w:tcPr>
            <w:tcW w:w="2936" w:type="dxa"/>
            <w:vAlign w:val="center"/>
          </w:tcPr>
          <w:p w:rsidR="00792FB0" w:rsidRPr="00CF5DCE" w:rsidRDefault="00792FB0" w:rsidP="00792FB0">
            <w:pPr>
              <w:jc w:val="center"/>
              <w:cnfStyle w:val="100000000000"/>
              <w:rPr>
                <w:rFonts w:ascii="Arial" w:hAnsi="Arial" w:cs="Arial"/>
                <w:sz w:val="24"/>
                <w:szCs w:val="24"/>
              </w:rPr>
            </w:pPr>
            <w:r w:rsidRPr="00CF5DCE">
              <w:rPr>
                <w:rFonts w:ascii="Arial" w:hAnsi="Arial" w:cs="Arial"/>
                <w:sz w:val="24"/>
                <w:szCs w:val="24"/>
              </w:rPr>
              <w:t>Категорија потрошача</w:t>
            </w:r>
          </w:p>
        </w:tc>
        <w:tc>
          <w:tcPr>
            <w:tcW w:w="2017" w:type="dxa"/>
          </w:tcPr>
          <w:p w:rsidR="00792FB0" w:rsidRPr="00CF5DCE" w:rsidRDefault="00792FB0" w:rsidP="00792FB0">
            <w:pPr>
              <w:jc w:val="center"/>
              <w:cnfStyle w:val="100000000000"/>
              <w:rPr>
                <w:rFonts w:ascii="Arial" w:hAnsi="Arial" w:cs="Arial"/>
                <w:sz w:val="24"/>
                <w:szCs w:val="24"/>
              </w:rPr>
            </w:pPr>
            <w:r w:rsidRPr="00CF5DCE">
              <w:rPr>
                <w:rFonts w:ascii="Arial" w:hAnsi="Arial" w:cs="Arial"/>
                <w:sz w:val="24"/>
                <w:szCs w:val="24"/>
              </w:rPr>
              <w:t>Испоручено 20</w:t>
            </w:r>
            <w:r>
              <w:rPr>
                <w:rFonts w:ascii="Arial" w:hAnsi="Arial" w:cs="Arial"/>
                <w:sz w:val="24"/>
                <w:szCs w:val="24"/>
              </w:rPr>
              <w:t>21</w:t>
            </w:r>
            <w:r w:rsidRPr="00CF5DCE">
              <w:rPr>
                <w:rFonts w:ascii="Arial" w:hAnsi="Arial" w:cs="Arial"/>
                <w:sz w:val="24"/>
                <w:szCs w:val="24"/>
              </w:rPr>
              <w:t xml:space="preserve">  (m³)</w:t>
            </w:r>
          </w:p>
        </w:tc>
        <w:tc>
          <w:tcPr>
            <w:tcW w:w="1658" w:type="dxa"/>
          </w:tcPr>
          <w:p w:rsidR="00792FB0" w:rsidRPr="00CF5DCE" w:rsidRDefault="00792FB0" w:rsidP="00792FB0">
            <w:pPr>
              <w:jc w:val="center"/>
              <w:cnfStyle w:val="100000000000"/>
              <w:rPr>
                <w:rFonts w:ascii="Arial" w:hAnsi="Arial" w:cs="Arial"/>
                <w:sz w:val="24"/>
                <w:szCs w:val="24"/>
              </w:rPr>
            </w:pPr>
            <w:r w:rsidRPr="00CF5DCE">
              <w:rPr>
                <w:rFonts w:ascii="Arial" w:hAnsi="Arial" w:cs="Arial"/>
                <w:sz w:val="24"/>
                <w:szCs w:val="24"/>
              </w:rPr>
              <w:t>Испоручено 20</w:t>
            </w:r>
            <w:r>
              <w:rPr>
                <w:rFonts w:ascii="Arial" w:hAnsi="Arial" w:cs="Arial"/>
                <w:sz w:val="24"/>
                <w:szCs w:val="24"/>
              </w:rPr>
              <w:t>22</w:t>
            </w:r>
            <w:r w:rsidRPr="00CF5DCE">
              <w:rPr>
                <w:rFonts w:ascii="Arial" w:hAnsi="Arial" w:cs="Arial"/>
                <w:sz w:val="24"/>
                <w:szCs w:val="24"/>
              </w:rPr>
              <w:t xml:space="preserve">  (m³)</w:t>
            </w:r>
          </w:p>
        </w:tc>
        <w:tc>
          <w:tcPr>
            <w:tcW w:w="1532" w:type="dxa"/>
            <w:vAlign w:val="center"/>
          </w:tcPr>
          <w:p w:rsidR="00792FB0" w:rsidRPr="00CF5DCE" w:rsidRDefault="00792FB0" w:rsidP="00792FB0">
            <w:pPr>
              <w:jc w:val="center"/>
              <w:cnfStyle w:val="100000000000"/>
              <w:rPr>
                <w:rFonts w:ascii="Arial" w:hAnsi="Arial" w:cs="Arial"/>
                <w:sz w:val="24"/>
                <w:szCs w:val="24"/>
              </w:rPr>
            </w:pPr>
            <w:r>
              <w:rPr>
                <w:rFonts w:ascii="Arial" w:hAnsi="Arial" w:cs="Arial"/>
                <w:sz w:val="24"/>
                <w:szCs w:val="24"/>
              </w:rPr>
              <w:t>Index</w:t>
            </w:r>
          </w:p>
        </w:tc>
      </w:tr>
      <w:tr w:rsidR="00792FB0" w:rsidRPr="00087F11" w:rsidTr="00792FB0">
        <w:trPr>
          <w:cnfStyle w:val="000000100000"/>
        </w:trPr>
        <w:tc>
          <w:tcPr>
            <w:cnfStyle w:val="001000000000"/>
            <w:tcW w:w="805" w:type="dxa"/>
            <w:vAlign w:val="center"/>
          </w:tcPr>
          <w:p w:rsidR="00792FB0" w:rsidRPr="00087F11" w:rsidRDefault="00792FB0" w:rsidP="00792FB0">
            <w:pPr>
              <w:jc w:val="center"/>
              <w:rPr>
                <w:rFonts w:ascii="Arial" w:hAnsi="Arial" w:cs="Arial"/>
                <w:b w:val="0"/>
              </w:rPr>
            </w:pPr>
            <w:r w:rsidRPr="00087F11">
              <w:rPr>
                <w:rFonts w:ascii="Arial" w:hAnsi="Arial" w:cs="Arial"/>
                <w:b w:val="0"/>
              </w:rPr>
              <w:t>1</w:t>
            </w:r>
          </w:p>
        </w:tc>
        <w:tc>
          <w:tcPr>
            <w:tcW w:w="2936" w:type="dxa"/>
            <w:vAlign w:val="center"/>
          </w:tcPr>
          <w:p w:rsidR="00792FB0" w:rsidRPr="00087F11" w:rsidRDefault="00792FB0" w:rsidP="00792FB0">
            <w:pPr>
              <w:jc w:val="center"/>
              <w:cnfStyle w:val="000000100000"/>
              <w:rPr>
                <w:rFonts w:ascii="Arial" w:hAnsi="Arial" w:cs="Arial"/>
              </w:rPr>
            </w:pPr>
            <w:r w:rsidRPr="00087F11">
              <w:rPr>
                <w:rFonts w:ascii="Arial" w:hAnsi="Arial" w:cs="Arial"/>
              </w:rPr>
              <w:t>2</w:t>
            </w:r>
          </w:p>
        </w:tc>
        <w:tc>
          <w:tcPr>
            <w:tcW w:w="2017" w:type="dxa"/>
            <w:vAlign w:val="center"/>
          </w:tcPr>
          <w:p w:rsidR="00792FB0" w:rsidRPr="00087F11" w:rsidRDefault="00792FB0" w:rsidP="00792FB0">
            <w:pPr>
              <w:jc w:val="center"/>
              <w:cnfStyle w:val="000000100000"/>
              <w:rPr>
                <w:rFonts w:ascii="Arial" w:hAnsi="Arial" w:cs="Arial"/>
              </w:rPr>
            </w:pPr>
            <w:r>
              <w:rPr>
                <w:rFonts w:ascii="Arial" w:hAnsi="Arial" w:cs="Arial"/>
              </w:rPr>
              <w:t>3</w:t>
            </w:r>
          </w:p>
        </w:tc>
        <w:tc>
          <w:tcPr>
            <w:tcW w:w="1658" w:type="dxa"/>
            <w:vAlign w:val="center"/>
          </w:tcPr>
          <w:p w:rsidR="00792FB0" w:rsidRPr="00087F11" w:rsidRDefault="00792FB0" w:rsidP="00792FB0">
            <w:pPr>
              <w:jc w:val="center"/>
              <w:cnfStyle w:val="000000100000"/>
              <w:rPr>
                <w:rFonts w:ascii="Arial" w:hAnsi="Arial" w:cs="Arial"/>
              </w:rPr>
            </w:pPr>
            <w:r>
              <w:rPr>
                <w:rFonts w:ascii="Arial" w:hAnsi="Arial" w:cs="Arial"/>
              </w:rPr>
              <w:t>4</w:t>
            </w:r>
          </w:p>
        </w:tc>
        <w:tc>
          <w:tcPr>
            <w:tcW w:w="1532" w:type="dxa"/>
            <w:vAlign w:val="center"/>
          </w:tcPr>
          <w:p w:rsidR="00792FB0" w:rsidRPr="00087F11" w:rsidRDefault="00792FB0" w:rsidP="00792FB0">
            <w:pPr>
              <w:jc w:val="center"/>
              <w:cnfStyle w:val="000000100000"/>
              <w:rPr>
                <w:rFonts w:ascii="Arial" w:hAnsi="Arial" w:cs="Arial"/>
              </w:rPr>
            </w:pPr>
            <w:r w:rsidRPr="00087F11">
              <w:rPr>
                <w:rFonts w:ascii="Arial" w:hAnsi="Arial" w:cs="Arial"/>
              </w:rPr>
              <w:t>5</w:t>
            </w:r>
          </w:p>
        </w:tc>
      </w:tr>
      <w:tr w:rsidR="00792FB0" w:rsidRPr="00CF5DCE" w:rsidTr="00792FB0">
        <w:trPr>
          <w:cnfStyle w:val="000000010000"/>
        </w:trPr>
        <w:tc>
          <w:tcPr>
            <w:cnfStyle w:val="001000000000"/>
            <w:tcW w:w="805"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1</w:t>
            </w:r>
          </w:p>
        </w:tc>
        <w:tc>
          <w:tcPr>
            <w:tcW w:w="2936" w:type="dxa"/>
          </w:tcPr>
          <w:p w:rsidR="00792FB0" w:rsidRPr="00CF5DCE" w:rsidRDefault="00792FB0" w:rsidP="00792FB0">
            <w:pPr>
              <w:jc w:val="both"/>
              <w:cnfStyle w:val="000000010000"/>
              <w:rPr>
                <w:rFonts w:ascii="Arial" w:hAnsi="Arial" w:cs="Arial"/>
                <w:sz w:val="24"/>
                <w:szCs w:val="24"/>
              </w:rPr>
            </w:pPr>
            <w:r w:rsidRPr="00CF5DCE">
              <w:rPr>
                <w:rFonts w:ascii="Arial" w:hAnsi="Arial" w:cs="Arial"/>
                <w:sz w:val="24"/>
                <w:szCs w:val="24"/>
              </w:rPr>
              <w:t>Домаћинства</w:t>
            </w:r>
          </w:p>
        </w:tc>
        <w:tc>
          <w:tcPr>
            <w:tcW w:w="2017" w:type="dxa"/>
          </w:tcPr>
          <w:p w:rsidR="00792FB0" w:rsidRPr="002C7D55" w:rsidRDefault="00792FB0" w:rsidP="00792FB0">
            <w:pPr>
              <w:jc w:val="center"/>
              <w:cnfStyle w:val="000000010000"/>
              <w:rPr>
                <w:rFonts w:ascii="Arial" w:hAnsi="Arial" w:cs="Arial"/>
                <w:sz w:val="24"/>
                <w:szCs w:val="24"/>
              </w:rPr>
            </w:pPr>
            <w:r>
              <w:rPr>
                <w:rFonts w:ascii="Arial" w:hAnsi="Arial" w:cs="Arial"/>
                <w:sz w:val="24"/>
                <w:szCs w:val="24"/>
              </w:rPr>
              <w:t>557.423</w:t>
            </w:r>
          </w:p>
        </w:tc>
        <w:tc>
          <w:tcPr>
            <w:tcW w:w="1658" w:type="dxa"/>
          </w:tcPr>
          <w:p w:rsidR="00792FB0" w:rsidRPr="002C7D55" w:rsidRDefault="00792FB0" w:rsidP="00792FB0">
            <w:pPr>
              <w:jc w:val="center"/>
              <w:cnfStyle w:val="000000010000"/>
              <w:rPr>
                <w:rFonts w:ascii="Arial" w:hAnsi="Arial" w:cs="Arial"/>
                <w:sz w:val="24"/>
                <w:szCs w:val="24"/>
              </w:rPr>
            </w:pPr>
            <w:r>
              <w:rPr>
                <w:rFonts w:ascii="Arial" w:hAnsi="Arial" w:cs="Arial"/>
                <w:sz w:val="24"/>
                <w:szCs w:val="24"/>
              </w:rPr>
              <w:t>546.911</w:t>
            </w:r>
          </w:p>
        </w:tc>
        <w:tc>
          <w:tcPr>
            <w:tcW w:w="1532" w:type="dxa"/>
          </w:tcPr>
          <w:p w:rsidR="00792FB0" w:rsidRPr="00727065" w:rsidRDefault="00792FB0" w:rsidP="00792FB0">
            <w:pPr>
              <w:jc w:val="center"/>
              <w:cnfStyle w:val="000000010000"/>
              <w:rPr>
                <w:rFonts w:ascii="Arial" w:hAnsi="Arial" w:cs="Arial"/>
                <w:sz w:val="24"/>
                <w:szCs w:val="24"/>
              </w:rPr>
            </w:pPr>
            <w:r>
              <w:rPr>
                <w:rFonts w:ascii="Arial" w:hAnsi="Arial" w:cs="Arial"/>
                <w:sz w:val="24"/>
                <w:szCs w:val="24"/>
              </w:rPr>
              <w:t>98</w:t>
            </w:r>
          </w:p>
        </w:tc>
      </w:tr>
      <w:tr w:rsidR="00792FB0" w:rsidRPr="00CF5DCE" w:rsidTr="00792FB0">
        <w:trPr>
          <w:cnfStyle w:val="000000100000"/>
        </w:trPr>
        <w:tc>
          <w:tcPr>
            <w:cnfStyle w:val="001000000000"/>
            <w:tcW w:w="805"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2</w:t>
            </w:r>
          </w:p>
        </w:tc>
        <w:tc>
          <w:tcPr>
            <w:tcW w:w="2936" w:type="dxa"/>
          </w:tcPr>
          <w:p w:rsidR="00792FB0" w:rsidRPr="00CF5DCE" w:rsidRDefault="00792FB0" w:rsidP="00792FB0">
            <w:pPr>
              <w:jc w:val="both"/>
              <w:cnfStyle w:val="000000100000"/>
              <w:rPr>
                <w:rFonts w:ascii="Arial" w:hAnsi="Arial" w:cs="Arial"/>
                <w:sz w:val="24"/>
                <w:szCs w:val="24"/>
              </w:rPr>
            </w:pPr>
            <w:r w:rsidRPr="00CF5DCE">
              <w:rPr>
                <w:rFonts w:ascii="Arial" w:hAnsi="Arial" w:cs="Arial"/>
                <w:sz w:val="24"/>
                <w:szCs w:val="24"/>
              </w:rPr>
              <w:t>Правна лица</w:t>
            </w:r>
          </w:p>
        </w:tc>
        <w:tc>
          <w:tcPr>
            <w:tcW w:w="2017" w:type="dxa"/>
          </w:tcPr>
          <w:p w:rsidR="00792FB0" w:rsidRPr="001F3E61" w:rsidRDefault="00792FB0" w:rsidP="00792FB0">
            <w:pPr>
              <w:jc w:val="center"/>
              <w:cnfStyle w:val="000000100000"/>
              <w:rPr>
                <w:rFonts w:ascii="Arial" w:hAnsi="Arial" w:cs="Arial"/>
                <w:sz w:val="24"/>
                <w:szCs w:val="24"/>
              </w:rPr>
            </w:pPr>
            <w:r>
              <w:rPr>
                <w:rFonts w:ascii="Arial" w:hAnsi="Arial" w:cs="Arial"/>
                <w:sz w:val="24"/>
                <w:szCs w:val="24"/>
              </w:rPr>
              <w:t>110.308</w:t>
            </w:r>
          </w:p>
        </w:tc>
        <w:tc>
          <w:tcPr>
            <w:tcW w:w="1658" w:type="dxa"/>
          </w:tcPr>
          <w:p w:rsidR="00792FB0" w:rsidRPr="001F3E61" w:rsidRDefault="00792FB0" w:rsidP="00792FB0">
            <w:pPr>
              <w:jc w:val="center"/>
              <w:cnfStyle w:val="000000100000"/>
              <w:rPr>
                <w:rFonts w:ascii="Arial" w:hAnsi="Arial" w:cs="Arial"/>
                <w:sz w:val="24"/>
                <w:szCs w:val="24"/>
              </w:rPr>
            </w:pPr>
            <w:r>
              <w:rPr>
                <w:rFonts w:ascii="Arial" w:hAnsi="Arial" w:cs="Arial"/>
                <w:sz w:val="24"/>
                <w:szCs w:val="24"/>
              </w:rPr>
              <w:t>129.850</w:t>
            </w:r>
          </w:p>
        </w:tc>
        <w:tc>
          <w:tcPr>
            <w:tcW w:w="1532" w:type="dxa"/>
          </w:tcPr>
          <w:p w:rsidR="00792FB0" w:rsidRPr="00727065" w:rsidRDefault="00792FB0" w:rsidP="00792FB0">
            <w:pPr>
              <w:jc w:val="center"/>
              <w:cnfStyle w:val="000000100000"/>
              <w:rPr>
                <w:rFonts w:ascii="Arial" w:hAnsi="Arial" w:cs="Arial"/>
                <w:sz w:val="24"/>
                <w:szCs w:val="24"/>
              </w:rPr>
            </w:pPr>
            <w:r>
              <w:rPr>
                <w:rFonts w:ascii="Arial" w:hAnsi="Arial" w:cs="Arial"/>
                <w:sz w:val="24"/>
                <w:szCs w:val="24"/>
              </w:rPr>
              <w:t>118</w:t>
            </w:r>
          </w:p>
        </w:tc>
      </w:tr>
      <w:tr w:rsidR="00792FB0" w:rsidRPr="00CF5DCE" w:rsidTr="00792FB0">
        <w:trPr>
          <w:cnfStyle w:val="000000010000"/>
        </w:trPr>
        <w:tc>
          <w:tcPr>
            <w:cnfStyle w:val="001000000000"/>
            <w:tcW w:w="805"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3</w:t>
            </w:r>
          </w:p>
        </w:tc>
        <w:tc>
          <w:tcPr>
            <w:tcW w:w="2936" w:type="dxa"/>
          </w:tcPr>
          <w:p w:rsidR="00792FB0" w:rsidRPr="00CF5DCE" w:rsidRDefault="00792FB0" w:rsidP="00792FB0">
            <w:pPr>
              <w:jc w:val="both"/>
              <w:cnfStyle w:val="000000010000"/>
              <w:rPr>
                <w:rFonts w:ascii="Arial" w:hAnsi="Arial" w:cs="Arial"/>
                <w:sz w:val="24"/>
                <w:szCs w:val="24"/>
              </w:rPr>
            </w:pPr>
            <w:r w:rsidRPr="00CF5DCE">
              <w:rPr>
                <w:rFonts w:ascii="Arial" w:hAnsi="Arial" w:cs="Arial"/>
                <w:sz w:val="24"/>
                <w:szCs w:val="24"/>
              </w:rPr>
              <w:t>Занатске радње</w:t>
            </w:r>
          </w:p>
        </w:tc>
        <w:tc>
          <w:tcPr>
            <w:tcW w:w="2017" w:type="dxa"/>
          </w:tcPr>
          <w:p w:rsidR="00792FB0" w:rsidRPr="002C7D55" w:rsidRDefault="00792FB0" w:rsidP="00792FB0">
            <w:pPr>
              <w:jc w:val="center"/>
              <w:cnfStyle w:val="000000010000"/>
              <w:rPr>
                <w:rFonts w:ascii="Arial" w:hAnsi="Arial" w:cs="Arial"/>
                <w:sz w:val="24"/>
                <w:szCs w:val="24"/>
              </w:rPr>
            </w:pPr>
            <w:r>
              <w:rPr>
                <w:rFonts w:ascii="Arial" w:hAnsi="Arial" w:cs="Arial"/>
                <w:sz w:val="24"/>
                <w:szCs w:val="24"/>
              </w:rPr>
              <w:t>39.041</w:t>
            </w:r>
          </w:p>
        </w:tc>
        <w:tc>
          <w:tcPr>
            <w:tcW w:w="1658" w:type="dxa"/>
          </w:tcPr>
          <w:p w:rsidR="00792FB0" w:rsidRPr="002C7D55" w:rsidRDefault="00792FB0" w:rsidP="00792FB0">
            <w:pPr>
              <w:jc w:val="center"/>
              <w:cnfStyle w:val="000000010000"/>
              <w:rPr>
                <w:rFonts w:ascii="Arial" w:hAnsi="Arial" w:cs="Arial"/>
                <w:sz w:val="24"/>
                <w:szCs w:val="24"/>
              </w:rPr>
            </w:pPr>
            <w:r>
              <w:rPr>
                <w:rFonts w:ascii="Arial" w:hAnsi="Arial" w:cs="Arial"/>
                <w:sz w:val="24"/>
                <w:szCs w:val="24"/>
              </w:rPr>
              <w:t>41.715</w:t>
            </w:r>
          </w:p>
        </w:tc>
        <w:tc>
          <w:tcPr>
            <w:tcW w:w="1532" w:type="dxa"/>
          </w:tcPr>
          <w:p w:rsidR="00792FB0" w:rsidRPr="001F3E61" w:rsidRDefault="00792FB0" w:rsidP="00792FB0">
            <w:pPr>
              <w:jc w:val="center"/>
              <w:cnfStyle w:val="000000010000"/>
              <w:rPr>
                <w:rFonts w:ascii="Arial" w:hAnsi="Arial" w:cs="Arial"/>
                <w:sz w:val="24"/>
                <w:szCs w:val="24"/>
              </w:rPr>
            </w:pPr>
            <w:r>
              <w:rPr>
                <w:rFonts w:ascii="Arial" w:hAnsi="Arial" w:cs="Arial"/>
                <w:sz w:val="24"/>
                <w:szCs w:val="24"/>
              </w:rPr>
              <w:t>107</w:t>
            </w:r>
          </w:p>
        </w:tc>
      </w:tr>
      <w:tr w:rsidR="00792FB0" w:rsidRPr="00CF5DCE" w:rsidTr="00792FB0">
        <w:trPr>
          <w:cnfStyle w:val="000000100000"/>
        </w:trPr>
        <w:tc>
          <w:tcPr>
            <w:cnfStyle w:val="001000000000"/>
            <w:tcW w:w="805" w:type="dxa"/>
          </w:tcPr>
          <w:p w:rsidR="00792FB0" w:rsidRPr="00CF5DCE" w:rsidRDefault="00792FB0" w:rsidP="00792FB0">
            <w:pPr>
              <w:jc w:val="both"/>
              <w:rPr>
                <w:rFonts w:ascii="Arial" w:hAnsi="Arial" w:cs="Arial"/>
                <w:sz w:val="24"/>
                <w:szCs w:val="24"/>
              </w:rPr>
            </w:pPr>
          </w:p>
        </w:tc>
        <w:tc>
          <w:tcPr>
            <w:tcW w:w="2936" w:type="dxa"/>
          </w:tcPr>
          <w:p w:rsidR="00792FB0" w:rsidRPr="00CF5DCE" w:rsidRDefault="00792FB0" w:rsidP="00792FB0">
            <w:pPr>
              <w:jc w:val="both"/>
              <w:cnfStyle w:val="000000100000"/>
              <w:rPr>
                <w:rFonts w:ascii="Arial" w:hAnsi="Arial" w:cs="Arial"/>
                <w:b/>
                <w:sz w:val="24"/>
                <w:szCs w:val="24"/>
              </w:rPr>
            </w:pPr>
            <w:r w:rsidRPr="00CF5DCE">
              <w:rPr>
                <w:rFonts w:ascii="Arial" w:hAnsi="Arial" w:cs="Arial"/>
                <w:b/>
                <w:sz w:val="24"/>
                <w:szCs w:val="24"/>
              </w:rPr>
              <w:t>УКУПНО</w:t>
            </w:r>
          </w:p>
        </w:tc>
        <w:tc>
          <w:tcPr>
            <w:tcW w:w="2017" w:type="dxa"/>
          </w:tcPr>
          <w:p w:rsidR="00792FB0" w:rsidRPr="002C7D55" w:rsidRDefault="00792FB0" w:rsidP="00792FB0">
            <w:pPr>
              <w:jc w:val="center"/>
              <w:cnfStyle w:val="000000100000"/>
              <w:rPr>
                <w:rFonts w:ascii="Arial" w:hAnsi="Arial" w:cs="Arial"/>
                <w:b/>
                <w:sz w:val="24"/>
                <w:szCs w:val="24"/>
              </w:rPr>
            </w:pPr>
            <w:r>
              <w:rPr>
                <w:rFonts w:ascii="Arial" w:hAnsi="Arial" w:cs="Arial"/>
                <w:b/>
                <w:sz w:val="24"/>
                <w:szCs w:val="24"/>
              </w:rPr>
              <w:t>706.772</w:t>
            </w:r>
          </w:p>
        </w:tc>
        <w:tc>
          <w:tcPr>
            <w:tcW w:w="1658" w:type="dxa"/>
          </w:tcPr>
          <w:p w:rsidR="00792FB0" w:rsidRPr="002C7D55" w:rsidRDefault="00792FB0" w:rsidP="00792FB0">
            <w:pPr>
              <w:jc w:val="center"/>
              <w:cnfStyle w:val="000000100000"/>
              <w:rPr>
                <w:rFonts w:ascii="Arial" w:hAnsi="Arial" w:cs="Arial"/>
                <w:b/>
                <w:sz w:val="24"/>
                <w:szCs w:val="24"/>
              </w:rPr>
            </w:pPr>
            <w:r>
              <w:rPr>
                <w:rFonts w:ascii="Arial" w:hAnsi="Arial" w:cs="Arial"/>
                <w:b/>
                <w:sz w:val="24"/>
                <w:szCs w:val="24"/>
              </w:rPr>
              <w:t>718.476</w:t>
            </w:r>
          </w:p>
        </w:tc>
        <w:tc>
          <w:tcPr>
            <w:tcW w:w="1532" w:type="dxa"/>
          </w:tcPr>
          <w:p w:rsidR="00792FB0" w:rsidRPr="001F3E61" w:rsidRDefault="00792FB0" w:rsidP="00792FB0">
            <w:pPr>
              <w:jc w:val="center"/>
              <w:cnfStyle w:val="000000100000"/>
              <w:rPr>
                <w:rFonts w:ascii="Arial" w:hAnsi="Arial" w:cs="Arial"/>
                <w:b/>
                <w:sz w:val="24"/>
                <w:szCs w:val="24"/>
              </w:rPr>
            </w:pPr>
            <w:r>
              <w:rPr>
                <w:rFonts w:ascii="Arial" w:hAnsi="Arial" w:cs="Arial"/>
                <w:b/>
                <w:sz w:val="24"/>
                <w:szCs w:val="24"/>
              </w:rPr>
              <w:t>102</w:t>
            </w:r>
          </w:p>
        </w:tc>
      </w:tr>
    </w:tbl>
    <w:p w:rsidR="00F35957" w:rsidRPr="00C3023F" w:rsidRDefault="00F35957" w:rsidP="00F35957">
      <w:pPr>
        <w:spacing w:after="120"/>
        <w:jc w:val="both"/>
        <w:rPr>
          <w:rFonts w:ascii="Arial" w:hAnsi="Arial" w:cs="Arial"/>
          <w:sz w:val="12"/>
          <w:szCs w:val="24"/>
        </w:rPr>
      </w:pPr>
    </w:p>
    <w:p w:rsidR="00AB586A" w:rsidRPr="00326D10" w:rsidRDefault="00F35957" w:rsidP="00F35957">
      <w:pPr>
        <w:spacing w:after="120"/>
        <w:jc w:val="both"/>
        <w:rPr>
          <w:rFonts w:ascii="Arial" w:hAnsi="Arial" w:cs="Arial"/>
          <w:sz w:val="24"/>
          <w:szCs w:val="24"/>
        </w:rPr>
      </w:pPr>
      <w:r w:rsidRPr="00326D10">
        <w:rPr>
          <w:rFonts w:ascii="Arial" w:hAnsi="Arial" w:cs="Arial"/>
          <w:sz w:val="24"/>
          <w:szCs w:val="24"/>
        </w:rPr>
        <w:t>У 202</w:t>
      </w:r>
      <w:r w:rsidR="00D72241">
        <w:rPr>
          <w:rFonts w:ascii="Arial" w:hAnsi="Arial" w:cs="Arial"/>
          <w:sz w:val="24"/>
          <w:szCs w:val="24"/>
        </w:rPr>
        <w:t>2</w:t>
      </w:r>
      <w:r w:rsidRPr="00326D10">
        <w:rPr>
          <w:rFonts w:ascii="Arial" w:hAnsi="Arial" w:cs="Arial"/>
          <w:sz w:val="24"/>
          <w:szCs w:val="24"/>
        </w:rPr>
        <w:t xml:space="preserve">. години је извршена услуга одводње отпадних вода од </w:t>
      </w:r>
      <w:r w:rsidR="00D72241">
        <w:rPr>
          <w:rFonts w:ascii="Arial" w:hAnsi="Arial" w:cs="Arial"/>
          <w:sz w:val="24"/>
          <w:szCs w:val="24"/>
        </w:rPr>
        <w:t>718.476</w:t>
      </w:r>
      <w:r w:rsidRPr="00326D10">
        <w:rPr>
          <w:rFonts w:ascii="Arial" w:hAnsi="Arial" w:cs="Arial"/>
          <w:sz w:val="24"/>
          <w:szCs w:val="24"/>
        </w:rPr>
        <w:t xml:space="preserve"> m³ и у односу на претходну годину услуга је </w:t>
      </w:r>
      <w:r>
        <w:rPr>
          <w:rFonts w:ascii="Arial" w:hAnsi="Arial" w:cs="Arial"/>
          <w:sz w:val="24"/>
          <w:szCs w:val="24"/>
        </w:rPr>
        <w:t>повећана</w:t>
      </w:r>
      <w:r w:rsidRPr="00326D10">
        <w:rPr>
          <w:rFonts w:ascii="Arial" w:hAnsi="Arial" w:cs="Arial"/>
          <w:sz w:val="24"/>
          <w:szCs w:val="24"/>
        </w:rPr>
        <w:t xml:space="preserve"> за </w:t>
      </w:r>
      <w:r w:rsidR="00D72241">
        <w:rPr>
          <w:rFonts w:ascii="Arial" w:hAnsi="Arial" w:cs="Arial"/>
          <w:sz w:val="24"/>
          <w:szCs w:val="24"/>
        </w:rPr>
        <w:t>11.704</w:t>
      </w:r>
      <w:r w:rsidRPr="00326D10">
        <w:rPr>
          <w:rFonts w:ascii="Arial" w:hAnsi="Arial" w:cs="Arial"/>
          <w:sz w:val="24"/>
          <w:szCs w:val="24"/>
        </w:rPr>
        <w:t xml:space="preserve"> m³ или </w:t>
      </w:r>
      <w:r>
        <w:rPr>
          <w:rFonts w:ascii="Arial" w:hAnsi="Arial" w:cs="Arial"/>
          <w:sz w:val="24"/>
          <w:szCs w:val="24"/>
        </w:rPr>
        <w:t>2</w:t>
      </w:r>
      <w:r w:rsidRPr="00326D10">
        <w:rPr>
          <w:rFonts w:ascii="Arial" w:hAnsi="Arial" w:cs="Arial"/>
          <w:sz w:val="24"/>
          <w:szCs w:val="24"/>
        </w:rPr>
        <w:t xml:space="preserve">%.  </w:t>
      </w:r>
    </w:p>
    <w:p w:rsidR="00F35957" w:rsidRPr="00CF5DCE" w:rsidRDefault="00F35957" w:rsidP="00F35957">
      <w:pPr>
        <w:spacing w:after="0"/>
        <w:rPr>
          <w:rFonts w:ascii="Arial" w:hAnsi="Arial" w:cs="Arial"/>
          <w:i/>
          <w:color w:val="1A1617"/>
          <w:sz w:val="24"/>
          <w:szCs w:val="24"/>
        </w:rPr>
      </w:pPr>
      <w:r w:rsidRPr="00CF5DCE">
        <w:rPr>
          <w:rFonts w:ascii="Arial" w:hAnsi="Arial" w:cs="Arial"/>
          <w:b/>
          <w:i/>
          <w:color w:val="1A1617"/>
          <w:sz w:val="24"/>
          <w:szCs w:val="24"/>
        </w:rPr>
        <w:t xml:space="preserve">Табела </w:t>
      </w:r>
      <w:r w:rsidR="00AB586A">
        <w:rPr>
          <w:rFonts w:ascii="Arial" w:hAnsi="Arial" w:cs="Arial"/>
          <w:b/>
          <w:i/>
          <w:color w:val="1A1617"/>
          <w:sz w:val="24"/>
          <w:szCs w:val="24"/>
        </w:rPr>
        <w:t>7</w:t>
      </w:r>
      <w:r w:rsidRPr="00CF5DCE">
        <w:rPr>
          <w:rFonts w:ascii="Arial" w:hAnsi="Arial" w:cs="Arial"/>
          <w:b/>
          <w:i/>
          <w:color w:val="1A1617"/>
          <w:sz w:val="24"/>
          <w:szCs w:val="24"/>
        </w:rPr>
        <w:t xml:space="preserve">: </w:t>
      </w:r>
      <w:r w:rsidRPr="00CF5DCE">
        <w:rPr>
          <w:rFonts w:ascii="Arial" w:hAnsi="Arial" w:cs="Arial"/>
          <w:i/>
          <w:color w:val="1A1617"/>
          <w:sz w:val="24"/>
          <w:szCs w:val="24"/>
        </w:rPr>
        <w:t>Евиденција потрошача воде по категоријама</w:t>
      </w:r>
    </w:p>
    <w:tbl>
      <w:tblPr>
        <w:tblStyle w:val="LightGrid-Accent1"/>
        <w:tblW w:w="8974" w:type="dxa"/>
        <w:tblLook w:val="04A0"/>
      </w:tblPr>
      <w:tblGrid>
        <w:gridCol w:w="805"/>
        <w:gridCol w:w="3021"/>
        <w:gridCol w:w="1988"/>
        <w:gridCol w:w="1580"/>
        <w:gridCol w:w="1580"/>
      </w:tblGrid>
      <w:tr w:rsidR="00792FB0" w:rsidRPr="00CF5DCE" w:rsidTr="00792FB0">
        <w:trPr>
          <w:cnfStyle w:val="100000000000"/>
        </w:trPr>
        <w:tc>
          <w:tcPr>
            <w:cnfStyle w:val="001000000000"/>
            <w:tcW w:w="805"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Р.бр.</w:t>
            </w:r>
          </w:p>
        </w:tc>
        <w:tc>
          <w:tcPr>
            <w:tcW w:w="3021" w:type="dxa"/>
          </w:tcPr>
          <w:p w:rsidR="00792FB0" w:rsidRPr="00CF5DCE" w:rsidRDefault="00792FB0" w:rsidP="00792FB0">
            <w:pPr>
              <w:jc w:val="both"/>
              <w:cnfStyle w:val="100000000000"/>
              <w:rPr>
                <w:rFonts w:ascii="Arial" w:hAnsi="Arial" w:cs="Arial"/>
                <w:sz w:val="24"/>
                <w:szCs w:val="24"/>
              </w:rPr>
            </w:pPr>
            <w:r w:rsidRPr="00CF5DCE">
              <w:rPr>
                <w:rFonts w:ascii="Arial" w:hAnsi="Arial" w:cs="Arial"/>
                <w:sz w:val="24"/>
                <w:szCs w:val="24"/>
              </w:rPr>
              <w:t>Категорија потрошача</w:t>
            </w:r>
          </w:p>
        </w:tc>
        <w:tc>
          <w:tcPr>
            <w:tcW w:w="1988" w:type="dxa"/>
          </w:tcPr>
          <w:p w:rsidR="00792FB0" w:rsidRPr="005F5881" w:rsidRDefault="00792FB0" w:rsidP="00792FB0">
            <w:pPr>
              <w:jc w:val="center"/>
              <w:cnfStyle w:val="100000000000"/>
              <w:rPr>
                <w:rFonts w:ascii="Arial" w:hAnsi="Arial" w:cs="Arial"/>
                <w:sz w:val="24"/>
                <w:szCs w:val="24"/>
              </w:rPr>
            </w:pPr>
            <w:r w:rsidRPr="00CF5DCE">
              <w:rPr>
                <w:rFonts w:ascii="Arial" w:hAnsi="Arial" w:cs="Arial"/>
                <w:sz w:val="24"/>
                <w:szCs w:val="24"/>
              </w:rPr>
              <w:t>20</w:t>
            </w:r>
            <w:r>
              <w:rPr>
                <w:rFonts w:ascii="Arial" w:hAnsi="Arial" w:cs="Arial"/>
                <w:sz w:val="24"/>
                <w:szCs w:val="24"/>
              </w:rPr>
              <w:t>21</w:t>
            </w:r>
          </w:p>
        </w:tc>
        <w:tc>
          <w:tcPr>
            <w:tcW w:w="1580" w:type="dxa"/>
          </w:tcPr>
          <w:p w:rsidR="00792FB0" w:rsidRPr="005F5881" w:rsidRDefault="00792FB0" w:rsidP="00792FB0">
            <w:pPr>
              <w:jc w:val="center"/>
              <w:cnfStyle w:val="100000000000"/>
              <w:rPr>
                <w:rFonts w:ascii="Arial" w:hAnsi="Arial" w:cs="Arial"/>
                <w:sz w:val="24"/>
                <w:szCs w:val="24"/>
              </w:rPr>
            </w:pPr>
            <w:r w:rsidRPr="00CF5DCE">
              <w:rPr>
                <w:rFonts w:ascii="Arial" w:hAnsi="Arial" w:cs="Arial"/>
                <w:sz w:val="24"/>
                <w:szCs w:val="24"/>
              </w:rPr>
              <w:t>20</w:t>
            </w:r>
            <w:r>
              <w:rPr>
                <w:rFonts w:ascii="Arial" w:hAnsi="Arial" w:cs="Arial"/>
                <w:sz w:val="24"/>
                <w:szCs w:val="24"/>
              </w:rPr>
              <w:t>22</w:t>
            </w:r>
          </w:p>
        </w:tc>
        <w:tc>
          <w:tcPr>
            <w:tcW w:w="1580" w:type="dxa"/>
          </w:tcPr>
          <w:p w:rsidR="00792FB0" w:rsidRPr="00CF5DCE" w:rsidRDefault="00792FB0" w:rsidP="00792FB0">
            <w:pPr>
              <w:jc w:val="center"/>
              <w:cnfStyle w:val="100000000000"/>
              <w:rPr>
                <w:rFonts w:ascii="Arial" w:hAnsi="Arial" w:cs="Arial"/>
                <w:sz w:val="24"/>
                <w:szCs w:val="24"/>
              </w:rPr>
            </w:pPr>
            <w:r>
              <w:rPr>
                <w:rFonts w:ascii="Arial" w:hAnsi="Arial" w:cs="Arial"/>
                <w:sz w:val="24"/>
                <w:szCs w:val="24"/>
              </w:rPr>
              <w:t>Index</w:t>
            </w:r>
          </w:p>
        </w:tc>
      </w:tr>
      <w:tr w:rsidR="00792FB0" w:rsidRPr="007E0F19" w:rsidTr="00792FB0">
        <w:trPr>
          <w:cnfStyle w:val="000000100000"/>
        </w:trPr>
        <w:tc>
          <w:tcPr>
            <w:cnfStyle w:val="001000000000"/>
            <w:tcW w:w="805" w:type="dxa"/>
            <w:vAlign w:val="center"/>
          </w:tcPr>
          <w:p w:rsidR="00792FB0" w:rsidRPr="007E0F19" w:rsidRDefault="00792FB0" w:rsidP="00792FB0">
            <w:pPr>
              <w:jc w:val="center"/>
              <w:rPr>
                <w:rFonts w:ascii="Arial" w:hAnsi="Arial" w:cs="Arial"/>
              </w:rPr>
            </w:pPr>
            <w:r w:rsidRPr="007E0F19">
              <w:rPr>
                <w:rFonts w:ascii="Arial" w:hAnsi="Arial" w:cs="Arial"/>
              </w:rPr>
              <w:t>1</w:t>
            </w:r>
          </w:p>
        </w:tc>
        <w:tc>
          <w:tcPr>
            <w:tcW w:w="3021" w:type="dxa"/>
            <w:vAlign w:val="center"/>
          </w:tcPr>
          <w:p w:rsidR="00792FB0" w:rsidRPr="007E0F19" w:rsidRDefault="00792FB0" w:rsidP="00792FB0">
            <w:pPr>
              <w:jc w:val="center"/>
              <w:cnfStyle w:val="000000100000"/>
              <w:rPr>
                <w:rFonts w:ascii="Arial" w:hAnsi="Arial" w:cs="Arial"/>
              </w:rPr>
            </w:pPr>
            <w:r w:rsidRPr="007E0F19">
              <w:rPr>
                <w:rFonts w:ascii="Arial" w:hAnsi="Arial" w:cs="Arial"/>
              </w:rPr>
              <w:t>2</w:t>
            </w:r>
          </w:p>
        </w:tc>
        <w:tc>
          <w:tcPr>
            <w:tcW w:w="1988" w:type="dxa"/>
            <w:vAlign w:val="center"/>
          </w:tcPr>
          <w:p w:rsidR="00792FB0" w:rsidRPr="007E0F19" w:rsidRDefault="00792FB0" w:rsidP="00792FB0">
            <w:pPr>
              <w:jc w:val="center"/>
              <w:cnfStyle w:val="000000100000"/>
              <w:rPr>
                <w:rFonts w:ascii="Arial" w:hAnsi="Arial" w:cs="Arial"/>
              </w:rPr>
            </w:pPr>
            <w:r>
              <w:rPr>
                <w:rFonts w:ascii="Arial" w:hAnsi="Arial" w:cs="Arial"/>
              </w:rPr>
              <w:t>3</w:t>
            </w:r>
          </w:p>
        </w:tc>
        <w:tc>
          <w:tcPr>
            <w:tcW w:w="1580" w:type="dxa"/>
            <w:vAlign w:val="center"/>
          </w:tcPr>
          <w:p w:rsidR="00792FB0" w:rsidRPr="007E0F19" w:rsidRDefault="00792FB0" w:rsidP="00792FB0">
            <w:pPr>
              <w:jc w:val="center"/>
              <w:cnfStyle w:val="000000100000"/>
              <w:rPr>
                <w:rFonts w:ascii="Arial" w:hAnsi="Arial" w:cs="Arial"/>
              </w:rPr>
            </w:pPr>
            <w:r>
              <w:rPr>
                <w:rFonts w:ascii="Arial" w:hAnsi="Arial" w:cs="Arial"/>
              </w:rPr>
              <w:t>4</w:t>
            </w:r>
          </w:p>
        </w:tc>
        <w:tc>
          <w:tcPr>
            <w:tcW w:w="1580" w:type="dxa"/>
            <w:vAlign w:val="center"/>
          </w:tcPr>
          <w:p w:rsidR="00792FB0" w:rsidRPr="007E0F19" w:rsidRDefault="00792FB0" w:rsidP="00792FB0">
            <w:pPr>
              <w:jc w:val="center"/>
              <w:cnfStyle w:val="000000100000"/>
              <w:rPr>
                <w:rFonts w:ascii="Arial" w:hAnsi="Arial" w:cs="Arial"/>
              </w:rPr>
            </w:pPr>
            <w:r w:rsidRPr="007E0F19">
              <w:rPr>
                <w:rFonts w:ascii="Arial" w:hAnsi="Arial" w:cs="Arial"/>
              </w:rPr>
              <w:t>5</w:t>
            </w:r>
          </w:p>
        </w:tc>
      </w:tr>
      <w:tr w:rsidR="005E06BD" w:rsidRPr="00CF5DCE" w:rsidTr="00792FB0">
        <w:trPr>
          <w:cnfStyle w:val="000000010000"/>
        </w:trPr>
        <w:tc>
          <w:tcPr>
            <w:cnfStyle w:val="001000000000"/>
            <w:tcW w:w="805" w:type="dxa"/>
          </w:tcPr>
          <w:p w:rsidR="005E06BD" w:rsidRPr="00CF5DCE" w:rsidRDefault="005E06BD" w:rsidP="005E06BD">
            <w:pPr>
              <w:jc w:val="both"/>
              <w:rPr>
                <w:rFonts w:ascii="Arial" w:hAnsi="Arial" w:cs="Arial"/>
                <w:sz w:val="24"/>
                <w:szCs w:val="24"/>
              </w:rPr>
            </w:pPr>
            <w:r w:rsidRPr="00CF5DCE">
              <w:rPr>
                <w:rFonts w:ascii="Arial" w:hAnsi="Arial" w:cs="Arial"/>
                <w:sz w:val="24"/>
                <w:szCs w:val="24"/>
              </w:rPr>
              <w:t>1</w:t>
            </w:r>
          </w:p>
        </w:tc>
        <w:tc>
          <w:tcPr>
            <w:tcW w:w="3021" w:type="dxa"/>
          </w:tcPr>
          <w:p w:rsidR="005E06BD" w:rsidRPr="00CF5DCE" w:rsidRDefault="005E06BD" w:rsidP="005E06BD">
            <w:pPr>
              <w:jc w:val="both"/>
              <w:cnfStyle w:val="000000010000"/>
              <w:rPr>
                <w:rFonts w:ascii="Arial" w:hAnsi="Arial" w:cs="Arial"/>
                <w:sz w:val="24"/>
                <w:szCs w:val="24"/>
              </w:rPr>
            </w:pPr>
            <w:r w:rsidRPr="00CF5DCE">
              <w:rPr>
                <w:rFonts w:ascii="Arial" w:hAnsi="Arial" w:cs="Arial"/>
                <w:sz w:val="24"/>
                <w:szCs w:val="24"/>
              </w:rPr>
              <w:t>Домаћинства</w:t>
            </w:r>
          </w:p>
        </w:tc>
        <w:tc>
          <w:tcPr>
            <w:tcW w:w="1988" w:type="dxa"/>
          </w:tcPr>
          <w:p w:rsidR="005E06BD" w:rsidRPr="003A353C" w:rsidRDefault="005E06BD" w:rsidP="005E06BD">
            <w:pPr>
              <w:jc w:val="center"/>
              <w:cnfStyle w:val="000000010000"/>
              <w:rPr>
                <w:rFonts w:ascii="Arial" w:hAnsi="Arial" w:cs="Arial"/>
                <w:sz w:val="24"/>
                <w:szCs w:val="24"/>
              </w:rPr>
            </w:pPr>
            <w:r>
              <w:rPr>
                <w:rFonts w:ascii="Arial" w:hAnsi="Arial" w:cs="Arial"/>
                <w:sz w:val="24"/>
                <w:szCs w:val="24"/>
              </w:rPr>
              <w:t>16.747</w:t>
            </w:r>
          </w:p>
        </w:tc>
        <w:tc>
          <w:tcPr>
            <w:tcW w:w="1580" w:type="dxa"/>
          </w:tcPr>
          <w:p w:rsidR="005E06BD" w:rsidRPr="00A660CD" w:rsidRDefault="005E06BD" w:rsidP="005E06BD">
            <w:pPr>
              <w:jc w:val="center"/>
              <w:cnfStyle w:val="000000010000"/>
              <w:rPr>
                <w:rFonts w:ascii="Arial" w:hAnsi="Arial" w:cs="Arial"/>
                <w:sz w:val="24"/>
                <w:szCs w:val="24"/>
              </w:rPr>
            </w:pPr>
            <w:r>
              <w:rPr>
                <w:rFonts w:ascii="Arial" w:hAnsi="Arial" w:cs="Arial"/>
                <w:sz w:val="24"/>
                <w:szCs w:val="24"/>
              </w:rPr>
              <w:t>16.802</w:t>
            </w:r>
          </w:p>
        </w:tc>
        <w:tc>
          <w:tcPr>
            <w:tcW w:w="1580" w:type="dxa"/>
          </w:tcPr>
          <w:p w:rsidR="005E06BD" w:rsidRPr="003A353C" w:rsidRDefault="005E06BD" w:rsidP="005E06BD">
            <w:pPr>
              <w:jc w:val="center"/>
              <w:cnfStyle w:val="000000010000"/>
              <w:rPr>
                <w:rFonts w:ascii="Arial" w:hAnsi="Arial" w:cs="Arial"/>
                <w:sz w:val="24"/>
                <w:szCs w:val="24"/>
              </w:rPr>
            </w:pPr>
            <w:r>
              <w:rPr>
                <w:rFonts w:ascii="Arial" w:hAnsi="Arial" w:cs="Arial"/>
                <w:sz w:val="24"/>
                <w:szCs w:val="24"/>
              </w:rPr>
              <w:t>100</w:t>
            </w:r>
          </w:p>
        </w:tc>
      </w:tr>
      <w:tr w:rsidR="005E06BD" w:rsidRPr="00CF5DCE" w:rsidTr="00792FB0">
        <w:trPr>
          <w:cnfStyle w:val="000000100000"/>
          <w:trHeight w:val="246"/>
        </w:trPr>
        <w:tc>
          <w:tcPr>
            <w:cnfStyle w:val="001000000000"/>
            <w:tcW w:w="805" w:type="dxa"/>
          </w:tcPr>
          <w:p w:rsidR="005E06BD" w:rsidRPr="00CF5DCE" w:rsidRDefault="005E06BD" w:rsidP="005E06BD">
            <w:pPr>
              <w:jc w:val="both"/>
              <w:rPr>
                <w:rFonts w:ascii="Arial" w:hAnsi="Arial" w:cs="Arial"/>
                <w:sz w:val="24"/>
                <w:szCs w:val="24"/>
              </w:rPr>
            </w:pPr>
            <w:r w:rsidRPr="00CF5DCE">
              <w:rPr>
                <w:rFonts w:ascii="Arial" w:hAnsi="Arial" w:cs="Arial"/>
                <w:sz w:val="24"/>
                <w:szCs w:val="24"/>
              </w:rPr>
              <w:t>2</w:t>
            </w:r>
          </w:p>
        </w:tc>
        <w:tc>
          <w:tcPr>
            <w:tcW w:w="3021" w:type="dxa"/>
          </w:tcPr>
          <w:p w:rsidR="005E06BD" w:rsidRPr="00CF5DCE" w:rsidRDefault="005E06BD" w:rsidP="005E06BD">
            <w:pPr>
              <w:jc w:val="both"/>
              <w:cnfStyle w:val="000000100000"/>
              <w:rPr>
                <w:rFonts w:ascii="Arial" w:hAnsi="Arial" w:cs="Arial"/>
                <w:sz w:val="24"/>
                <w:szCs w:val="24"/>
              </w:rPr>
            </w:pPr>
            <w:r w:rsidRPr="00CF5DCE">
              <w:rPr>
                <w:rFonts w:ascii="Arial" w:hAnsi="Arial" w:cs="Arial"/>
                <w:sz w:val="24"/>
                <w:szCs w:val="24"/>
              </w:rPr>
              <w:t>Правна лица</w:t>
            </w:r>
          </w:p>
        </w:tc>
        <w:tc>
          <w:tcPr>
            <w:tcW w:w="1988" w:type="dxa"/>
          </w:tcPr>
          <w:p w:rsidR="005E06BD" w:rsidRPr="00A660CD" w:rsidRDefault="005E06BD" w:rsidP="005E06BD">
            <w:pPr>
              <w:jc w:val="center"/>
              <w:cnfStyle w:val="000000100000"/>
              <w:rPr>
                <w:rFonts w:ascii="Arial" w:hAnsi="Arial" w:cs="Arial"/>
                <w:sz w:val="24"/>
                <w:szCs w:val="24"/>
              </w:rPr>
            </w:pPr>
            <w:r>
              <w:rPr>
                <w:rFonts w:ascii="Arial" w:hAnsi="Arial" w:cs="Arial"/>
                <w:sz w:val="24"/>
                <w:szCs w:val="24"/>
              </w:rPr>
              <w:t>583</w:t>
            </w:r>
          </w:p>
        </w:tc>
        <w:tc>
          <w:tcPr>
            <w:tcW w:w="1580" w:type="dxa"/>
          </w:tcPr>
          <w:p w:rsidR="005E06BD" w:rsidRPr="00A660CD" w:rsidRDefault="005E06BD" w:rsidP="005E06BD">
            <w:pPr>
              <w:jc w:val="center"/>
              <w:cnfStyle w:val="000000100000"/>
              <w:rPr>
                <w:rFonts w:ascii="Arial" w:hAnsi="Arial" w:cs="Arial"/>
                <w:sz w:val="24"/>
                <w:szCs w:val="24"/>
              </w:rPr>
            </w:pPr>
            <w:r>
              <w:rPr>
                <w:rFonts w:ascii="Arial" w:hAnsi="Arial" w:cs="Arial"/>
                <w:sz w:val="24"/>
                <w:szCs w:val="24"/>
              </w:rPr>
              <w:t>703</w:t>
            </w:r>
          </w:p>
        </w:tc>
        <w:tc>
          <w:tcPr>
            <w:tcW w:w="1580" w:type="dxa"/>
          </w:tcPr>
          <w:p w:rsidR="005E06BD" w:rsidRPr="0011466E" w:rsidRDefault="005E06BD" w:rsidP="005E06BD">
            <w:pPr>
              <w:jc w:val="center"/>
              <w:cnfStyle w:val="000000100000"/>
              <w:rPr>
                <w:rFonts w:ascii="Arial" w:hAnsi="Arial" w:cs="Arial"/>
                <w:sz w:val="24"/>
                <w:szCs w:val="24"/>
              </w:rPr>
            </w:pPr>
            <w:r>
              <w:rPr>
                <w:rFonts w:ascii="Arial" w:hAnsi="Arial" w:cs="Arial"/>
                <w:sz w:val="24"/>
                <w:szCs w:val="24"/>
              </w:rPr>
              <w:t>121</w:t>
            </w:r>
          </w:p>
        </w:tc>
      </w:tr>
      <w:tr w:rsidR="005E06BD" w:rsidRPr="00CF5DCE" w:rsidTr="00792FB0">
        <w:trPr>
          <w:cnfStyle w:val="000000010000"/>
        </w:trPr>
        <w:tc>
          <w:tcPr>
            <w:cnfStyle w:val="001000000000"/>
            <w:tcW w:w="805" w:type="dxa"/>
          </w:tcPr>
          <w:p w:rsidR="005E06BD" w:rsidRPr="00CF5DCE" w:rsidRDefault="005E06BD" w:rsidP="005E06BD">
            <w:pPr>
              <w:jc w:val="both"/>
              <w:rPr>
                <w:rFonts w:ascii="Arial" w:hAnsi="Arial" w:cs="Arial"/>
                <w:sz w:val="24"/>
                <w:szCs w:val="24"/>
              </w:rPr>
            </w:pPr>
            <w:r w:rsidRPr="00CF5DCE">
              <w:rPr>
                <w:rFonts w:ascii="Arial" w:hAnsi="Arial" w:cs="Arial"/>
                <w:sz w:val="24"/>
                <w:szCs w:val="24"/>
              </w:rPr>
              <w:t>3</w:t>
            </w:r>
          </w:p>
        </w:tc>
        <w:tc>
          <w:tcPr>
            <w:tcW w:w="3021" w:type="dxa"/>
          </w:tcPr>
          <w:p w:rsidR="005E06BD" w:rsidRPr="00CF5DCE" w:rsidRDefault="005E06BD" w:rsidP="005E06BD">
            <w:pPr>
              <w:jc w:val="both"/>
              <w:cnfStyle w:val="000000010000"/>
              <w:rPr>
                <w:rFonts w:ascii="Arial" w:hAnsi="Arial" w:cs="Arial"/>
                <w:sz w:val="24"/>
                <w:szCs w:val="24"/>
              </w:rPr>
            </w:pPr>
            <w:r w:rsidRPr="00CF5DCE">
              <w:rPr>
                <w:rFonts w:ascii="Arial" w:hAnsi="Arial" w:cs="Arial"/>
                <w:sz w:val="24"/>
                <w:szCs w:val="24"/>
              </w:rPr>
              <w:t>Занатске радње</w:t>
            </w:r>
          </w:p>
        </w:tc>
        <w:tc>
          <w:tcPr>
            <w:tcW w:w="1988" w:type="dxa"/>
          </w:tcPr>
          <w:p w:rsidR="005E06BD" w:rsidRPr="00A660CD" w:rsidRDefault="005E06BD" w:rsidP="005E06BD">
            <w:pPr>
              <w:jc w:val="center"/>
              <w:cnfStyle w:val="000000010000"/>
              <w:rPr>
                <w:rFonts w:ascii="Arial" w:hAnsi="Arial" w:cs="Arial"/>
                <w:sz w:val="24"/>
                <w:szCs w:val="24"/>
              </w:rPr>
            </w:pPr>
            <w:r>
              <w:rPr>
                <w:rFonts w:ascii="Arial" w:hAnsi="Arial" w:cs="Arial"/>
                <w:sz w:val="24"/>
                <w:szCs w:val="24"/>
              </w:rPr>
              <w:t>606</w:t>
            </w:r>
          </w:p>
        </w:tc>
        <w:tc>
          <w:tcPr>
            <w:tcW w:w="1580" w:type="dxa"/>
          </w:tcPr>
          <w:p w:rsidR="005E06BD" w:rsidRPr="00A660CD" w:rsidRDefault="005E06BD" w:rsidP="005E06BD">
            <w:pPr>
              <w:jc w:val="center"/>
              <w:cnfStyle w:val="000000010000"/>
              <w:rPr>
                <w:rFonts w:ascii="Arial" w:hAnsi="Arial" w:cs="Arial"/>
                <w:sz w:val="24"/>
                <w:szCs w:val="24"/>
              </w:rPr>
            </w:pPr>
            <w:r>
              <w:rPr>
                <w:rFonts w:ascii="Arial" w:hAnsi="Arial" w:cs="Arial"/>
                <w:sz w:val="24"/>
                <w:szCs w:val="24"/>
              </w:rPr>
              <w:t>754</w:t>
            </w:r>
          </w:p>
        </w:tc>
        <w:tc>
          <w:tcPr>
            <w:tcW w:w="1580" w:type="dxa"/>
          </w:tcPr>
          <w:p w:rsidR="005E06BD" w:rsidRPr="0011466E" w:rsidRDefault="005E06BD" w:rsidP="005E06BD">
            <w:pPr>
              <w:jc w:val="center"/>
              <w:cnfStyle w:val="000000010000"/>
              <w:rPr>
                <w:rFonts w:ascii="Arial" w:hAnsi="Arial" w:cs="Arial"/>
                <w:sz w:val="24"/>
                <w:szCs w:val="24"/>
              </w:rPr>
            </w:pPr>
            <w:r>
              <w:rPr>
                <w:rFonts w:ascii="Arial" w:hAnsi="Arial" w:cs="Arial"/>
                <w:sz w:val="24"/>
                <w:szCs w:val="24"/>
              </w:rPr>
              <w:t>124</w:t>
            </w:r>
          </w:p>
        </w:tc>
      </w:tr>
      <w:tr w:rsidR="005E06BD" w:rsidRPr="00CF5DCE" w:rsidTr="00792FB0">
        <w:trPr>
          <w:cnfStyle w:val="000000100000"/>
        </w:trPr>
        <w:tc>
          <w:tcPr>
            <w:cnfStyle w:val="001000000000"/>
            <w:tcW w:w="805" w:type="dxa"/>
          </w:tcPr>
          <w:p w:rsidR="005E06BD" w:rsidRPr="00CF5DCE" w:rsidRDefault="005E06BD" w:rsidP="005E06BD">
            <w:pPr>
              <w:jc w:val="both"/>
              <w:rPr>
                <w:rFonts w:ascii="Arial" w:hAnsi="Arial" w:cs="Arial"/>
                <w:sz w:val="24"/>
                <w:szCs w:val="24"/>
              </w:rPr>
            </w:pPr>
          </w:p>
        </w:tc>
        <w:tc>
          <w:tcPr>
            <w:tcW w:w="3021" w:type="dxa"/>
          </w:tcPr>
          <w:p w:rsidR="005E06BD" w:rsidRPr="00CF5DCE" w:rsidRDefault="005E06BD" w:rsidP="005E06BD">
            <w:pPr>
              <w:jc w:val="both"/>
              <w:cnfStyle w:val="000000100000"/>
              <w:rPr>
                <w:rFonts w:ascii="Arial" w:hAnsi="Arial" w:cs="Arial"/>
                <w:b/>
                <w:sz w:val="24"/>
                <w:szCs w:val="24"/>
              </w:rPr>
            </w:pPr>
            <w:r w:rsidRPr="00CF5DCE">
              <w:rPr>
                <w:rFonts w:ascii="Arial" w:hAnsi="Arial" w:cs="Arial"/>
                <w:b/>
                <w:sz w:val="24"/>
                <w:szCs w:val="24"/>
              </w:rPr>
              <w:t>УКУПНО</w:t>
            </w:r>
          </w:p>
        </w:tc>
        <w:tc>
          <w:tcPr>
            <w:tcW w:w="1988" w:type="dxa"/>
          </w:tcPr>
          <w:p w:rsidR="005E06BD" w:rsidRPr="004758D6" w:rsidRDefault="005E06BD" w:rsidP="005E06BD">
            <w:pPr>
              <w:jc w:val="center"/>
              <w:cnfStyle w:val="000000100000"/>
              <w:rPr>
                <w:rFonts w:ascii="Arial" w:hAnsi="Arial" w:cs="Arial"/>
                <w:b/>
                <w:sz w:val="24"/>
                <w:szCs w:val="24"/>
              </w:rPr>
            </w:pPr>
            <w:r>
              <w:rPr>
                <w:rFonts w:ascii="Arial" w:hAnsi="Arial" w:cs="Arial"/>
                <w:b/>
                <w:sz w:val="24"/>
                <w:szCs w:val="24"/>
              </w:rPr>
              <w:t>17.936</w:t>
            </w:r>
          </w:p>
        </w:tc>
        <w:tc>
          <w:tcPr>
            <w:tcW w:w="1580" w:type="dxa"/>
          </w:tcPr>
          <w:p w:rsidR="005E06BD" w:rsidRPr="00A660CD" w:rsidRDefault="005E06BD" w:rsidP="005E06BD">
            <w:pPr>
              <w:jc w:val="center"/>
              <w:cnfStyle w:val="000000100000"/>
              <w:rPr>
                <w:rFonts w:ascii="Arial" w:hAnsi="Arial" w:cs="Arial"/>
                <w:b/>
                <w:sz w:val="24"/>
                <w:szCs w:val="24"/>
              </w:rPr>
            </w:pPr>
            <w:r>
              <w:rPr>
                <w:rFonts w:ascii="Arial" w:hAnsi="Arial" w:cs="Arial"/>
                <w:b/>
                <w:sz w:val="24"/>
                <w:szCs w:val="24"/>
              </w:rPr>
              <w:t>18.259</w:t>
            </w:r>
          </w:p>
        </w:tc>
        <w:tc>
          <w:tcPr>
            <w:tcW w:w="1580" w:type="dxa"/>
          </w:tcPr>
          <w:p w:rsidR="005E06BD" w:rsidRPr="004758D6" w:rsidRDefault="005E06BD" w:rsidP="005E06BD">
            <w:pPr>
              <w:jc w:val="center"/>
              <w:cnfStyle w:val="000000100000"/>
              <w:rPr>
                <w:rFonts w:ascii="Arial" w:hAnsi="Arial" w:cs="Arial"/>
                <w:b/>
                <w:sz w:val="24"/>
                <w:szCs w:val="24"/>
              </w:rPr>
            </w:pPr>
            <w:r>
              <w:rPr>
                <w:rFonts w:ascii="Arial" w:hAnsi="Arial" w:cs="Arial"/>
                <w:b/>
                <w:sz w:val="24"/>
                <w:szCs w:val="24"/>
              </w:rPr>
              <w:t>102</w:t>
            </w:r>
          </w:p>
        </w:tc>
      </w:tr>
    </w:tbl>
    <w:p w:rsidR="00F35957" w:rsidRPr="00C3023F" w:rsidRDefault="00F35957" w:rsidP="00F35957">
      <w:pPr>
        <w:spacing w:after="120"/>
        <w:jc w:val="both"/>
        <w:rPr>
          <w:rFonts w:ascii="Arial" w:hAnsi="Arial" w:cs="Arial"/>
          <w:sz w:val="8"/>
          <w:szCs w:val="24"/>
        </w:rPr>
      </w:pPr>
    </w:p>
    <w:p w:rsidR="00F35957" w:rsidRPr="0011466E" w:rsidRDefault="005E06BD" w:rsidP="00F35957">
      <w:pPr>
        <w:spacing w:after="120"/>
        <w:jc w:val="both"/>
        <w:rPr>
          <w:rFonts w:ascii="Arial" w:hAnsi="Arial" w:cs="Arial"/>
          <w:sz w:val="24"/>
          <w:szCs w:val="24"/>
        </w:rPr>
      </w:pPr>
      <w:r w:rsidRPr="0011466E">
        <w:rPr>
          <w:rFonts w:ascii="Arial" w:hAnsi="Arial" w:cs="Arial"/>
          <w:sz w:val="24"/>
          <w:szCs w:val="24"/>
        </w:rPr>
        <w:t>У 202</w:t>
      </w:r>
      <w:r>
        <w:rPr>
          <w:rFonts w:ascii="Arial" w:hAnsi="Arial" w:cs="Arial"/>
          <w:sz w:val="24"/>
          <w:szCs w:val="24"/>
        </w:rPr>
        <w:t>2. години</w:t>
      </w:r>
      <w:r w:rsidRPr="0011466E">
        <w:rPr>
          <w:rFonts w:ascii="Arial" w:hAnsi="Arial" w:cs="Arial"/>
          <w:sz w:val="24"/>
          <w:szCs w:val="24"/>
        </w:rPr>
        <w:t xml:space="preserve"> број корисника на водоводној мрежи се </w:t>
      </w:r>
      <w:r w:rsidRPr="00772B0D">
        <w:rPr>
          <w:rFonts w:ascii="Arial" w:hAnsi="Arial" w:cs="Arial"/>
          <w:sz w:val="24"/>
          <w:szCs w:val="24"/>
        </w:rPr>
        <w:t>повећао за 323 или 2</w:t>
      </w:r>
      <w:r w:rsidRPr="0011466E">
        <w:rPr>
          <w:rFonts w:ascii="Arial" w:hAnsi="Arial" w:cs="Arial"/>
          <w:sz w:val="24"/>
          <w:szCs w:val="24"/>
        </w:rPr>
        <w:t>%.</w:t>
      </w:r>
    </w:p>
    <w:p w:rsidR="00F35957" w:rsidRPr="00CF5DCE" w:rsidRDefault="00F35957" w:rsidP="00F35957">
      <w:pPr>
        <w:spacing w:after="0"/>
        <w:rPr>
          <w:rFonts w:ascii="Arial" w:hAnsi="Arial" w:cs="Arial"/>
          <w:b/>
          <w:i/>
          <w:color w:val="1A1617"/>
          <w:sz w:val="24"/>
          <w:szCs w:val="24"/>
        </w:rPr>
      </w:pPr>
      <w:r w:rsidRPr="00CF5DCE">
        <w:rPr>
          <w:rFonts w:ascii="Arial" w:hAnsi="Arial" w:cs="Arial"/>
          <w:b/>
          <w:i/>
          <w:color w:val="1A1617"/>
          <w:sz w:val="24"/>
          <w:szCs w:val="24"/>
        </w:rPr>
        <w:t xml:space="preserve">Табела </w:t>
      </w:r>
      <w:r w:rsidR="00AB586A">
        <w:rPr>
          <w:rFonts w:ascii="Arial" w:hAnsi="Arial" w:cs="Arial"/>
          <w:b/>
          <w:i/>
          <w:color w:val="1A1617"/>
          <w:sz w:val="24"/>
          <w:szCs w:val="24"/>
        </w:rPr>
        <w:t>8</w:t>
      </w:r>
      <w:r w:rsidRPr="00CF5DCE">
        <w:rPr>
          <w:rFonts w:ascii="Arial" w:hAnsi="Arial" w:cs="Arial"/>
          <w:b/>
          <w:i/>
          <w:color w:val="1A1617"/>
          <w:sz w:val="24"/>
          <w:szCs w:val="24"/>
        </w:rPr>
        <w:t xml:space="preserve">: </w:t>
      </w:r>
      <w:r w:rsidRPr="00CF5DCE">
        <w:rPr>
          <w:rFonts w:ascii="Arial" w:hAnsi="Arial" w:cs="Arial"/>
          <w:i/>
          <w:color w:val="1A1617"/>
          <w:sz w:val="24"/>
          <w:szCs w:val="24"/>
        </w:rPr>
        <w:t>Евиденција корисника услугаодводње отпадних вода по категоријама</w:t>
      </w:r>
    </w:p>
    <w:tbl>
      <w:tblPr>
        <w:tblStyle w:val="LightGrid-Accent1"/>
        <w:tblW w:w="0" w:type="auto"/>
        <w:tblLook w:val="04A0"/>
      </w:tblPr>
      <w:tblGrid>
        <w:gridCol w:w="806"/>
        <w:gridCol w:w="3012"/>
        <w:gridCol w:w="1984"/>
        <w:gridCol w:w="1559"/>
        <w:gridCol w:w="1701"/>
      </w:tblGrid>
      <w:tr w:rsidR="00792FB0" w:rsidRPr="00CF5DCE" w:rsidTr="00792FB0">
        <w:trPr>
          <w:cnfStyle w:val="100000000000"/>
        </w:trPr>
        <w:tc>
          <w:tcPr>
            <w:cnfStyle w:val="001000000000"/>
            <w:tcW w:w="806" w:type="dxa"/>
          </w:tcPr>
          <w:p w:rsidR="00792FB0" w:rsidRPr="00CF5DCE" w:rsidRDefault="00792FB0" w:rsidP="00792FB0">
            <w:pPr>
              <w:jc w:val="both"/>
              <w:rPr>
                <w:rFonts w:ascii="Arial" w:hAnsi="Arial" w:cs="Arial"/>
                <w:sz w:val="24"/>
                <w:szCs w:val="24"/>
              </w:rPr>
            </w:pPr>
            <w:r w:rsidRPr="00CF5DCE">
              <w:rPr>
                <w:rFonts w:ascii="Arial" w:hAnsi="Arial" w:cs="Arial"/>
                <w:sz w:val="24"/>
                <w:szCs w:val="24"/>
              </w:rPr>
              <w:t>Р.бр.</w:t>
            </w:r>
          </w:p>
        </w:tc>
        <w:tc>
          <w:tcPr>
            <w:tcW w:w="3012" w:type="dxa"/>
          </w:tcPr>
          <w:p w:rsidR="00792FB0" w:rsidRPr="00CF5DCE" w:rsidRDefault="00792FB0" w:rsidP="00792FB0">
            <w:pPr>
              <w:jc w:val="both"/>
              <w:cnfStyle w:val="100000000000"/>
              <w:rPr>
                <w:rFonts w:ascii="Arial" w:hAnsi="Arial" w:cs="Arial"/>
                <w:sz w:val="24"/>
                <w:szCs w:val="24"/>
              </w:rPr>
            </w:pPr>
            <w:r w:rsidRPr="00CF5DCE">
              <w:rPr>
                <w:rFonts w:ascii="Arial" w:hAnsi="Arial" w:cs="Arial"/>
                <w:sz w:val="24"/>
                <w:szCs w:val="24"/>
              </w:rPr>
              <w:t>Категорија потрошача</w:t>
            </w:r>
          </w:p>
        </w:tc>
        <w:tc>
          <w:tcPr>
            <w:tcW w:w="1984" w:type="dxa"/>
          </w:tcPr>
          <w:p w:rsidR="00792FB0" w:rsidRPr="005F5881" w:rsidRDefault="00792FB0" w:rsidP="00792FB0">
            <w:pPr>
              <w:jc w:val="center"/>
              <w:cnfStyle w:val="100000000000"/>
              <w:rPr>
                <w:rFonts w:ascii="Arial" w:hAnsi="Arial" w:cs="Arial"/>
                <w:sz w:val="24"/>
                <w:szCs w:val="24"/>
              </w:rPr>
            </w:pPr>
            <w:r>
              <w:rPr>
                <w:rFonts w:ascii="Arial" w:hAnsi="Arial" w:cs="Arial"/>
                <w:sz w:val="24"/>
                <w:szCs w:val="24"/>
              </w:rPr>
              <w:t>2021</w:t>
            </w:r>
          </w:p>
        </w:tc>
        <w:tc>
          <w:tcPr>
            <w:tcW w:w="1559" w:type="dxa"/>
          </w:tcPr>
          <w:p w:rsidR="00792FB0" w:rsidRPr="005F5881" w:rsidRDefault="00792FB0" w:rsidP="00792FB0">
            <w:pPr>
              <w:jc w:val="center"/>
              <w:cnfStyle w:val="100000000000"/>
              <w:rPr>
                <w:rFonts w:ascii="Arial" w:hAnsi="Arial" w:cs="Arial"/>
                <w:sz w:val="24"/>
                <w:szCs w:val="24"/>
              </w:rPr>
            </w:pPr>
            <w:r>
              <w:rPr>
                <w:rFonts w:ascii="Arial" w:hAnsi="Arial" w:cs="Arial"/>
                <w:sz w:val="24"/>
                <w:szCs w:val="24"/>
              </w:rPr>
              <w:t>2022</w:t>
            </w:r>
          </w:p>
        </w:tc>
        <w:tc>
          <w:tcPr>
            <w:tcW w:w="1701" w:type="dxa"/>
          </w:tcPr>
          <w:p w:rsidR="00792FB0" w:rsidRPr="00CF5DCE" w:rsidRDefault="00792FB0" w:rsidP="00792FB0">
            <w:pPr>
              <w:jc w:val="center"/>
              <w:cnfStyle w:val="100000000000"/>
              <w:rPr>
                <w:rFonts w:ascii="Arial" w:hAnsi="Arial" w:cs="Arial"/>
                <w:sz w:val="24"/>
                <w:szCs w:val="24"/>
              </w:rPr>
            </w:pPr>
            <w:r>
              <w:rPr>
                <w:rFonts w:ascii="Arial" w:hAnsi="Arial" w:cs="Arial"/>
                <w:sz w:val="24"/>
                <w:szCs w:val="24"/>
              </w:rPr>
              <w:t>Index</w:t>
            </w:r>
          </w:p>
        </w:tc>
      </w:tr>
      <w:tr w:rsidR="00792FB0" w:rsidRPr="00063C7A" w:rsidTr="00792FB0">
        <w:trPr>
          <w:cnfStyle w:val="000000100000"/>
        </w:trPr>
        <w:tc>
          <w:tcPr>
            <w:cnfStyle w:val="001000000000"/>
            <w:tcW w:w="806" w:type="dxa"/>
            <w:vAlign w:val="center"/>
          </w:tcPr>
          <w:p w:rsidR="00792FB0" w:rsidRPr="00063C7A" w:rsidRDefault="00792FB0" w:rsidP="00792FB0">
            <w:pPr>
              <w:jc w:val="center"/>
              <w:rPr>
                <w:rFonts w:ascii="Arial" w:hAnsi="Arial" w:cs="Arial"/>
                <w:b w:val="0"/>
              </w:rPr>
            </w:pPr>
            <w:r w:rsidRPr="00063C7A">
              <w:rPr>
                <w:rFonts w:ascii="Arial" w:hAnsi="Arial" w:cs="Arial"/>
                <w:b w:val="0"/>
              </w:rPr>
              <w:t>1</w:t>
            </w:r>
          </w:p>
        </w:tc>
        <w:tc>
          <w:tcPr>
            <w:tcW w:w="3012" w:type="dxa"/>
            <w:vAlign w:val="center"/>
          </w:tcPr>
          <w:p w:rsidR="00792FB0" w:rsidRPr="00063C7A" w:rsidRDefault="00792FB0" w:rsidP="00792FB0">
            <w:pPr>
              <w:jc w:val="center"/>
              <w:cnfStyle w:val="000000100000"/>
              <w:rPr>
                <w:rFonts w:ascii="Arial" w:hAnsi="Arial" w:cs="Arial"/>
              </w:rPr>
            </w:pPr>
            <w:r w:rsidRPr="00063C7A">
              <w:rPr>
                <w:rFonts w:ascii="Arial" w:hAnsi="Arial" w:cs="Arial"/>
              </w:rPr>
              <w:t>2</w:t>
            </w:r>
          </w:p>
        </w:tc>
        <w:tc>
          <w:tcPr>
            <w:tcW w:w="1984" w:type="dxa"/>
            <w:vAlign w:val="center"/>
          </w:tcPr>
          <w:p w:rsidR="00792FB0" w:rsidRPr="00063C7A" w:rsidRDefault="00792FB0" w:rsidP="00792FB0">
            <w:pPr>
              <w:jc w:val="center"/>
              <w:cnfStyle w:val="000000100000"/>
              <w:rPr>
                <w:rFonts w:ascii="Arial" w:hAnsi="Arial" w:cs="Arial"/>
              </w:rPr>
            </w:pPr>
            <w:r>
              <w:rPr>
                <w:rFonts w:ascii="Arial" w:hAnsi="Arial" w:cs="Arial"/>
              </w:rPr>
              <w:t>3</w:t>
            </w:r>
          </w:p>
        </w:tc>
        <w:tc>
          <w:tcPr>
            <w:tcW w:w="1559" w:type="dxa"/>
            <w:vAlign w:val="center"/>
          </w:tcPr>
          <w:p w:rsidR="00792FB0" w:rsidRPr="00063C7A" w:rsidRDefault="00792FB0" w:rsidP="00792FB0">
            <w:pPr>
              <w:jc w:val="center"/>
              <w:cnfStyle w:val="000000100000"/>
              <w:rPr>
                <w:rFonts w:ascii="Arial" w:hAnsi="Arial" w:cs="Arial"/>
              </w:rPr>
            </w:pPr>
            <w:r>
              <w:rPr>
                <w:rFonts w:ascii="Arial" w:hAnsi="Arial" w:cs="Arial"/>
              </w:rPr>
              <w:t>4</w:t>
            </w:r>
          </w:p>
        </w:tc>
        <w:tc>
          <w:tcPr>
            <w:tcW w:w="1701" w:type="dxa"/>
            <w:vAlign w:val="center"/>
          </w:tcPr>
          <w:p w:rsidR="00792FB0" w:rsidRPr="00063C7A" w:rsidRDefault="00792FB0" w:rsidP="00792FB0">
            <w:pPr>
              <w:jc w:val="center"/>
              <w:cnfStyle w:val="000000100000"/>
              <w:rPr>
                <w:rFonts w:ascii="Arial" w:hAnsi="Arial" w:cs="Arial"/>
              </w:rPr>
            </w:pPr>
            <w:r w:rsidRPr="00063C7A">
              <w:rPr>
                <w:rFonts w:ascii="Arial" w:hAnsi="Arial" w:cs="Arial"/>
              </w:rPr>
              <w:t>5</w:t>
            </w:r>
          </w:p>
        </w:tc>
      </w:tr>
      <w:tr w:rsidR="005E06BD" w:rsidRPr="00CF5DCE" w:rsidTr="00792FB0">
        <w:trPr>
          <w:cnfStyle w:val="000000010000"/>
        </w:trPr>
        <w:tc>
          <w:tcPr>
            <w:cnfStyle w:val="001000000000"/>
            <w:tcW w:w="806" w:type="dxa"/>
          </w:tcPr>
          <w:p w:rsidR="005E06BD" w:rsidRPr="00CF5DCE" w:rsidRDefault="005E06BD" w:rsidP="005E06BD">
            <w:pPr>
              <w:jc w:val="both"/>
              <w:rPr>
                <w:rFonts w:ascii="Arial" w:hAnsi="Arial" w:cs="Arial"/>
                <w:sz w:val="24"/>
                <w:szCs w:val="24"/>
              </w:rPr>
            </w:pPr>
            <w:r w:rsidRPr="00CF5DCE">
              <w:rPr>
                <w:rFonts w:ascii="Arial" w:hAnsi="Arial" w:cs="Arial"/>
                <w:sz w:val="24"/>
                <w:szCs w:val="24"/>
              </w:rPr>
              <w:t>1</w:t>
            </w:r>
          </w:p>
        </w:tc>
        <w:tc>
          <w:tcPr>
            <w:tcW w:w="3012" w:type="dxa"/>
          </w:tcPr>
          <w:p w:rsidR="005E06BD" w:rsidRPr="00CF5DCE" w:rsidRDefault="005E06BD" w:rsidP="005E06BD">
            <w:pPr>
              <w:jc w:val="both"/>
              <w:cnfStyle w:val="000000010000"/>
              <w:rPr>
                <w:rFonts w:ascii="Arial" w:hAnsi="Arial" w:cs="Arial"/>
                <w:sz w:val="24"/>
                <w:szCs w:val="24"/>
              </w:rPr>
            </w:pPr>
            <w:r w:rsidRPr="00CF5DCE">
              <w:rPr>
                <w:rFonts w:ascii="Arial" w:hAnsi="Arial" w:cs="Arial"/>
                <w:sz w:val="24"/>
                <w:szCs w:val="24"/>
              </w:rPr>
              <w:t>Домаћинства</w:t>
            </w:r>
          </w:p>
        </w:tc>
        <w:tc>
          <w:tcPr>
            <w:tcW w:w="1984" w:type="dxa"/>
          </w:tcPr>
          <w:p w:rsidR="005E06BD" w:rsidRPr="003A353C" w:rsidRDefault="005E06BD" w:rsidP="005E06BD">
            <w:pPr>
              <w:jc w:val="center"/>
              <w:cnfStyle w:val="000000010000"/>
              <w:rPr>
                <w:rFonts w:ascii="Arial" w:hAnsi="Arial" w:cs="Arial"/>
                <w:sz w:val="24"/>
                <w:szCs w:val="24"/>
              </w:rPr>
            </w:pPr>
            <w:r>
              <w:rPr>
                <w:rFonts w:ascii="Arial" w:hAnsi="Arial" w:cs="Arial"/>
                <w:sz w:val="24"/>
                <w:szCs w:val="24"/>
              </w:rPr>
              <w:t>5.481</w:t>
            </w:r>
          </w:p>
        </w:tc>
        <w:tc>
          <w:tcPr>
            <w:tcW w:w="1559" w:type="dxa"/>
          </w:tcPr>
          <w:p w:rsidR="005E06BD" w:rsidRPr="0011466E" w:rsidRDefault="005E06BD" w:rsidP="005E06BD">
            <w:pPr>
              <w:jc w:val="center"/>
              <w:cnfStyle w:val="000000010000"/>
              <w:rPr>
                <w:rFonts w:ascii="Arial" w:hAnsi="Arial" w:cs="Arial"/>
                <w:sz w:val="24"/>
                <w:szCs w:val="24"/>
              </w:rPr>
            </w:pPr>
            <w:r>
              <w:rPr>
                <w:rFonts w:ascii="Arial" w:hAnsi="Arial" w:cs="Arial"/>
                <w:sz w:val="24"/>
                <w:szCs w:val="24"/>
              </w:rPr>
              <w:t>5.535</w:t>
            </w:r>
          </w:p>
        </w:tc>
        <w:tc>
          <w:tcPr>
            <w:tcW w:w="1701" w:type="dxa"/>
          </w:tcPr>
          <w:p w:rsidR="005E06BD" w:rsidRPr="003A353C" w:rsidRDefault="005E06BD" w:rsidP="005E06BD">
            <w:pPr>
              <w:jc w:val="center"/>
              <w:cnfStyle w:val="000000010000"/>
              <w:rPr>
                <w:rFonts w:ascii="Arial" w:hAnsi="Arial" w:cs="Arial"/>
                <w:sz w:val="24"/>
                <w:szCs w:val="24"/>
              </w:rPr>
            </w:pPr>
            <w:r>
              <w:rPr>
                <w:rFonts w:ascii="Arial" w:hAnsi="Arial" w:cs="Arial"/>
                <w:sz w:val="24"/>
                <w:szCs w:val="24"/>
              </w:rPr>
              <w:t>101</w:t>
            </w:r>
          </w:p>
        </w:tc>
      </w:tr>
      <w:tr w:rsidR="005E06BD" w:rsidRPr="00CF5DCE" w:rsidTr="00792FB0">
        <w:trPr>
          <w:cnfStyle w:val="000000100000"/>
        </w:trPr>
        <w:tc>
          <w:tcPr>
            <w:cnfStyle w:val="001000000000"/>
            <w:tcW w:w="806" w:type="dxa"/>
          </w:tcPr>
          <w:p w:rsidR="005E06BD" w:rsidRPr="00CF5DCE" w:rsidRDefault="005E06BD" w:rsidP="005E06BD">
            <w:pPr>
              <w:jc w:val="both"/>
              <w:rPr>
                <w:rFonts w:ascii="Arial" w:hAnsi="Arial" w:cs="Arial"/>
                <w:sz w:val="24"/>
                <w:szCs w:val="24"/>
              </w:rPr>
            </w:pPr>
            <w:r w:rsidRPr="00CF5DCE">
              <w:rPr>
                <w:rFonts w:ascii="Arial" w:hAnsi="Arial" w:cs="Arial"/>
                <w:sz w:val="24"/>
                <w:szCs w:val="24"/>
              </w:rPr>
              <w:t>2</w:t>
            </w:r>
          </w:p>
        </w:tc>
        <w:tc>
          <w:tcPr>
            <w:tcW w:w="3012" w:type="dxa"/>
          </w:tcPr>
          <w:p w:rsidR="005E06BD" w:rsidRPr="00CF5DCE" w:rsidRDefault="005E06BD" w:rsidP="005E06BD">
            <w:pPr>
              <w:jc w:val="both"/>
              <w:cnfStyle w:val="000000100000"/>
              <w:rPr>
                <w:rFonts w:ascii="Arial" w:hAnsi="Arial" w:cs="Arial"/>
                <w:sz w:val="24"/>
                <w:szCs w:val="24"/>
              </w:rPr>
            </w:pPr>
            <w:r w:rsidRPr="00CF5DCE">
              <w:rPr>
                <w:rFonts w:ascii="Arial" w:hAnsi="Arial" w:cs="Arial"/>
                <w:sz w:val="24"/>
                <w:szCs w:val="24"/>
              </w:rPr>
              <w:t>Правна лица и занатске радње</w:t>
            </w:r>
          </w:p>
        </w:tc>
        <w:tc>
          <w:tcPr>
            <w:tcW w:w="1984" w:type="dxa"/>
            <w:vAlign w:val="center"/>
          </w:tcPr>
          <w:p w:rsidR="005E06BD" w:rsidRPr="0011466E" w:rsidRDefault="005E06BD" w:rsidP="005E06BD">
            <w:pPr>
              <w:jc w:val="center"/>
              <w:cnfStyle w:val="000000100000"/>
              <w:rPr>
                <w:rFonts w:ascii="Arial" w:hAnsi="Arial" w:cs="Arial"/>
                <w:sz w:val="24"/>
                <w:szCs w:val="24"/>
              </w:rPr>
            </w:pPr>
            <w:r>
              <w:rPr>
                <w:rFonts w:ascii="Arial" w:hAnsi="Arial" w:cs="Arial"/>
                <w:sz w:val="24"/>
                <w:szCs w:val="24"/>
              </w:rPr>
              <w:t>872</w:t>
            </w:r>
          </w:p>
        </w:tc>
        <w:tc>
          <w:tcPr>
            <w:tcW w:w="1559" w:type="dxa"/>
            <w:vAlign w:val="center"/>
          </w:tcPr>
          <w:p w:rsidR="005E06BD" w:rsidRPr="0011466E" w:rsidRDefault="005E06BD" w:rsidP="005E06BD">
            <w:pPr>
              <w:jc w:val="center"/>
              <w:cnfStyle w:val="000000100000"/>
              <w:rPr>
                <w:rFonts w:ascii="Arial" w:hAnsi="Arial" w:cs="Arial"/>
                <w:sz w:val="24"/>
                <w:szCs w:val="24"/>
              </w:rPr>
            </w:pPr>
            <w:r>
              <w:rPr>
                <w:rFonts w:ascii="Arial" w:hAnsi="Arial" w:cs="Arial"/>
                <w:sz w:val="24"/>
                <w:szCs w:val="24"/>
              </w:rPr>
              <w:t>912</w:t>
            </w:r>
          </w:p>
        </w:tc>
        <w:tc>
          <w:tcPr>
            <w:tcW w:w="1701" w:type="dxa"/>
            <w:vAlign w:val="center"/>
          </w:tcPr>
          <w:p w:rsidR="005E06BD" w:rsidRPr="0011466E" w:rsidRDefault="005E06BD" w:rsidP="005E06BD">
            <w:pPr>
              <w:jc w:val="center"/>
              <w:cnfStyle w:val="000000100000"/>
              <w:rPr>
                <w:rFonts w:ascii="Arial" w:hAnsi="Arial" w:cs="Arial"/>
                <w:sz w:val="24"/>
                <w:szCs w:val="24"/>
              </w:rPr>
            </w:pPr>
            <w:r>
              <w:rPr>
                <w:rFonts w:ascii="Arial" w:hAnsi="Arial" w:cs="Arial"/>
                <w:sz w:val="24"/>
                <w:szCs w:val="24"/>
              </w:rPr>
              <w:t>105</w:t>
            </w:r>
          </w:p>
        </w:tc>
      </w:tr>
      <w:tr w:rsidR="005E06BD" w:rsidRPr="00CF5DCE" w:rsidTr="00792FB0">
        <w:trPr>
          <w:cnfStyle w:val="000000010000"/>
        </w:trPr>
        <w:tc>
          <w:tcPr>
            <w:cnfStyle w:val="001000000000"/>
            <w:tcW w:w="806" w:type="dxa"/>
          </w:tcPr>
          <w:p w:rsidR="005E06BD" w:rsidRPr="00CF5DCE" w:rsidRDefault="005E06BD" w:rsidP="005E06BD">
            <w:pPr>
              <w:jc w:val="both"/>
              <w:rPr>
                <w:rFonts w:ascii="Arial" w:hAnsi="Arial" w:cs="Arial"/>
                <w:sz w:val="24"/>
                <w:szCs w:val="24"/>
              </w:rPr>
            </w:pPr>
          </w:p>
        </w:tc>
        <w:tc>
          <w:tcPr>
            <w:tcW w:w="3012" w:type="dxa"/>
          </w:tcPr>
          <w:p w:rsidR="005E06BD" w:rsidRPr="00CF5DCE" w:rsidRDefault="005E06BD" w:rsidP="005E06BD">
            <w:pPr>
              <w:jc w:val="both"/>
              <w:cnfStyle w:val="000000010000"/>
              <w:rPr>
                <w:rFonts w:ascii="Arial" w:hAnsi="Arial" w:cs="Arial"/>
                <w:b/>
                <w:sz w:val="24"/>
                <w:szCs w:val="24"/>
              </w:rPr>
            </w:pPr>
            <w:r w:rsidRPr="00CF5DCE">
              <w:rPr>
                <w:rFonts w:ascii="Arial" w:hAnsi="Arial" w:cs="Arial"/>
                <w:b/>
                <w:sz w:val="24"/>
                <w:szCs w:val="24"/>
              </w:rPr>
              <w:t>УКУПНО</w:t>
            </w:r>
          </w:p>
        </w:tc>
        <w:tc>
          <w:tcPr>
            <w:tcW w:w="1984" w:type="dxa"/>
          </w:tcPr>
          <w:p w:rsidR="005E06BD" w:rsidRPr="004758D6" w:rsidRDefault="005E06BD" w:rsidP="005E06BD">
            <w:pPr>
              <w:jc w:val="center"/>
              <w:cnfStyle w:val="000000010000"/>
              <w:rPr>
                <w:rFonts w:ascii="Arial" w:hAnsi="Arial" w:cs="Arial"/>
                <w:b/>
                <w:sz w:val="24"/>
                <w:szCs w:val="24"/>
              </w:rPr>
            </w:pPr>
            <w:r>
              <w:rPr>
                <w:rFonts w:ascii="Arial" w:hAnsi="Arial" w:cs="Arial"/>
                <w:b/>
                <w:sz w:val="24"/>
                <w:szCs w:val="24"/>
              </w:rPr>
              <w:t>6.353</w:t>
            </w:r>
          </w:p>
        </w:tc>
        <w:tc>
          <w:tcPr>
            <w:tcW w:w="1559" w:type="dxa"/>
          </w:tcPr>
          <w:p w:rsidR="005E06BD" w:rsidRPr="0011466E" w:rsidRDefault="005E06BD" w:rsidP="005E06BD">
            <w:pPr>
              <w:jc w:val="center"/>
              <w:cnfStyle w:val="000000010000"/>
              <w:rPr>
                <w:rFonts w:ascii="Arial" w:hAnsi="Arial" w:cs="Arial"/>
                <w:b/>
                <w:sz w:val="24"/>
                <w:szCs w:val="24"/>
              </w:rPr>
            </w:pPr>
            <w:r>
              <w:rPr>
                <w:rFonts w:ascii="Arial" w:hAnsi="Arial" w:cs="Arial"/>
                <w:b/>
                <w:sz w:val="24"/>
                <w:szCs w:val="24"/>
              </w:rPr>
              <w:t>6.447</w:t>
            </w:r>
          </w:p>
        </w:tc>
        <w:tc>
          <w:tcPr>
            <w:tcW w:w="1701" w:type="dxa"/>
          </w:tcPr>
          <w:p w:rsidR="005E06BD" w:rsidRPr="00FC1D24" w:rsidRDefault="005E06BD" w:rsidP="005E06BD">
            <w:pPr>
              <w:jc w:val="center"/>
              <w:cnfStyle w:val="000000010000"/>
              <w:rPr>
                <w:rFonts w:ascii="Arial" w:hAnsi="Arial" w:cs="Arial"/>
                <w:b/>
                <w:sz w:val="24"/>
                <w:szCs w:val="24"/>
              </w:rPr>
            </w:pPr>
            <w:r>
              <w:rPr>
                <w:rFonts w:ascii="Arial" w:hAnsi="Arial" w:cs="Arial"/>
                <w:b/>
                <w:sz w:val="24"/>
                <w:szCs w:val="24"/>
              </w:rPr>
              <w:t>101</w:t>
            </w:r>
          </w:p>
        </w:tc>
      </w:tr>
    </w:tbl>
    <w:p w:rsidR="00F35957" w:rsidRPr="00C93B2B" w:rsidRDefault="00F35957" w:rsidP="00F35957">
      <w:pPr>
        <w:spacing w:after="120"/>
        <w:jc w:val="both"/>
        <w:rPr>
          <w:rFonts w:ascii="Arial" w:hAnsi="Arial" w:cs="Arial"/>
          <w:sz w:val="6"/>
          <w:szCs w:val="6"/>
        </w:rPr>
      </w:pPr>
    </w:p>
    <w:p w:rsidR="005E06BD" w:rsidRDefault="005E06BD" w:rsidP="005E06BD">
      <w:pPr>
        <w:jc w:val="both"/>
        <w:rPr>
          <w:rFonts w:ascii="Arial" w:hAnsi="Arial" w:cs="Arial"/>
          <w:sz w:val="24"/>
          <w:szCs w:val="24"/>
        </w:rPr>
      </w:pPr>
      <w:r w:rsidRPr="0011466E">
        <w:rPr>
          <w:rFonts w:ascii="Arial" w:hAnsi="Arial" w:cs="Arial"/>
          <w:sz w:val="24"/>
          <w:szCs w:val="24"/>
        </w:rPr>
        <w:t>У 202</w:t>
      </w:r>
      <w:r>
        <w:rPr>
          <w:rFonts w:ascii="Arial" w:hAnsi="Arial" w:cs="Arial"/>
          <w:sz w:val="24"/>
          <w:szCs w:val="24"/>
        </w:rPr>
        <w:t>2 год.</w:t>
      </w:r>
      <w:r w:rsidRPr="0011466E">
        <w:rPr>
          <w:rFonts w:ascii="Arial" w:hAnsi="Arial" w:cs="Arial"/>
          <w:sz w:val="24"/>
          <w:szCs w:val="24"/>
        </w:rPr>
        <w:t>број кори</w:t>
      </w:r>
      <w:r>
        <w:rPr>
          <w:rFonts w:ascii="Arial" w:hAnsi="Arial" w:cs="Arial"/>
          <w:sz w:val="24"/>
          <w:szCs w:val="24"/>
        </w:rPr>
        <w:t xml:space="preserve">сника услуга одводње отпадних вода се </w:t>
      </w:r>
      <w:r w:rsidRPr="00772B0D">
        <w:rPr>
          <w:rFonts w:ascii="Arial" w:hAnsi="Arial" w:cs="Arial"/>
          <w:sz w:val="24"/>
          <w:szCs w:val="24"/>
        </w:rPr>
        <w:t>повећао за 94 или 1</w:t>
      </w:r>
      <w:r>
        <w:rPr>
          <w:rFonts w:ascii="Arial" w:hAnsi="Arial" w:cs="Arial"/>
          <w:sz w:val="24"/>
          <w:szCs w:val="24"/>
        </w:rPr>
        <w:t>%.</w:t>
      </w:r>
    </w:p>
    <w:p w:rsidR="00F35957" w:rsidRPr="00C93B2B" w:rsidRDefault="00F35957" w:rsidP="00F35957">
      <w:pPr>
        <w:jc w:val="both"/>
        <w:rPr>
          <w:rFonts w:ascii="Arial" w:hAnsi="Arial" w:cs="Arial"/>
          <w:sz w:val="24"/>
          <w:szCs w:val="24"/>
        </w:rPr>
      </w:pPr>
      <w:r w:rsidRPr="00CF5DCE">
        <w:rPr>
          <w:rFonts w:ascii="Arial" w:hAnsi="Arial" w:cs="Arial"/>
          <w:b/>
          <w:sz w:val="24"/>
          <w:szCs w:val="24"/>
        </w:rPr>
        <w:lastRenderedPageBreak/>
        <w:t>5</w:t>
      </w:r>
      <w:r>
        <w:rPr>
          <w:rFonts w:ascii="Arial" w:hAnsi="Arial" w:cs="Arial"/>
          <w:b/>
          <w:sz w:val="24"/>
          <w:szCs w:val="24"/>
        </w:rPr>
        <w:t>.</w:t>
      </w:r>
      <w:r w:rsidR="00982648">
        <w:rPr>
          <w:rFonts w:ascii="Arial" w:hAnsi="Arial" w:cs="Arial"/>
          <w:b/>
          <w:sz w:val="24"/>
          <w:szCs w:val="24"/>
        </w:rPr>
        <w:t xml:space="preserve"> </w:t>
      </w:r>
      <w:r w:rsidRPr="00CF5DCE">
        <w:rPr>
          <w:rFonts w:ascii="Arial" w:hAnsi="Arial" w:cs="Arial"/>
          <w:b/>
          <w:sz w:val="24"/>
          <w:szCs w:val="24"/>
        </w:rPr>
        <w:t>ФИНАНСИЈСКИ ПОКАЗАТЕЉИ ПО ЗАВРШНОМ РАЧУНУ ЗА 20</w:t>
      </w:r>
      <w:r>
        <w:rPr>
          <w:rFonts w:ascii="Arial" w:hAnsi="Arial" w:cs="Arial"/>
          <w:b/>
          <w:sz w:val="24"/>
          <w:szCs w:val="24"/>
        </w:rPr>
        <w:t>2</w:t>
      </w:r>
      <w:r w:rsidR="00551976">
        <w:rPr>
          <w:rFonts w:ascii="Arial" w:hAnsi="Arial" w:cs="Arial"/>
          <w:b/>
          <w:sz w:val="24"/>
          <w:szCs w:val="24"/>
        </w:rPr>
        <w:t>2</w:t>
      </w:r>
      <w:r w:rsidRPr="00CF5DCE">
        <w:rPr>
          <w:rFonts w:ascii="Arial" w:hAnsi="Arial" w:cs="Arial"/>
          <w:b/>
          <w:sz w:val="24"/>
          <w:szCs w:val="24"/>
        </w:rPr>
        <w:t>. ГОДИНУ</w:t>
      </w:r>
    </w:p>
    <w:p w:rsidR="00F35957" w:rsidRPr="00D44329" w:rsidRDefault="00F35957" w:rsidP="00F35957">
      <w:pPr>
        <w:jc w:val="both"/>
        <w:rPr>
          <w:rFonts w:ascii="Arial" w:hAnsi="Arial" w:cs="Arial"/>
          <w:sz w:val="24"/>
          <w:szCs w:val="24"/>
          <w:lang w:val="sr-Latn-BA"/>
        </w:rPr>
      </w:pPr>
      <w:r w:rsidRPr="00685C4B">
        <w:rPr>
          <w:rFonts w:ascii="Arial" w:hAnsi="Arial" w:cs="Arial"/>
          <w:sz w:val="24"/>
          <w:szCs w:val="24"/>
        </w:rPr>
        <w:t>КП</w:t>
      </w:r>
      <w:r w:rsidRPr="00685C4B">
        <w:rPr>
          <w:rFonts w:ascii="Arial" w:hAnsi="Arial" w:cs="Arial"/>
          <w:b/>
          <w:sz w:val="24"/>
          <w:szCs w:val="24"/>
          <w:lang w:val="sr-Cyrl-BA"/>
        </w:rPr>
        <w:t>„</w:t>
      </w:r>
      <w:r w:rsidRPr="00685C4B">
        <w:rPr>
          <w:rFonts w:ascii="Arial" w:hAnsi="Arial" w:cs="Arial"/>
          <w:sz w:val="24"/>
          <w:szCs w:val="24"/>
        </w:rPr>
        <w:t>Водовод“ а.д. Градишка, у периоду од 01.01-31.12.202</w:t>
      </w:r>
      <w:r w:rsidR="00551976">
        <w:rPr>
          <w:rFonts w:ascii="Arial" w:hAnsi="Arial" w:cs="Arial"/>
          <w:sz w:val="24"/>
          <w:szCs w:val="24"/>
        </w:rPr>
        <w:t>2</w:t>
      </w:r>
      <w:r w:rsidRPr="00685C4B">
        <w:rPr>
          <w:rFonts w:ascii="Arial" w:hAnsi="Arial" w:cs="Arial"/>
          <w:sz w:val="24"/>
          <w:szCs w:val="24"/>
        </w:rPr>
        <w:t>. године је по</w:t>
      </w:r>
      <w:r w:rsidR="00C9017D">
        <w:rPr>
          <w:rFonts w:ascii="Arial" w:hAnsi="Arial" w:cs="Arial"/>
          <w:sz w:val="24"/>
          <w:szCs w:val="24"/>
        </w:rPr>
        <w:t xml:space="preserve">словао са добитком у износу од </w:t>
      </w:r>
      <w:r w:rsidR="00551976">
        <w:rPr>
          <w:rFonts w:ascii="Arial" w:hAnsi="Arial" w:cs="Arial"/>
          <w:sz w:val="24"/>
          <w:szCs w:val="24"/>
        </w:rPr>
        <w:t>290.385</w:t>
      </w:r>
      <w:r w:rsidRPr="00685C4B">
        <w:rPr>
          <w:rFonts w:ascii="Arial" w:hAnsi="Arial" w:cs="Arial"/>
          <w:sz w:val="24"/>
          <w:szCs w:val="24"/>
        </w:rPr>
        <w:t xml:space="preserve"> КМ, односно нето добитком од </w:t>
      </w:r>
      <w:r w:rsidR="00551976">
        <w:rPr>
          <w:rFonts w:ascii="Arial" w:hAnsi="Arial" w:cs="Arial"/>
          <w:sz w:val="24"/>
          <w:szCs w:val="24"/>
        </w:rPr>
        <w:t>250.366</w:t>
      </w:r>
      <w:r w:rsidRPr="00685C4B">
        <w:rPr>
          <w:rFonts w:ascii="Arial" w:hAnsi="Arial" w:cs="Arial"/>
          <w:sz w:val="24"/>
          <w:szCs w:val="24"/>
        </w:rPr>
        <w:t xml:space="preserve"> КМ.</w:t>
      </w:r>
    </w:p>
    <w:p w:rsidR="00F35957" w:rsidRPr="00685C4B" w:rsidRDefault="00F35957" w:rsidP="00F35957">
      <w:pPr>
        <w:jc w:val="both"/>
        <w:rPr>
          <w:rFonts w:ascii="Arial" w:hAnsi="Arial" w:cs="Arial"/>
          <w:sz w:val="24"/>
          <w:szCs w:val="24"/>
        </w:rPr>
      </w:pPr>
      <w:r w:rsidRPr="00685C4B">
        <w:rPr>
          <w:rFonts w:ascii="Arial" w:hAnsi="Arial" w:cs="Arial"/>
          <w:b/>
          <w:sz w:val="24"/>
          <w:szCs w:val="24"/>
        </w:rPr>
        <w:t>Укупан приход и добици</w:t>
      </w:r>
      <w:r w:rsidRPr="00685C4B">
        <w:rPr>
          <w:rFonts w:ascii="Arial" w:hAnsi="Arial" w:cs="Arial"/>
          <w:sz w:val="24"/>
          <w:szCs w:val="24"/>
        </w:rPr>
        <w:t>....................................................... 4.</w:t>
      </w:r>
      <w:r w:rsidR="00230ECB">
        <w:rPr>
          <w:rFonts w:ascii="Arial" w:hAnsi="Arial" w:cs="Arial"/>
          <w:sz w:val="24"/>
          <w:szCs w:val="24"/>
        </w:rPr>
        <w:t>949.982</w:t>
      </w:r>
      <w:r w:rsidRPr="00685C4B">
        <w:rPr>
          <w:rFonts w:ascii="Arial" w:hAnsi="Arial" w:cs="Arial"/>
          <w:sz w:val="24"/>
          <w:szCs w:val="24"/>
        </w:rPr>
        <w:t xml:space="preserve"> КМ</w:t>
      </w:r>
    </w:p>
    <w:p w:rsidR="00F35957" w:rsidRPr="00685C4B" w:rsidRDefault="00F35957" w:rsidP="00F35957">
      <w:pPr>
        <w:jc w:val="both"/>
        <w:rPr>
          <w:rFonts w:ascii="Arial" w:hAnsi="Arial" w:cs="Arial"/>
          <w:sz w:val="24"/>
          <w:szCs w:val="24"/>
        </w:rPr>
      </w:pPr>
      <w:r w:rsidRPr="00685C4B">
        <w:rPr>
          <w:rFonts w:ascii="Arial" w:hAnsi="Arial" w:cs="Arial"/>
          <w:b/>
          <w:sz w:val="24"/>
          <w:szCs w:val="24"/>
        </w:rPr>
        <w:t>Укупан расход</w:t>
      </w:r>
      <w:r w:rsidRPr="00685C4B">
        <w:rPr>
          <w:rFonts w:ascii="Arial" w:hAnsi="Arial" w:cs="Arial"/>
          <w:sz w:val="24"/>
          <w:szCs w:val="24"/>
        </w:rPr>
        <w:t xml:space="preserve">  ....................................................................... 4.</w:t>
      </w:r>
      <w:r w:rsidR="00230ECB">
        <w:rPr>
          <w:rFonts w:ascii="Arial" w:hAnsi="Arial" w:cs="Arial"/>
          <w:sz w:val="24"/>
          <w:szCs w:val="24"/>
        </w:rPr>
        <w:t>659.597</w:t>
      </w:r>
      <w:r w:rsidRPr="00685C4B">
        <w:rPr>
          <w:rFonts w:ascii="Arial" w:hAnsi="Arial" w:cs="Arial"/>
          <w:sz w:val="24"/>
          <w:szCs w:val="24"/>
        </w:rPr>
        <w:t xml:space="preserve"> КМ</w:t>
      </w:r>
    </w:p>
    <w:p w:rsidR="00F35957" w:rsidRPr="00685C4B" w:rsidRDefault="00F35957" w:rsidP="00F35957">
      <w:pPr>
        <w:jc w:val="both"/>
        <w:rPr>
          <w:rFonts w:ascii="Arial" w:hAnsi="Arial" w:cs="Arial"/>
          <w:b/>
          <w:sz w:val="24"/>
          <w:szCs w:val="24"/>
        </w:rPr>
      </w:pPr>
      <w:r w:rsidRPr="00685C4B">
        <w:rPr>
          <w:rFonts w:ascii="Arial" w:hAnsi="Arial" w:cs="Arial"/>
          <w:b/>
          <w:sz w:val="24"/>
          <w:szCs w:val="24"/>
        </w:rPr>
        <w:t>_____________________________________________________________________</w:t>
      </w:r>
    </w:p>
    <w:p w:rsidR="00F35957" w:rsidRPr="00685C4B" w:rsidRDefault="00F35957" w:rsidP="00F35957">
      <w:pPr>
        <w:jc w:val="both"/>
        <w:rPr>
          <w:rFonts w:ascii="Arial" w:hAnsi="Arial" w:cs="Arial"/>
          <w:sz w:val="24"/>
          <w:szCs w:val="24"/>
        </w:rPr>
      </w:pPr>
      <w:r w:rsidRPr="00685C4B">
        <w:rPr>
          <w:rFonts w:ascii="Arial" w:hAnsi="Arial" w:cs="Arial"/>
          <w:b/>
          <w:sz w:val="24"/>
          <w:szCs w:val="24"/>
        </w:rPr>
        <w:t>Бруто добитак</w:t>
      </w:r>
      <w:r w:rsidRPr="00685C4B">
        <w:rPr>
          <w:rFonts w:ascii="Arial" w:hAnsi="Arial" w:cs="Arial"/>
          <w:sz w:val="24"/>
          <w:szCs w:val="24"/>
        </w:rPr>
        <w:t>............................................................................ 2</w:t>
      </w:r>
      <w:r w:rsidR="00230ECB">
        <w:rPr>
          <w:rFonts w:ascii="Arial" w:hAnsi="Arial" w:cs="Arial"/>
          <w:sz w:val="24"/>
          <w:szCs w:val="24"/>
        </w:rPr>
        <w:t>90</w:t>
      </w:r>
      <w:r w:rsidRPr="00685C4B">
        <w:rPr>
          <w:rFonts w:ascii="Arial" w:hAnsi="Arial" w:cs="Arial"/>
          <w:sz w:val="24"/>
          <w:szCs w:val="24"/>
        </w:rPr>
        <w:t>.</w:t>
      </w:r>
      <w:r w:rsidR="00230ECB">
        <w:rPr>
          <w:rFonts w:ascii="Arial" w:hAnsi="Arial" w:cs="Arial"/>
          <w:sz w:val="24"/>
          <w:szCs w:val="24"/>
        </w:rPr>
        <w:t>385</w:t>
      </w:r>
      <w:r w:rsidRPr="00685C4B">
        <w:rPr>
          <w:rFonts w:ascii="Arial" w:hAnsi="Arial" w:cs="Arial"/>
          <w:sz w:val="24"/>
          <w:szCs w:val="24"/>
        </w:rPr>
        <w:t xml:space="preserve"> КМ</w:t>
      </w:r>
    </w:p>
    <w:p w:rsidR="00F35957" w:rsidRPr="00CF5DCE" w:rsidRDefault="00F35957" w:rsidP="00F35957">
      <w:pPr>
        <w:jc w:val="both"/>
        <w:rPr>
          <w:rFonts w:ascii="Arial" w:hAnsi="Arial" w:cs="Arial"/>
          <w:sz w:val="24"/>
          <w:szCs w:val="24"/>
        </w:rPr>
      </w:pPr>
    </w:p>
    <w:p w:rsidR="00AB586A" w:rsidRPr="007D526D" w:rsidRDefault="00F35957" w:rsidP="00F35957">
      <w:pPr>
        <w:jc w:val="both"/>
        <w:rPr>
          <w:rFonts w:ascii="Arial" w:hAnsi="Arial" w:cs="Arial"/>
          <w:sz w:val="24"/>
          <w:szCs w:val="24"/>
        </w:rPr>
      </w:pPr>
      <w:r w:rsidRPr="007D526D">
        <w:rPr>
          <w:rFonts w:ascii="Arial" w:hAnsi="Arial" w:cs="Arial"/>
          <w:sz w:val="24"/>
          <w:szCs w:val="24"/>
        </w:rPr>
        <w:t>Укупан приход и добици у 202</w:t>
      </w:r>
      <w:r w:rsidR="00230ECB">
        <w:rPr>
          <w:rFonts w:ascii="Arial" w:hAnsi="Arial" w:cs="Arial"/>
          <w:sz w:val="24"/>
          <w:szCs w:val="24"/>
        </w:rPr>
        <w:t>2</w:t>
      </w:r>
      <w:r w:rsidRPr="007D526D">
        <w:rPr>
          <w:rFonts w:ascii="Arial" w:hAnsi="Arial" w:cs="Arial"/>
          <w:sz w:val="24"/>
          <w:szCs w:val="24"/>
        </w:rPr>
        <w:t>. години су остварени у износу од 4.</w:t>
      </w:r>
      <w:r w:rsidR="00230ECB">
        <w:rPr>
          <w:rFonts w:ascii="Arial" w:hAnsi="Arial" w:cs="Arial"/>
          <w:sz w:val="24"/>
          <w:szCs w:val="24"/>
        </w:rPr>
        <w:t>949.982</w:t>
      </w:r>
      <w:r w:rsidRPr="007D526D">
        <w:rPr>
          <w:rFonts w:ascii="Arial" w:hAnsi="Arial" w:cs="Arial"/>
          <w:sz w:val="24"/>
          <w:szCs w:val="24"/>
        </w:rPr>
        <w:t xml:space="preserve"> КМ и</w:t>
      </w:r>
      <w:r w:rsidR="00C141C7">
        <w:rPr>
          <w:rFonts w:ascii="Arial" w:hAnsi="Arial" w:cs="Arial"/>
          <w:sz w:val="24"/>
          <w:szCs w:val="24"/>
        </w:rPr>
        <w:t xml:space="preserve"> </w:t>
      </w:r>
      <w:r w:rsidRPr="007D526D">
        <w:rPr>
          <w:rFonts w:ascii="Arial" w:hAnsi="Arial" w:cs="Arial"/>
          <w:sz w:val="24"/>
          <w:szCs w:val="24"/>
        </w:rPr>
        <w:t xml:space="preserve">за </w:t>
      </w:r>
      <w:r w:rsidR="00B51E6A">
        <w:rPr>
          <w:rFonts w:ascii="Arial" w:hAnsi="Arial" w:cs="Arial"/>
          <w:sz w:val="24"/>
          <w:szCs w:val="24"/>
        </w:rPr>
        <w:t>7</w:t>
      </w:r>
      <w:r w:rsidRPr="007D526D">
        <w:rPr>
          <w:rFonts w:ascii="Arial" w:hAnsi="Arial" w:cs="Arial"/>
          <w:sz w:val="24"/>
          <w:szCs w:val="24"/>
        </w:rPr>
        <w:t>% је већи у односу на исти период претходне године.</w:t>
      </w:r>
    </w:p>
    <w:p w:rsidR="00F35957" w:rsidRPr="00CF5DCE" w:rsidRDefault="00F35957" w:rsidP="00F35957">
      <w:pPr>
        <w:spacing w:after="0"/>
        <w:rPr>
          <w:rFonts w:ascii="Arial" w:hAnsi="Arial" w:cs="Arial"/>
          <w:color w:val="1A1617"/>
          <w:sz w:val="24"/>
          <w:szCs w:val="24"/>
        </w:rPr>
      </w:pPr>
      <w:r w:rsidRPr="00CF5DCE">
        <w:rPr>
          <w:rFonts w:ascii="Arial" w:hAnsi="Arial" w:cs="Arial"/>
          <w:b/>
          <w:i/>
          <w:color w:val="1A1617"/>
          <w:sz w:val="24"/>
          <w:szCs w:val="24"/>
        </w:rPr>
        <w:t xml:space="preserve">Табела </w:t>
      </w:r>
      <w:r w:rsidR="00AB586A">
        <w:rPr>
          <w:rFonts w:ascii="Arial" w:hAnsi="Arial" w:cs="Arial"/>
          <w:b/>
          <w:i/>
          <w:color w:val="1A1617"/>
          <w:sz w:val="24"/>
          <w:szCs w:val="24"/>
        </w:rPr>
        <w:t>9</w:t>
      </w:r>
      <w:r w:rsidRPr="00CF5DCE">
        <w:rPr>
          <w:rFonts w:ascii="Arial" w:hAnsi="Arial" w:cs="Arial"/>
          <w:b/>
          <w:i/>
          <w:color w:val="1A1617"/>
          <w:sz w:val="24"/>
          <w:szCs w:val="24"/>
        </w:rPr>
        <w:t xml:space="preserve">: </w:t>
      </w:r>
      <w:r w:rsidRPr="00CF5DCE">
        <w:rPr>
          <w:rFonts w:ascii="Arial" w:hAnsi="Arial" w:cs="Arial"/>
          <w:color w:val="1A1617"/>
          <w:sz w:val="24"/>
          <w:szCs w:val="24"/>
        </w:rPr>
        <w:t xml:space="preserve">Остварење укупних прихода </w:t>
      </w:r>
    </w:p>
    <w:tbl>
      <w:tblPr>
        <w:tblStyle w:val="LightGrid-Accent1"/>
        <w:tblW w:w="4755" w:type="pct"/>
        <w:tblLook w:val="04A0"/>
      </w:tblPr>
      <w:tblGrid>
        <w:gridCol w:w="826"/>
        <w:gridCol w:w="3645"/>
        <w:gridCol w:w="1316"/>
        <w:gridCol w:w="1316"/>
        <w:gridCol w:w="864"/>
        <w:gridCol w:w="1184"/>
      </w:tblGrid>
      <w:tr w:rsidR="00792FB0" w:rsidRPr="00CF5DCE" w:rsidTr="00792FB0">
        <w:trPr>
          <w:cnfStyle w:val="100000000000"/>
        </w:trPr>
        <w:tc>
          <w:tcPr>
            <w:cnfStyle w:val="001000000000"/>
            <w:tcW w:w="451"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Р.бр.</w:t>
            </w:r>
          </w:p>
        </w:tc>
        <w:tc>
          <w:tcPr>
            <w:tcW w:w="1991" w:type="pct"/>
            <w:vAlign w:val="center"/>
          </w:tcPr>
          <w:p w:rsidR="00792FB0" w:rsidRPr="00CF5DCE" w:rsidRDefault="00792FB0" w:rsidP="00792FB0">
            <w:pPr>
              <w:jc w:val="center"/>
              <w:cnfStyle w:val="100000000000"/>
              <w:rPr>
                <w:rFonts w:ascii="Arial" w:hAnsi="Arial" w:cs="Arial"/>
                <w:sz w:val="24"/>
                <w:szCs w:val="24"/>
                <w:lang w:val="sr-Cyrl-CS"/>
              </w:rPr>
            </w:pPr>
            <w:r w:rsidRPr="00CF5DCE">
              <w:rPr>
                <w:rFonts w:ascii="Arial" w:hAnsi="Arial" w:cs="Arial"/>
                <w:sz w:val="24"/>
                <w:szCs w:val="24"/>
                <w:lang w:val="sr-Cyrl-CS"/>
              </w:rPr>
              <w:t>Врста прихода</w:t>
            </w:r>
          </w:p>
        </w:tc>
        <w:tc>
          <w:tcPr>
            <w:tcW w:w="719" w:type="pct"/>
            <w:vAlign w:val="center"/>
          </w:tcPr>
          <w:p w:rsidR="00792FB0" w:rsidRPr="002074F1" w:rsidRDefault="00792FB0" w:rsidP="00792FB0">
            <w:pPr>
              <w:jc w:val="center"/>
              <w:cnfStyle w:val="100000000000"/>
              <w:rPr>
                <w:rFonts w:ascii="Arial" w:hAnsi="Arial" w:cs="Arial"/>
                <w:sz w:val="24"/>
                <w:szCs w:val="24"/>
              </w:rPr>
            </w:pPr>
            <w:r w:rsidRPr="00CF5DCE">
              <w:rPr>
                <w:rFonts w:ascii="Arial" w:hAnsi="Arial" w:cs="Arial"/>
                <w:sz w:val="24"/>
                <w:szCs w:val="24"/>
                <w:lang w:val="sr-Cyrl-CS"/>
              </w:rPr>
              <w:t>20</w:t>
            </w:r>
            <w:r>
              <w:rPr>
                <w:rFonts w:ascii="Arial" w:hAnsi="Arial" w:cs="Arial"/>
                <w:sz w:val="24"/>
                <w:szCs w:val="24"/>
                <w:lang w:val="sr-Cyrl-CS"/>
              </w:rPr>
              <w:t>2</w:t>
            </w:r>
            <w:r>
              <w:rPr>
                <w:rFonts w:ascii="Arial" w:hAnsi="Arial" w:cs="Arial"/>
                <w:sz w:val="24"/>
                <w:szCs w:val="24"/>
              </w:rPr>
              <w:t>1</w:t>
            </w:r>
          </w:p>
        </w:tc>
        <w:tc>
          <w:tcPr>
            <w:tcW w:w="719" w:type="pct"/>
            <w:vAlign w:val="center"/>
          </w:tcPr>
          <w:p w:rsidR="00792FB0" w:rsidRPr="00230ECB" w:rsidRDefault="00792FB0" w:rsidP="00792FB0">
            <w:pPr>
              <w:jc w:val="center"/>
              <w:cnfStyle w:val="100000000000"/>
              <w:rPr>
                <w:rFonts w:ascii="Arial" w:hAnsi="Arial" w:cs="Arial"/>
                <w:sz w:val="24"/>
                <w:szCs w:val="24"/>
              </w:rPr>
            </w:pPr>
            <w:r w:rsidRPr="00CF5DCE">
              <w:rPr>
                <w:rFonts w:ascii="Arial" w:hAnsi="Arial" w:cs="Arial"/>
                <w:sz w:val="24"/>
                <w:szCs w:val="24"/>
                <w:lang w:val="sr-Cyrl-CS"/>
              </w:rPr>
              <w:t>20</w:t>
            </w:r>
            <w:r>
              <w:rPr>
                <w:rFonts w:ascii="Arial" w:hAnsi="Arial" w:cs="Arial"/>
                <w:sz w:val="24"/>
                <w:szCs w:val="24"/>
              </w:rPr>
              <w:t>22</w:t>
            </w:r>
          </w:p>
        </w:tc>
        <w:tc>
          <w:tcPr>
            <w:tcW w:w="472" w:type="pct"/>
            <w:vAlign w:val="center"/>
          </w:tcPr>
          <w:p w:rsidR="00792FB0" w:rsidRPr="00CF5DCE" w:rsidRDefault="00792FB0" w:rsidP="00792FB0">
            <w:pPr>
              <w:jc w:val="center"/>
              <w:cnfStyle w:val="100000000000"/>
              <w:rPr>
                <w:rFonts w:ascii="Arial" w:hAnsi="Arial" w:cs="Arial"/>
                <w:sz w:val="24"/>
                <w:szCs w:val="24"/>
              </w:rPr>
            </w:pPr>
            <w:r>
              <w:rPr>
                <w:rFonts w:ascii="Arial" w:hAnsi="Arial" w:cs="Arial"/>
                <w:sz w:val="24"/>
                <w:szCs w:val="24"/>
              </w:rPr>
              <w:t>Index</w:t>
            </w:r>
          </w:p>
        </w:tc>
        <w:tc>
          <w:tcPr>
            <w:tcW w:w="647" w:type="pct"/>
            <w:vAlign w:val="center"/>
          </w:tcPr>
          <w:p w:rsidR="00792FB0" w:rsidRPr="008F1BBC" w:rsidRDefault="00792FB0" w:rsidP="00792FB0">
            <w:pPr>
              <w:jc w:val="center"/>
              <w:cnfStyle w:val="100000000000"/>
              <w:rPr>
                <w:rFonts w:ascii="Arial" w:hAnsi="Arial" w:cs="Arial"/>
              </w:rPr>
            </w:pPr>
            <w:r w:rsidRPr="008F1BBC">
              <w:rPr>
                <w:rFonts w:ascii="Arial" w:hAnsi="Arial" w:cs="Arial"/>
                <w:lang w:val="sr-Latn-CS"/>
              </w:rPr>
              <w:t>% уч</w:t>
            </w:r>
            <w:r w:rsidRPr="008F1BBC">
              <w:rPr>
                <w:rFonts w:ascii="Arial" w:hAnsi="Arial" w:cs="Arial"/>
                <w:lang w:val="sr-Cyrl-CS"/>
              </w:rPr>
              <w:t>ешћа</w:t>
            </w:r>
          </w:p>
        </w:tc>
      </w:tr>
      <w:tr w:rsidR="00792FB0" w:rsidRPr="00D44329" w:rsidTr="00792FB0">
        <w:trPr>
          <w:cnfStyle w:val="000000100000"/>
        </w:trPr>
        <w:tc>
          <w:tcPr>
            <w:cnfStyle w:val="001000000000"/>
            <w:tcW w:w="451" w:type="pct"/>
            <w:vAlign w:val="center"/>
          </w:tcPr>
          <w:p w:rsidR="00792FB0" w:rsidRPr="00D44329" w:rsidRDefault="00792FB0" w:rsidP="00792FB0">
            <w:pPr>
              <w:jc w:val="center"/>
              <w:rPr>
                <w:rFonts w:ascii="Arial" w:hAnsi="Arial" w:cs="Arial"/>
                <w:lang w:val="sr-Latn-BA"/>
              </w:rPr>
            </w:pPr>
            <w:r>
              <w:rPr>
                <w:rFonts w:ascii="Arial" w:hAnsi="Arial" w:cs="Arial"/>
                <w:lang w:val="sr-Latn-BA"/>
              </w:rPr>
              <w:t>1</w:t>
            </w:r>
          </w:p>
        </w:tc>
        <w:tc>
          <w:tcPr>
            <w:tcW w:w="1991" w:type="pct"/>
            <w:vAlign w:val="center"/>
          </w:tcPr>
          <w:p w:rsidR="00792FB0" w:rsidRPr="00D44329" w:rsidRDefault="00792FB0" w:rsidP="00792FB0">
            <w:pPr>
              <w:jc w:val="center"/>
              <w:cnfStyle w:val="000000100000"/>
              <w:rPr>
                <w:rFonts w:ascii="Arial" w:hAnsi="Arial" w:cs="Arial"/>
                <w:lang w:val="sr-Latn-BA"/>
              </w:rPr>
            </w:pPr>
            <w:r>
              <w:rPr>
                <w:rFonts w:ascii="Arial" w:hAnsi="Arial" w:cs="Arial"/>
                <w:lang w:val="sr-Latn-BA"/>
              </w:rPr>
              <w:t>2</w:t>
            </w:r>
          </w:p>
        </w:tc>
        <w:tc>
          <w:tcPr>
            <w:tcW w:w="719" w:type="pct"/>
            <w:vAlign w:val="center"/>
          </w:tcPr>
          <w:p w:rsidR="00792FB0" w:rsidRPr="00D44329" w:rsidRDefault="00792FB0" w:rsidP="00792FB0">
            <w:pPr>
              <w:jc w:val="center"/>
              <w:cnfStyle w:val="000000100000"/>
              <w:rPr>
                <w:rFonts w:ascii="Arial" w:hAnsi="Arial" w:cs="Arial"/>
                <w:lang w:val="sr-Latn-BA"/>
              </w:rPr>
            </w:pPr>
            <w:r>
              <w:rPr>
                <w:rFonts w:ascii="Arial" w:hAnsi="Arial" w:cs="Arial"/>
                <w:lang w:val="sr-Latn-BA"/>
              </w:rPr>
              <w:t>3</w:t>
            </w:r>
          </w:p>
        </w:tc>
        <w:tc>
          <w:tcPr>
            <w:tcW w:w="719" w:type="pct"/>
            <w:vAlign w:val="center"/>
          </w:tcPr>
          <w:p w:rsidR="00792FB0" w:rsidRPr="00D44329" w:rsidRDefault="00792FB0" w:rsidP="00792FB0">
            <w:pPr>
              <w:jc w:val="center"/>
              <w:cnfStyle w:val="000000100000"/>
              <w:rPr>
                <w:rFonts w:ascii="Arial" w:hAnsi="Arial" w:cs="Arial"/>
              </w:rPr>
            </w:pPr>
            <w:r>
              <w:rPr>
                <w:rFonts w:ascii="Arial" w:hAnsi="Arial" w:cs="Arial"/>
              </w:rPr>
              <w:t>4</w:t>
            </w:r>
          </w:p>
        </w:tc>
        <w:tc>
          <w:tcPr>
            <w:tcW w:w="472" w:type="pct"/>
            <w:vAlign w:val="center"/>
          </w:tcPr>
          <w:p w:rsidR="00792FB0" w:rsidRPr="00D44329" w:rsidRDefault="00792FB0" w:rsidP="00792FB0">
            <w:pPr>
              <w:jc w:val="center"/>
              <w:cnfStyle w:val="000000100000"/>
              <w:rPr>
                <w:rFonts w:ascii="Arial" w:hAnsi="Arial" w:cs="Arial"/>
                <w:lang w:val="sr-Latn-BA"/>
              </w:rPr>
            </w:pPr>
            <w:r>
              <w:rPr>
                <w:rFonts w:ascii="Arial" w:hAnsi="Arial" w:cs="Arial"/>
                <w:lang w:val="sr-Latn-BA"/>
              </w:rPr>
              <w:t>5</w:t>
            </w:r>
          </w:p>
        </w:tc>
        <w:tc>
          <w:tcPr>
            <w:tcW w:w="647" w:type="pct"/>
            <w:vAlign w:val="center"/>
          </w:tcPr>
          <w:p w:rsidR="00792FB0" w:rsidRPr="00D44329" w:rsidRDefault="00792FB0" w:rsidP="00792FB0">
            <w:pPr>
              <w:jc w:val="center"/>
              <w:cnfStyle w:val="000000100000"/>
              <w:rPr>
                <w:rFonts w:ascii="Arial" w:hAnsi="Arial" w:cs="Arial"/>
                <w:lang w:val="sr-Latn-BA"/>
              </w:rPr>
            </w:pPr>
            <w:r>
              <w:rPr>
                <w:rFonts w:ascii="Arial" w:hAnsi="Arial" w:cs="Arial"/>
                <w:lang w:val="sr-Latn-BA"/>
              </w:rPr>
              <w:t>6</w:t>
            </w:r>
          </w:p>
        </w:tc>
      </w:tr>
      <w:tr w:rsidR="00792FB0" w:rsidRPr="00CF5DCE" w:rsidTr="00792FB0">
        <w:trPr>
          <w:cnfStyle w:val="000000010000"/>
        </w:trPr>
        <w:tc>
          <w:tcPr>
            <w:cnfStyle w:val="001000000000"/>
            <w:tcW w:w="451"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1.</w:t>
            </w:r>
          </w:p>
        </w:tc>
        <w:tc>
          <w:tcPr>
            <w:tcW w:w="1991" w:type="pct"/>
          </w:tcPr>
          <w:p w:rsidR="00792FB0" w:rsidRPr="00CF5DCE" w:rsidRDefault="00792FB0" w:rsidP="00792FB0">
            <w:pPr>
              <w:cnfStyle w:val="000000010000"/>
              <w:rPr>
                <w:rFonts w:ascii="Arial" w:hAnsi="Arial" w:cs="Arial"/>
                <w:sz w:val="24"/>
                <w:szCs w:val="24"/>
                <w:lang w:val="sr-Cyrl-CS"/>
              </w:rPr>
            </w:pPr>
            <w:r>
              <w:rPr>
                <w:rFonts w:ascii="Arial" w:hAnsi="Arial" w:cs="Arial"/>
                <w:sz w:val="24"/>
                <w:szCs w:val="24"/>
                <w:lang w:val="sr-Cyrl-CS"/>
              </w:rPr>
              <w:t xml:space="preserve">Приходи од воде и одводње отпадних вода </w:t>
            </w:r>
            <w:r w:rsidRPr="00CF5DCE">
              <w:rPr>
                <w:rFonts w:ascii="Arial" w:hAnsi="Arial" w:cs="Arial"/>
                <w:sz w:val="24"/>
                <w:szCs w:val="24"/>
                <w:lang w:val="sr-Cyrl-CS"/>
              </w:rPr>
              <w:t>(домаћинства)</w:t>
            </w:r>
          </w:p>
        </w:tc>
        <w:tc>
          <w:tcPr>
            <w:tcW w:w="719" w:type="pct"/>
            <w:vAlign w:val="center"/>
          </w:tcPr>
          <w:p w:rsidR="00792FB0" w:rsidRPr="007D526D" w:rsidRDefault="00792FB0" w:rsidP="00792FB0">
            <w:pPr>
              <w:jc w:val="right"/>
              <w:cnfStyle w:val="000000010000"/>
              <w:rPr>
                <w:rFonts w:ascii="Arial" w:hAnsi="Arial" w:cs="Arial"/>
                <w:sz w:val="24"/>
                <w:szCs w:val="24"/>
              </w:rPr>
            </w:pPr>
            <w:r>
              <w:rPr>
                <w:rFonts w:ascii="Arial" w:hAnsi="Arial" w:cs="Arial"/>
                <w:sz w:val="24"/>
                <w:szCs w:val="24"/>
              </w:rPr>
              <w:t>2.411.623</w:t>
            </w:r>
          </w:p>
        </w:tc>
        <w:tc>
          <w:tcPr>
            <w:tcW w:w="719" w:type="pct"/>
            <w:vAlign w:val="center"/>
          </w:tcPr>
          <w:p w:rsidR="00792FB0" w:rsidRPr="00230ECB" w:rsidRDefault="00792FB0" w:rsidP="00792FB0">
            <w:pPr>
              <w:jc w:val="center"/>
              <w:cnfStyle w:val="000000010000"/>
              <w:rPr>
                <w:rFonts w:ascii="Arial" w:hAnsi="Arial" w:cs="Arial"/>
                <w:sz w:val="24"/>
                <w:szCs w:val="24"/>
              </w:rPr>
            </w:pPr>
            <w:r>
              <w:rPr>
                <w:rFonts w:ascii="Arial" w:hAnsi="Arial" w:cs="Arial"/>
                <w:sz w:val="24"/>
                <w:szCs w:val="24"/>
              </w:rPr>
              <w:t>2.390.114</w:t>
            </w:r>
          </w:p>
        </w:tc>
        <w:tc>
          <w:tcPr>
            <w:tcW w:w="472" w:type="pct"/>
            <w:vAlign w:val="center"/>
          </w:tcPr>
          <w:p w:rsidR="00792FB0" w:rsidRPr="00B51E6A" w:rsidRDefault="00792FB0" w:rsidP="00792FB0">
            <w:pPr>
              <w:jc w:val="center"/>
              <w:cnfStyle w:val="000000010000"/>
              <w:rPr>
                <w:rFonts w:ascii="Arial" w:hAnsi="Arial" w:cs="Arial"/>
                <w:sz w:val="24"/>
                <w:szCs w:val="24"/>
              </w:rPr>
            </w:pPr>
            <w:r>
              <w:rPr>
                <w:rFonts w:ascii="Arial" w:hAnsi="Arial" w:cs="Arial"/>
                <w:sz w:val="24"/>
                <w:szCs w:val="24"/>
              </w:rPr>
              <w:t>99</w:t>
            </w:r>
          </w:p>
        </w:tc>
        <w:tc>
          <w:tcPr>
            <w:tcW w:w="647" w:type="pct"/>
            <w:vAlign w:val="center"/>
          </w:tcPr>
          <w:p w:rsidR="00792FB0" w:rsidRPr="008A6E2A" w:rsidRDefault="00792FB0" w:rsidP="00792FB0">
            <w:pPr>
              <w:jc w:val="center"/>
              <w:cnfStyle w:val="000000010000"/>
              <w:rPr>
                <w:rFonts w:ascii="Arial" w:hAnsi="Arial" w:cs="Arial"/>
                <w:sz w:val="24"/>
                <w:szCs w:val="24"/>
              </w:rPr>
            </w:pPr>
            <w:r>
              <w:rPr>
                <w:rFonts w:ascii="Arial" w:hAnsi="Arial" w:cs="Arial"/>
                <w:sz w:val="24"/>
                <w:szCs w:val="24"/>
              </w:rPr>
              <w:t>48,41</w:t>
            </w:r>
          </w:p>
        </w:tc>
      </w:tr>
      <w:tr w:rsidR="00792FB0" w:rsidRPr="00CF5DCE" w:rsidTr="00792FB0">
        <w:trPr>
          <w:cnfStyle w:val="000000100000"/>
        </w:trPr>
        <w:tc>
          <w:tcPr>
            <w:cnfStyle w:val="001000000000"/>
            <w:tcW w:w="451"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2.</w:t>
            </w:r>
          </w:p>
        </w:tc>
        <w:tc>
          <w:tcPr>
            <w:tcW w:w="1991" w:type="pct"/>
          </w:tcPr>
          <w:p w:rsidR="00792FB0" w:rsidRPr="00CF5DCE" w:rsidRDefault="00792FB0" w:rsidP="00792FB0">
            <w:pPr>
              <w:cnfStyle w:val="000000100000"/>
              <w:rPr>
                <w:rFonts w:ascii="Arial" w:hAnsi="Arial" w:cs="Arial"/>
                <w:sz w:val="24"/>
                <w:szCs w:val="24"/>
                <w:lang w:val="sr-Cyrl-CS"/>
              </w:rPr>
            </w:pPr>
            <w:r w:rsidRPr="00CF5DCE">
              <w:rPr>
                <w:rFonts w:ascii="Arial" w:hAnsi="Arial" w:cs="Arial"/>
                <w:sz w:val="24"/>
                <w:szCs w:val="24"/>
                <w:lang w:val="sr-Cyrl-CS"/>
              </w:rPr>
              <w:t xml:space="preserve">Приходи од воде и </w:t>
            </w:r>
            <w:r>
              <w:rPr>
                <w:rFonts w:ascii="Arial" w:hAnsi="Arial" w:cs="Arial"/>
                <w:sz w:val="24"/>
                <w:szCs w:val="24"/>
                <w:lang w:val="sr-Cyrl-CS"/>
              </w:rPr>
              <w:t xml:space="preserve">одводње отпадних вода </w:t>
            </w:r>
            <w:r w:rsidRPr="00CF5DCE">
              <w:rPr>
                <w:rFonts w:ascii="Arial" w:hAnsi="Arial" w:cs="Arial"/>
                <w:sz w:val="24"/>
                <w:szCs w:val="24"/>
                <w:lang w:val="sr-Cyrl-CS"/>
              </w:rPr>
              <w:t>(правна лица)</w:t>
            </w:r>
          </w:p>
        </w:tc>
        <w:tc>
          <w:tcPr>
            <w:tcW w:w="719" w:type="pct"/>
            <w:vAlign w:val="center"/>
          </w:tcPr>
          <w:p w:rsidR="00792FB0" w:rsidRPr="007D526D" w:rsidRDefault="00792FB0" w:rsidP="00792FB0">
            <w:pPr>
              <w:jc w:val="right"/>
              <w:cnfStyle w:val="000000100000"/>
              <w:rPr>
                <w:rFonts w:ascii="Arial" w:hAnsi="Arial" w:cs="Arial"/>
                <w:sz w:val="24"/>
                <w:szCs w:val="24"/>
              </w:rPr>
            </w:pPr>
            <w:r>
              <w:rPr>
                <w:rFonts w:ascii="Arial" w:hAnsi="Arial" w:cs="Arial"/>
                <w:sz w:val="24"/>
                <w:szCs w:val="24"/>
              </w:rPr>
              <w:t>477.906</w:t>
            </w:r>
          </w:p>
        </w:tc>
        <w:tc>
          <w:tcPr>
            <w:tcW w:w="719" w:type="pct"/>
            <w:vAlign w:val="center"/>
          </w:tcPr>
          <w:p w:rsidR="00792FB0" w:rsidRPr="00230ECB" w:rsidRDefault="00792FB0" w:rsidP="00792FB0">
            <w:pPr>
              <w:jc w:val="right"/>
              <w:cnfStyle w:val="000000100000"/>
              <w:rPr>
                <w:rFonts w:ascii="Arial" w:hAnsi="Arial" w:cs="Arial"/>
                <w:sz w:val="24"/>
                <w:szCs w:val="24"/>
              </w:rPr>
            </w:pPr>
            <w:r>
              <w:rPr>
                <w:rFonts w:ascii="Arial" w:hAnsi="Arial" w:cs="Arial"/>
                <w:sz w:val="24"/>
                <w:szCs w:val="24"/>
              </w:rPr>
              <w:t>590.460</w:t>
            </w:r>
          </w:p>
        </w:tc>
        <w:tc>
          <w:tcPr>
            <w:tcW w:w="472" w:type="pct"/>
            <w:vAlign w:val="center"/>
          </w:tcPr>
          <w:p w:rsidR="00792FB0" w:rsidRPr="00B51E6A" w:rsidRDefault="00792FB0" w:rsidP="00792FB0">
            <w:pPr>
              <w:jc w:val="center"/>
              <w:cnfStyle w:val="000000100000"/>
              <w:rPr>
                <w:rFonts w:ascii="Arial" w:hAnsi="Arial" w:cs="Arial"/>
                <w:sz w:val="24"/>
                <w:szCs w:val="24"/>
              </w:rPr>
            </w:pPr>
            <w:r>
              <w:rPr>
                <w:rFonts w:ascii="Arial" w:hAnsi="Arial" w:cs="Arial"/>
                <w:sz w:val="24"/>
                <w:szCs w:val="24"/>
              </w:rPr>
              <w:t>124</w:t>
            </w:r>
          </w:p>
        </w:tc>
        <w:tc>
          <w:tcPr>
            <w:tcW w:w="647" w:type="pct"/>
            <w:vAlign w:val="center"/>
          </w:tcPr>
          <w:p w:rsidR="00792FB0" w:rsidRPr="008A6E2A" w:rsidRDefault="00792FB0" w:rsidP="00792FB0">
            <w:pPr>
              <w:jc w:val="center"/>
              <w:cnfStyle w:val="000000100000"/>
              <w:rPr>
                <w:rFonts w:ascii="Arial" w:hAnsi="Arial" w:cs="Arial"/>
                <w:sz w:val="24"/>
                <w:szCs w:val="24"/>
              </w:rPr>
            </w:pPr>
            <w:r>
              <w:rPr>
                <w:rFonts w:ascii="Arial" w:hAnsi="Arial" w:cs="Arial"/>
                <w:sz w:val="24"/>
                <w:szCs w:val="24"/>
              </w:rPr>
              <w:t>11,96</w:t>
            </w:r>
          </w:p>
        </w:tc>
      </w:tr>
      <w:tr w:rsidR="00792FB0" w:rsidRPr="00CF5DCE" w:rsidTr="00792FB0">
        <w:trPr>
          <w:cnfStyle w:val="000000010000"/>
        </w:trPr>
        <w:tc>
          <w:tcPr>
            <w:cnfStyle w:val="001000000000"/>
            <w:tcW w:w="451"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3.</w:t>
            </w:r>
          </w:p>
        </w:tc>
        <w:tc>
          <w:tcPr>
            <w:tcW w:w="1991" w:type="pct"/>
          </w:tcPr>
          <w:p w:rsidR="00792FB0" w:rsidRPr="00CF5DCE" w:rsidRDefault="00792FB0" w:rsidP="00792FB0">
            <w:pPr>
              <w:cnfStyle w:val="000000010000"/>
              <w:rPr>
                <w:rFonts w:ascii="Arial" w:hAnsi="Arial" w:cs="Arial"/>
                <w:sz w:val="24"/>
                <w:szCs w:val="24"/>
                <w:lang w:val="sr-Cyrl-CS"/>
              </w:rPr>
            </w:pPr>
            <w:r w:rsidRPr="00CF5DCE">
              <w:rPr>
                <w:rFonts w:ascii="Arial" w:hAnsi="Arial" w:cs="Arial"/>
                <w:sz w:val="24"/>
                <w:szCs w:val="24"/>
                <w:lang w:val="sr-Cyrl-CS"/>
              </w:rPr>
              <w:t>Приход</w:t>
            </w:r>
            <w:r>
              <w:rPr>
                <w:rFonts w:ascii="Arial" w:hAnsi="Arial" w:cs="Arial"/>
                <w:sz w:val="24"/>
                <w:szCs w:val="24"/>
                <w:lang w:val="sr-Cyrl-CS"/>
              </w:rPr>
              <w:t xml:space="preserve">и од воде и одводње отпадних вода </w:t>
            </w:r>
            <w:r w:rsidRPr="00CF5DCE">
              <w:rPr>
                <w:rFonts w:ascii="Arial" w:hAnsi="Arial" w:cs="Arial"/>
                <w:sz w:val="24"/>
                <w:szCs w:val="24"/>
                <w:lang w:val="sr-Cyrl-CS"/>
              </w:rPr>
              <w:t>(занатске радње)</w:t>
            </w:r>
          </w:p>
        </w:tc>
        <w:tc>
          <w:tcPr>
            <w:tcW w:w="719" w:type="pct"/>
            <w:vAlign w:val="center"/>
          </w:tcPr>
          <w:p w:rsidR="00792FB0" w:rsidRPr="007D526D" w:rsidRDefault="00792FB0" w:rsidP="00792FB0">
            <w:pPr>
              <w:jc w:val="right"/>
              <w:cnfStyle w:val="000000010000"/>
              <w:rPr>
                <w:rFonts w:ascii="Arial" w:hAnsi="Arial" w:cs="Arial"/>
                <w:sz w:val="24"/>
                <w:szCs w:val="24"/>
              </w:rPr>
            </w:pPr>
            <w:r>
              <w:rPr>
                <w:rFonts w:ascii="Arial" w:hAnsi="Arial" w:cs="Arial"/>
                <w:sz w:val="24"/>
                <w:szCs w:val="24"/>
              </w:rPr>
              <w:t>142.851</w:t>
            </w:r>
          </w:p>
        </w:tc>
        <w:tc>
          <w:tcPr>
            <w:tcW w:w="719" w:type="pct"/>
            <w:vAlign w:val="center"/>
          </w:tcPr>
          <w:p w:rsidR="00792FB0" w:rsidRPr="00230ECB" w:rsidRDefault="00792FB0" w:rsidP="00792FB0">
            <w:pPr>
              <w:jc w:val="right"/>
              <w:cnfStyle w:val="000000010000"/>
              <w:rPr>
                <w:rFonts w:ascii="Arial" w:hAnsi="Arial" w:cs="Arial"/>
                <w:sz w:val="24"/>
                <w:szCs w:val="24"/>
              </w:rPr>
            </w:pPr>
            <w:r>
              <w:rPr>
                <w:rFonts w:ascii="Arial" w:hAnsi="Arial" w:cs="Arial"/>
                <w:sz w:val="24"/>
                <w:szCs w:val="24"/>
              </w:rPr>
              <w:t>151.455</w:t>
            </w:r>
          </w:p>
        </w:tc>
        <w:tc>
          <w:tcPr>
            <w:tcW w:w="472" w:type="pct"/>
            <w:vAlign w:val="center"/>
          </w:tcPr>
          <w:p w:rsidR="00792FB0" w:rsidRPr="00B51E6A" w:rsidRDefault="00792FB0" w:rsidP="00792FB0">
            <w:pPr>
              <w:jc w:val="center"/>
              <w:cnfStyle w:val="000000010000"/>
              <w:rPr>
                <w:rFonts w:ascii="Arial" w:hAnsi="Arial" w:cs="Arial"/>
                <w:sz w:val="24"/>
                <w:szCs w:val="24"/>
              </w:rPr>
            </w:pPr>
            <w:r>
              <w:rPr>
                <w:rFonts w:ascii="Arial" w:hAnsi="Arial" w:cs="Arial"/>
                <w:sz w:val="24"/>
                <w:szCs w:val="24"/>
              </w:rPr>
              <w:t>106</w:t>
            </w:r>
          </w:p>
        </w:tc>
        <w:tc>
          <w:tcPr>
            <w:tcW w:w="647" w:type="pct"/>
            <w:vAlign w:val="center"/>
          </w:tcPr>
          <w:p w:rsidR="00792FB0" w:rsidRPr="008A6E2A" w:rsidRDefault="00792FB0" w:rsidP="00792FB0">
            <w:pPr>
              <w:jc w:val="center"/>
              <w:cnfStyle w:val="000000010000"/>
              <w:rPr>
                <w:rFonts w:ascii="Arial" w:hAnsi="Arial" w:cs="Arial"/>
                <w:sz w:val="24"/>
                <w:szCs w:val="24"/>
              </w:rPr>
            </w:pPr>
            <w:r>
              <w:rPr>
                <w:rFonts w:ascii="Arial" w:hAnsi="Arial" w:cs="Arial"/>
                <w:sz w:val="24"/>
                <w:szCs w:val="24"/>
              </w:rPr>
              <w:t>3,07</w:t>
            </w:r>
          </w:p>
        </w:tc>
      </w:tr>
      <w:tr w:rsidR="00792FB0" w:rsidRPr="00CF5DCE" w:rsidTr="00792FB0">
        <w:trPr>
          <w:cnfStyle w:val="000000100000"/>
        </w:trPr>
        <w:tc>
          <w:tcPr>
            <w:cnfStyle w:val="001000000000"/>
            <w:tcW w:w="451"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4.</w:t>
            </w:r>
          </w:p>
        </w:tc>
        <w:tc>
          <w:tcPr>
            <w:tcW w:w="1991" w:type="pct"/>
          </w:tcPr>
          <w:p w:rsidR="00792FB0" w:rsidRPr="00CF5DCE" w:rsidRDefault="00792FB0" w:rsidP="00792FB0">
            <w:pPr>
              <w:cnfStyle w:val="000000100000"/>
              <w:rPr>
                <w:rFonts w:ascii="Arial" w:hAnsi="Arial" w:cs="Arial"/>
                <w:sz w:val="24"/>
                <w:szCs w:val="24"/>
                <w:lang w:val="sr-Cyrl-CS"/>
              </w:rPr>
            </w:pPr>
            <w:r w:rsidRPr="00CF5DCE">
              <w:rPr>
                <w:rFonts w:ascii="Arial" w:hAnsi="Arial" w:cs="Arial"/>
                <w:sz w:val="24"/>
                <w:szCs w:val="24"/>
                <w:lang w:val="sr-Cyrl-CS"/>
              </w:rPr>
              <w:t>Остали пословни приходи</w:t>
            </w:r>
          </w:p>
        </w:tc>
        <w:tc>
          <w:tcPr>
            <w:tcW w:w="719" w:type="pct"/>
            <w:vAlign w:val="center"/>
          </w:tcPr>
          <w:p w:rsidR="00792FB0" w:rsidRPr="007D526D" w:rsidRDefault="00792FB0" w:rsidP="00792FB0">
            <w:pPr>
              <w:jc w:val="right"/>
              <w:cnfStyle w:val="000000100000"/>
              <w:rPr>
                <w:rFonts w:ascii="Arial" w:hAnsi="Arial" w:cs="Arial"/>
                <w:sz w:val="24"/>
                <w:szCs w:val="24"/>
              </w:rPr>
            </w:pPr>
            <w:r>
              <w:rPr>
                <w:rFonts w:ascii="Arial" w:hAnsi="Arial" w:cs="Arial"/>
                <w:sz w:val="24"/>
                <w:szCs w:val="24"/>
              </w:rPr>
              <w:t>1.145.070</w:t>
            </w:r>
          </w:p>
        </w:tc>
        <w:tc>
          <w:tcPr>
            <w:tcW w:w="719" w:type="pct"/>
            <w:vAlign w:val="center"/>
          </w:tcPr>
          <w:p w:rsidR="00792FB0" w:rsidRPr="00230ECB" w:rsidRDefault="00792FB0" w:rsidP="00792FB0">
            <w:pPr>
              <w:jc w:val="right"/>
              <w:cnfStyle w:val="000000100000"/>
              <w:rPr>
                <w:rFonts w:ascii="Arial" w:hAnsi="Arial" w:cs="Arial"/>
                <w:sz w:val="24"/>
                <w:szCs w:val="24"/>
              </w:rPr>
            </w:pPr>
            <w:r>
              <w:rPr>
                <w:rFonts w:ascii="Arial" w:hAnsi="Arial" w:cs="Arial"/>
                <w:sz w:val="24"/>
                <w:szCs w:val="24"/>
              </w:rPr>
              <w:t>1.419.288</w:t>
            </w:r>
          </w:p>
        </w:tc>
        <w:tc>
          <w:tcPr>
            <w:tcW w:w="472" w:type="pct"/>
            <w:vAlign w:val="center"/>
          </w:tcPr>
          <w:p w:rsidR="00792FB0" w:rsidRPr="00B51E6A" w:rsidRDefault="00792FB0" w:rsidP="00792FB0">
            <w:pPr>
              <w:jc w:val="center"/>
              <w:cnfStyle w:val="000000100000"/>
              <w:rPr>
                <w:rFonts w:ascii="Arial" w:hAnsi="Arial" w:cs="Arial"/>
                <w:sz w:val="24"/>
                <w:szCs w:val="24"/>
              </w:rPr>
            </w:pPr>
            <w:r>
              <w:rPr>
                <w:rFonts w:ascii="Arial" w:hAnsi="Arial" w:cs="Arial"/>
                <w:sz w:val="24"/>
                <w:szCs w:val="24"/>
              </w:rPr>
              <w:t>124</w:t>
            </w:r>
          </w:p>
        </w:tc>
        <w:tc>
          <w:tcPr>
            <w:tcW w:w="647" w:type="pct"/>
            <w:vAlign w:val="center"/>
          </w:tcPr>
          <w:p w:rsidR="00792FB0" w:rsidRPr="008A6E2A" w:rsidRDefault="00792FB0" w:rsidP="00792FB0">
            <w:pPr>
              <w:jc w:val="center"/>
              <w:cnfStyle w:val="000000100000"/>
              <w:rPr>
                <w:rFonts w:ascii="Arial" w:hAnsi="Arial" w:cs="Arial"/>
                <w:sz w:val="24"/>
                <w:szCs w:val="24"/>
              </w:rPr>
            </w:pPr>
            <w:r>
              <w:rPr>
                <w:rFonts w:ascii="Arial" w:hAnsi="Arial" w:cs="Arial"/>
                <w:sz w:val="24"/>
                <w:szCs w:val="24"/>
              </w:rPr>
              <w:t>28,75</w:t>
            </w:r>
          </w:p>
        </w:tc>
      </w:tr>
      <w:tr w:rsidR="00792FB0" w:rsidRPr="00CF5DCE" w:rsidTr="00792FB0">
        <w:trPr>
          <w:cnfStyle w:val="000000010000"/>
        </w:trPr>
        <w:tc>
          <w:tcPr>
            <w:cnfStyle w:val="001000000000"/>
            <w:tcW w:w="451" w:type="pct"/>
            <w:vAlign w:val="center"/>
          </w:tcPr>
          <w:p w:rsidR="00792FB0" w:rsidRPr="00CF5DCE" w:rsidRDefault="00792FB0" w:rsidP="00792FB0">
            <w:pPr>
              <w:jc w:val="center"/>
              <w:rPr>
                <w:rFonts w:ascii="Arial" w:hAnsi="Arial" w:cs="Arial"/>
                <w:b w:val="0"/>
                <w:sz w:val="24"/>
                <w:szCs w:val="24"/>
                <w:lang w:val="sr-Cyrl-CS"/>
              </w:rPr>
            </w:pPr>
          </w:p>
        </w:tc>
        <w:tc>
          <w:tcPr>
            <w:tcW w:w="1991" w:type="pct"/>
          </w:tcPr>
          <w:p w:rsidR="00792FB0" w:rsidRPr="00CF5DCE" w:rsidRDefault="00792FB0" w:rsidP="00792FB0">
            <w:pPr>
              <w:cnfStyle w:val="000000010000"/>
              <w:rPr>
                <w:rFonts w:ascii="Arial" w:hAnsi="Arial" w:cs="Arial"/>
                <w:b/>
                <w:sz w:val="24"/>
                <w:szCs w:val="24"/>
                <w:lang w:val="sr-Cyrl-CS"/>
              </w:rPr>
            </w:pPr>
            <w:r>
              <w:rPr>
                <w:rFonts w:ascii="Arial" w:hAnsi="Arial" w:cs="Arial"/>
                <w:b/>
                <w:sz w:val="24"/>
                <w:szCs w:val="24"/>
                <w:lang w:val="sr-Cyrl-CS"/>
              </w:rPr>
              <w:t xml:space="preserve">Укупно пословни </w:t>
            </w:r>
            <w:r w:rsidRPr="00CF5DCE">
              <w:rPr>
                <w:rFonts w:ascii="Arial" w:hAnsi="Arial" w:cs="Arial"/>
                <w:b/>
                <w:sz w:val="24"/>
                <w:szCs w:val="24"/>
                <w:lang w:val="sr-Cyrl-CS"/>
              </w:rPr>
              <w:t xml:space="preserve"> приходи</w:t>
            </w:r>
          </w:p>
        </w:tc>
        <w:tc>
          <w:tcPr>
            <w:tcW w:w="719" w:type="pct"/>
            <w:vAlign w:val="center"/>
          </w:tcPr>
          <w:p w:rsidR="00792FB0" w:rsidRPr="007D526D" w:rsidRDefault="00792FB0" w:rsidP="00792FB0">
            <w:pPr>
              <w:jc w:val="right"/>
              <w:cnfStyle w:val="000000010000"/>
              <w:rPr>
                <w:rFonts w:ascii="Arial" w:hAnsi="Arial" w:cs="Arial"/>
                <w:b/>
                <w:sz w:val="24"/>
                <w:szCs w:val="24"/>
              </w:rPr>
            </w:pPr>
            <w:r>
              <w:rPr>
                <w:rFonts w:ascii="Arial" w:hAnsi="Arial" w:cs="Arial"/>
                <w:b/>
                <w:sz w:val="24"/>
                <w:szCs w:val="24"/>
              </w:rPr>
              <w:t>4.177.450</w:t>
            </w:r>
          </w:p>
        </w:tc>
        <w:tc>
          <w:tcPr>
            <w:tcW w:w="719" w:type="pct"/>
            <w:vAlign w:val="center"/>
          </w:tcPr>
          <w:p w:rsidR="00792FB0" w:rsidRPr="00230ECB" w:rsidRDefault="00792FB0" w:rsidP="00792FB0">
            <w:pPr>
              <w:jc w:val="right"/>
              <w:cnfStyle w:val="000000010000"/>
              <w:rPr>
                <w:rFonts w:ascii="Arial" w:hAnsi="Arial" w:cs="Arial"/>
                <w:b/>
                <w:sz w:val="24"/>
                <w:szCs w:val="24"/>
              </w:rPr>
            </w:pPr>
            <w:r>
              <w:rPr>
                <w:rFonts w:ascii="Arial" w:hAnsi="Arial" w:cs="Arial"/>
                <w:b/>
                <w:sz w:val="24"/>
                <w:szCs w:val="24"/>
              </w:rPr>
              <w:t>4.551.317</w:t>
            </w:r>
          </w:p>
        </w:tc>
        <w:tc>
          <w:tcPr>
            <w:tcW w:w="472" w:type="pct"/>
            <w:vAlign w:val="center"/>
          </w:tcPr>
          <w:p w:rsidR="00792FB0" w:rsidRPr="00B51E6A" w:rsidRDefault="00792FB0" w:rsidP="00792FB0">
            <w:pPr>
              <w:jc w:val="center"/>
              <w:cnfStyle w:val="000000010000"/>
              <w:rPr>
                <w:rFonts w:ascii="Arial" w:hAnsi="Arial" w:cs="Arial"/>
                <w:b/>
                <w:sz w:val="24"/>
                <w:szCs w:val="24"/>
              </w:rPr>
            </w:pPr>
            <w:r>
              <w:rPr>
                <w:rFonts w:ascii="Arial" w:hAnsi="Arial" w:cs="Arial"/>
                <w:b/>
                <w:sz w:val="24"/>
                <w:szCs w:val="24"/>
              </w:rPr>
              <w:t>109</w:t>
            </w:r>
          </w:p>
        </w:tc>
        <w:tc>
          <w:tcPr>
            <w:tcW w:w="647" w:type="pct"/>
            <w:vAlign w:val="center"/>
          </w:tcPr>
          <w:p w:rsidR="00792FB0" w:rsidRPr="008A6E2A" w:rsidRDefault="00792FB0" w:rsidP="00792FB0">
            <w:pPr>
              <w:jc w:val="center"/>
              <w:cnfStyle w:val="000000010000"/>
              <w:rPr>
                <w:rFonts w:ascii="Arial" w:hAnsi="Arial" w:cs="Arial"/>
                <w:b/>
                <w:sz w:val="24"/>
                <w:szCs w:val="24"/>
              </w:rPr>
            </w:pPr>
            <w:r>
              <w:rPr>
                <w:rFonts w:ascii="Arial" w:hAnsi="Arial" w:cs="Arial"/>
                <w:b/>
                <w:sz w:val="24"/>
                <w:szCs w:val="24"/>
              </w:rPr>
              <w:t>92,19</w:t>
            </w:r>
          </w:p>
        </w:tc>
      </w:tr>
      <w:tr w:rsidR="00792FB0" w:rsidRPr="00CF5DCE" w:rsidTr="00792FB0">
        <w:trPr>
          <w:cnfStyle w:val="000000100000"/>
        </w:trPr>
        <w:tc>
          <w:tcPr>
            <w:cnfStyle w:val="001000000000"/>
            <w:tcW w:w="451"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5.</w:t>
            </w:r>
          </w:p>
        </w:tc>
        <w:tc>
          <w:tcPr>
            <w:tcW w:w="1991" w:type="pct"/>
          </w:tcPr>
          <w:p w:rsidR="00792FB0" w:rsidRPr="00CF5DCE" w:rsidRDefault="00792FB0" w:rsidP="00792FB0">
            <w:pPr>
              <w:cnfStyle w:val="000000100000"/>
              <w:rPr>
                <w:rFonts w:ascii="Arial" w:hAnsi="Arial" w:cs="Arial"/>
                <w:sz w:val="24"/>
                <w:szCs w:val="24"/>
                <w:lang w:val="sr-Cyrl-CS"/>
              </w:rPr>
            </w:pPr>
            <w:r>
              <w:rPr>
                <w:rFonts w:ascii="Arial" w:hAnsi="Arial" w:cs="Arial"/>
                <w:sz w:val="24"/>
                <w:szCs w:val="24"/>
                <w:lang w:val="sr-Cyrl-CS"/>
              </w:rPr>
              <w:t>Финансијски приходи</w:t>
            </w:r>
          </w:p>
        </w:tc>
        <w:tc>
          <w:tcPr>
            <w:tcW w:w="719" w:type="pct"/>
          </w:tcPr>
          <w:p w:rsidR="00792FB0" w:rsidRPr="007D526D" w:rsidRDefault="00792FB0" w:rsidP="00792FB0">
            <w:pPr>
              <w:jc w:val="right"/>
              <w:cnfStyle w:val="000000100000"/>
              <w:rPr>
                <w:rFonts w:ascii="Arial" w:hAnsi="Arial" w:cs="Arial"/>
                <w:sz w:val="24"/>
                <w:szCs w:val="24"/>
              </w:rPr>
            </w:pPr>
            <w:r>
              <w:rPr>
                <w:rFonts w:ascii="Arial" w:hAnsi="Arial" w:cs="Arial"/>
                <w:sz w:val="24"/>
                <w:szCs w:val="24"/>
              </w:rPr>
              <w:t>2.357</w:t>
            </w:r>
          </w:p>
        </w:tc>
        <w:tc>
          <w:tcPr>
            <w:tcW w:w="719" w:type="pct"/>
          </w:tcPr>
          <w:p w:rsidR="00792FB0" w:rsidRPr="00230ECB" w:rsidRDefault="00792FB0" w:rsidP="00792FB0">
            <w:pPr>
              <w:jc w:val="right"/>
              <w:cnfStyle w:val="000000100000"/>
              <w:rPr>
                <w:rFonts w:ascii="Arial" w:hAnsi="Arial" w:cs="Arial"/>
                <w:sz w:val="24"/>
                <w:szCs w:val="24"/>
              </w:rPr>
            </w:pPr>
            <w:r>
              <w:rPr>
                <w:rFonts w:ascii="Arial" w:hAnsi="Arial" w:cs="Arial"/>
                <w:sz w:val="24"/>
                <w:szCs w:val="24"/>
              </w:rPr>
              <w:t>35.419</w:t>
            </w:r>
          </w:p>
        </w:tc>
        <w:tc>
          <w:tcPr>
            <w:tcW w:w="472" w:type="pct"/>
          </w:tcPr>
          <w:p w:rsidR="00792FB0" w:rsidRPr="00B51E6A" w:rsidRDefault="00792FB0" w:rsidP="00792FB0">
            <w:pPr>
              <w:jc w:val="center"/>
              <w:cnfStyle w:val="000000100000"/>
              <w:rPr>
                <w:rFonts w:ascii="Arial" w:hAnsi="Arial" w:cs="Arial"/>
                <w:sz w:val="24"/>
                <w:szCs w:val="24"/>
              </w:rPr>
            </w:pPr>
            <w:r>
              <w:rPr>
                <w:rFonts w:ascii="Arial" w:hAnsi="Arial" w:cs="Arial"/>
                <w:sz w:val="24"/>
                <w:szCs w:val="24"/>
              </w:rPr>
              <w:t>1503</w:t>
            </w:r>
          </w:p>
        </w:tc>
        <w:tc>
          <w:tcPr>
            <w:tcW w:w="647" w:type="pct"/>
          </w:tcPr>
          <w:p w:rsidR="00792FB0" w:rsidRPr="008A6E2A" w:rsidRDefault="00792FB0" w:rsidP="00792FB0">
            <w:pPr>
              <w:jc w:val="center"/>
              <w:cnfStyle w:val="000000100000"/>
              <w:rPr>
                <w:rFonts w:ascii="Arial" w:hAnsi="Arial" w:cs="Arial"/>
                <w:sz w:val="24"/>
                <w:szCs w:val="24"/>
              </w:rPr>
            </w:pPr>
            <w:r>
              <w:rPr>
                <w:rFonts w:ascii="Arial" w:hAnsi="Arial" w:cs="Arial"/>
                <w:sz w:val="24"/>
                <w:szCs w:val="24"/>
              </w:rPr>
              <w:t>0,72</w:t>
            </w:r>
          </w:p>
        </w:tc>
      </w:tr>
      <w:tr w:rsidR="00792FB0" w:rsidRPr="00CF5DCE" w:rsidTr="00792FB0">
        <w:trPr>
          <w:cnfStyle w:val="000000010000"/>
        </w:trPr>
        <w:tc>
          <w:tcPr>
            <w:cnfStyle w:val="001000000000"/>
            <w:tcW w:w="451"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6.</w:t>
            </w:r>
          </w:p>
        </w:tc>
        <w:tc>
          <w:tcPr>
            <w:tcW w:w="1991" w:type="pct"/>
          </w:tcPr>
          <w:p w:rsidR="00792FB0" w:rsidRPr="00CF5DCE" w:rsidRDefault="00792FB0" w:rsidP="00792FB0">
            <w:pPr>
              <w:cnfStyle w:val="000000010000"/>
              <w:rPr>
                <w:rFonts w:ascii="Arial" w:hAnsi="Arial" w:cs="Arial"/>
                <w:sz w:val="24"/>
                <w:szCs w:val="24"/>
                <w:lang w:val="sr-Cyrl-CS"/>
              </w:rPr>
            </w:pPr>
            <w:r w:rsidRPr="00CF5DCE">
              <w:rPr>
                <w:rFonts w:ascii="Arial" w:hAnsi="Arial" w:cs="Arial"/>
                <w:sz w:val="24"/>
                <w:szCs w:val="24"/>
                <w:lang w:val="sr-Cyrl-CS"/>
              </w:rPr>
              <w:t>Остали приходи</w:t>
            </w:r>
            <w:r>
              <w:rPr>
                <w:rFonts w:ascii="Arial" w:hAnsi="Arial" w:cs="Arial"/>
                <w:sz w:val="24"/>
                <w:szCs w:val="24"/>
                <w:lang w:val="sr-Cyrl-CS"/>
              </w:rPr>
              <w:t xml:space="preserve"> и добици</w:t>
            </w:r>
          </w:p>
        </w:tc>
        <w:tc>
          <w:tcPr>
            <w:tcW w:w="719" w:type="pct"/>
          </w:tcPr>
          <w:p w:rsidR="00792FB0" w:rsidRPr="007D526D" w:rsidRDefault="00792FB0" w:rsidP="00792FB0">
            <w:pPr>
              <w:jc w:val="right"/>
              <w:cnfStyle w:val="000000010000"/>
              <w:rPr>
                <w:rFonts w:ascii="Arial" w:hAnsi="Arial" w:cs="Arial"/>
                <w:sz w:val="24"/>
                <w:szCs w:val="24"/>
              </w:rPr>
            </w:pPr>
            <w:r>
              <w:rPr>
                <w:rFonts w:ascii="Arial" w:hAnsi="Arial" w:cs="Arial"/>
                <w:sz w:val="24"/>
                <w:szCs w:val="24"/>
              </w:rPr>
              <w:t>426.532</w:t>
            </w:r>
          </w:p>
        </w:tc>
        <w:tc>
          <w:tcPr>
            <w:tcW w:w="719" w:type="pct"/>
          </w:tcPr>
          <w:p w:rsidR="00792FB0" w:rsidRPr="00230ECB" w:rsidRDefault="00792FB0" w:rsidP="00792FB0">
            <w:pPr>
              <w:jc w:val="right"/>
              <w:cnfStyle w:val="000000010000"/>
              <w:rPr>
                <w:rFonts w:ascii="Arial" w:hAnsi="Arial" w:cs="Arial"/>
                <w:sz w:val="24"/>
                <w:szCs w:val="24"/>
              </w:rPr>
            </w:pPr>
            <w:r>
              <w:rPr>
                <w:rFonts w:ascii="Arial" w:hAnsi="Arial" w:cs="Arial"/>
                <w:sz w:val="24"/>
                <w:szCs w:val="24"/>
              </w:rPr>
              <w:t>363.246</w:t>
            </w:r>
          </w:p>
        </w:tc>
        <w:tc>
          <w:tcPr>
            <w:tcW w:w="472" w:type="pct"/>
          </w:tcPr>
          <w:p w:rsidR="00792FB0" w:rsidRPr="00B51E6A" w:rsidRDefault="00792FB0" w:rsidP="00792FB0">
            <w:pPr>
              <w:jc w:val="center"/>
              <w:cnfStyle w:val="000000010000"/>
              <w:rPr>
                <w:rFonts w:ascii="Arial" w:hAnsi="Arial" w:cs="Arial"/>
                <w:sz w:val="24"/>
                <w:szCs w:val="24"/>
              </w:rPr>
            </w:pPr>
            <w:r>
              <w:rPr>
                <w:rFonts w:ascii="Arial" w:hAnsi="Arial" w:cs="Arial"/>
                <w:sz w:val="24"/>
                <w:szCs w:val="24"/>
              </w:rPr>
              <w:t>85</w:t>
            </w:r>
          </w:p>
        </w:tc>
        <w:tc>
          <w:tcPr>
            <w:tcW w:w="647" w:type="pct"/>
          </w:tcPr>
          <w:p w:rsidR="00792FB0" w:rsidRPr="008A6E2A" w:rsidRDefault="00792FB0" w:rsidP="00792FB0">
            <w:pPr>
              <w:jc w:val="center"/>
              <w:cnfStyle w:val="000000010000"/>
              <w:rPr>
                <w:rFonts w:ascii="Arial" w:hAnsi="Arial" w:cs="Arial"/>
                <w:sz w:val="24"/>
                <w:szCs w:val="24"/>
              </w:rPr>
            </w:pPr>
            <w:r>
              <w:rPr>
                <w:rFonts w:ascii="Arial" w:hAnsi="Arial" w:cs="Arial"/>
                <w:sz w:val="24"/>
                <w:szCs w:val="24"/>
              </w:rPr>
              <w:t>7,10</w:t>
            </w:r>
          </w:p>
        </w:tc>
      </w:tr>
      <w:tr w:rsidR="00792FB0" w:rsidRPr="00CF5DCE" w:rsidTr="00792FB0">
        <w:trPr>
          <w:cnfStyle w:val="000000100000"/>
        </w:trPr>
        <w:tc>
          <w:tcPr>
            <w:cnfStyle w:val="001000000000"/>
            <w:tcW w:w="451" w:type="pct"/>
            <w:vAlign w:val="center"/>
          </w:tcPr>
          <w:p w:rsidR="00792FB0" w:rsidRPr="00AF7358" w:rsidRDefault="00792FB0" w:rsidP="00792FB0">
            <w:pPr>
              <w:jc w:val="center"/>
              <w:rPr>
                <w:rFonts w:ascii="Arial" w:hAnsi="Arial" w:cs="Arial"/>
                <w:sz w:val="24"/>
                <w:szCs w:val="24"/>
              </w:rPr>
            </w:pPr>
            <w:r w:rsidRPr="00AF7358">
              <w:rPr>
                <w:rFonts w:ascii="Arial" w:hAnsi="Arial" w:cs="Arial"/>
                <w:sz w:val="24"/>
                <w:szCs w:val="24"/>
              </w:rPr>
              <w:t>7.</w:t>
            </w:r>
          </w:p>
        </w:tc>
        <w:tc>
          <w:tcPr>
            <w:tcW w:w="1991" w:type="pct"/>
          </w:tcPr>
          <w:p w:rsidR="00792FB0" w:rsidRPr="00AF7358" w:rsidRDefault="00792FB0" w:rsidP="00792FB0">
            <w:pPr>
              <w:cnfStyle w:val="000000100000"/>
              <w:rPr>
                <w:rFonts w:ascii="Arial" w:hAnsi="Arial" w:cs="Arial"/>
                <w:b/>
                <w:sz w:val="24"/>
                <w:szCs w:val="24"/>
              </w:rPr>
            </w:pPr>
            <w:r w:rsidRPr="00CF5DCE">
              <w:rPr>
                <w:rFonts w:ascii="Arial" w:hAnsi="Arial" w:cs="Arial"/>
                <w:b/>
                <w:sz w:val="24"/>
                <w:szCs w:val="24"/>
              </w:rPr>
              <w:t>Укупно</w:t>
            </w:r>
            <w:r>
              <w:rPr>
                <w:rFonts w:ascii="Arial" w:hAnsi="Arial" w:cs="Arial"/>
                <w:b/>
                <w:sz w:val="24"/>
                <w:szCs w:val="24"/>
                <w:lang w:val="sr-Cyrl-CS"/>
              </w:rPr>
              <w:t xml:space="preserve"> финансијски</w:t>
            </w:r>
            <w:r w:rsidRPr="00CF5DCE">
              <w:rPr>
                <w:rFonts w:ascii="Arial" w:hAnsi="Arial" w:cs="Arial"/>
                <w:b/>
                <w:sz w:val="24"/>
                <w:szCs w:val="24"/>
                <w:lang w:val="sr-Cyrl-CS"/>
              </w:rPr>
              <w:t xml:space="preserve"> и остали прихо</w:t>
            </w:r>
            <w:r w:rsidRPr="00CF5DCE">
              <w:rPr>
                <w:rFonts w:ascii="Arial" w:hAnsi="Arial" w:cs="Arial"/>
                <w:b/>
                <w:sz w:val="24"/>
                <w:szCs w:val="24"/>
              </w:rPr>
              <w:t>д</w:t>
            </w:r>
            <w:r>
              <w:rPr>
                <w:rFonts w:ascii="Arial" w:hAnsi="Arial" w:cs="Arial"/>
                <w:b/>
                <w:sz w:val="24"/>
                <w:szCs w:val="24"/>
              </w:rPr>
              <w:t>и</w:t>
            </w:r>
          </w:p>
        </w:tc>
        <w:tc>
          <w:tcPr>
            <w:tcW w:w="719" w:type="pct"/>
            <w:vAlign w:val="center"/>
          </w:tcPr>
          <w:p w:rsidR="00792FB0" w:rsidRPr="007D526D" w:rsidRDefault="00792FB0" w:rsidP="00792FB0">
            <w:pPr>
              <w:jc w:val="right"/>
              <w:cnfStyle w:val="000000100000"/>
              <w:rPr>
                <w:rFonts w:ascii="Arial" w:hAnsi="Arial" w:cs="Arial"/>
                <w:b/>
                <w:sz w:val="24"/>
                <w:szCs w:val="24"/>
              </w:rPr>
            </w:pPr>
            <w:r>
              <w:rPr>
                <w:rFonts w:ascii="Arial" w:hAnsi="Arial" w:cs="Arial"/>
                <w:b/>
                <w:sz w:val="24"/>
                <w:szCs w:val="24"/>
              </w:rPr>
              <w:t>428.889</w:t>
            </w:r>
          </w:p>
        </w:tc>
        <w:tc>
          <w:tcPr>
            <w:tcW w:w="719" w:type="pct"/>
            <w:vAlign w:val="center"/>
          </w:tcPr>
          <w:p w:rsidR="00792FB0" w:rsidRPr="00230ECB" w:rsidRDefault="00792FB0" w:rsidP="00792FB0">
            <w:pPr>
              <w:jc w:val="right"/>
              <w:cnfStyle w:val="000000100000"/>
              <w:rPr>
                <w:rFonts w:ascii="Arial" w:hAnsi="Arial" w:cs="Arial"/>
                <w:b/>
                <w:sz w:val="24"/>
                <w:szCs w:val="24"/>
              </w:rPr>
            </w:pPr>
            <w:r>
              <w:rPr>
                <w:rFonts w:ascii="Arial" w:hAnsi="Arial" w:cs="Arial"/>
                <w:b/>
                <w:sz w:val="24"/>
                <w:szCs w:val="24"/>
              </w:rPr>
              <w:t>398.665</w:t>
            </w:r>
          </w:p>
        </w:tc>
        <w:tc>
          <w:tcPr>
            <w:tcW w:w="472" w:type="pct"/>
            <w:vAlign w:val="center"/>
          </w:tcPr>
          <w:p w:rsidR="00792FB0" w:rsidRPr="00B51E6A" w:rsidRDefault="00792FB0" w:rsidP="00792FB0">
            <w:pPr>
              <w:jc w:val="center"/>
              <w:cnfStyle w:val="000000100000"/>
              <w:rPr>
                <w:rFonts w:ascii="Arial" w:hAnsi="Arial" w:cs="Arial"/>
                <w:b/>
                <w:sz w:val="24"/>
                <w:szCs w:val="24"/>
              </w:rPr>
            </w:pPr>
            <w:r>
              <w:rPr>
                <w:rFonts w:ascii="Arial" w:hAnsi="Arial" w:cs="Arial"/>
                <w:b/>
                <w:sz w:val="24"/>
                <w:szCs w:val="24"/>
              </w:rPr>
              <w:t>93</w:t>
            </w:r>
          </w:p>
        </w:tc>
        <w:tc>
          <w:tcPr>
            <w:tcW w:w="647" w:type="pct"/>
            <w:vAlign w:val="center"/>
          </w:tcPr>
          <w:p w:rsidR="00792FB0" w:rsidRPr="008A6E2A" w:rsidRDefault="00792FB0" w:rsidP="00792FB0">
            <w:pPr>
              <w:jc w:val="center"/>
              <w:cnfStyle w:val="000000100000"/>
              <w:rPr>
                <w:rFonts w:ascii="Arial" w:hAnsi="Arial" w:cs="Arial"/>
                <w:b/>
                <w:sz w:val="24"/>
                <w:szCs w:val="24"/>
              </w:rPr>
            </w:pPr>
            <w:r>
              <w:rPr>
                <w:rFonts w:ascii="Arial" w:hAnsi="Arial" w:cs="Arial"/>
                <w:b/>
                <w:sz w:val="24"/>
                <w:szCs w:val="24"/>
              </w:rPr>
              <w:t>7,81</w:t>
            </w:r>
          </w:p>
        </w:tc>
      </w:tr>
      <w:tr w:rsidR="00792FB0" w:rsidRPr="00CF5DCE" w:rsidTr="00792FB0">
        <w:trPr>
          <w:cnfStyle w:val="000000010000"/>
        </w:trPr>
        <w:tc>
          <w:tcPr>
            <w:cnfStyle w:val="001000000000"/>
            <w:tcW w:w="451" w:type="pct"/>
            <w:vAlign w:val="center"/>
          </w:tcPr>
          <w:p w:rsidR="00792FB0" w:rsidRPr="00AF7358" w:rsidRDefault="00792FB0" w:rsidP="00792FB0">
            <w:pPr>
              <w:jc w:val="center"/>
              <w:rPr>
                <w:rFonts w:ascii="Arial" w:hAnsi="Arial" w:cs="Arial"/>
                <w:sz w:val="24"/>
                <w:szCs w:val="24"/>
              </w:rPr>
            </w:pPr>
            <w:r w:rsidRPr="00AF7358">
              <w:rPr>
                <w:rFonts w:ascii="Arial" w:hAnsi="Arial" w:cs="Arial"/>
                <w:sz w:val="24"/>
                <w:szCs w:val="24"/>
              </w:rPr>
              <w:t>8.</w:t>
            </w:r>
          </w:p>
        </w:tc>
        <w:tc>
          <w:tcPr>
            <w:tcW w:w="1991" w:type="pct"/>
          </w:tcPr>
          <w:p w:rsidR="00792FB0" w:rsidRPr="00CF5DCE" w:rsidRDefault="00792FB0" w:rsidP="00792FB0">
            <w:pPr>
              <w:cnfStyle w:val="000000010000"/>
              <w:rPr>
                <w:rFonts w:ascii="Arial" w:hAnsi="Arial" w:cs="Arial"/>
                <w:b/>
                <w:sz w:val="24"/>
                <w:szCs w:val="24"/>
                <w:lang w:val="sr-Cyrl-CS"/>
              </w:rPr>
            </w:pPr>
            <w:r w:rsidRPr="00CF5DCE">
              <w:rPr>
                <w:rFonts w:ascii="Arial" w:hAnsi="Arial" w:cs="Arial"/>
                <w:b/>
                <w:sz w:val="24"/>
                <w:szCs w:val="24"/>
                <w:lang w:val="sr-Cyrl-CS"/>
              </w:rPr>
              <w:t>УКУПНО</w:t>
            </w:r>
          </w:p>
        </w:tc>
        <w:tc>
          <w:tcPr>
            <w:tcW w:w="719" w:type="pct"/>
          </w:tcPr>
          <w:p w:rsidR="00792FB0" w:rsidRPr="007D526D" w:rsidRDefault="00792FB0" w:rsidP="00792FB0">
            <w:pPr>
              <w:jc w:val="right"/>
              <w:cnfStyle w:val="000000010000"/>
              <w:rPr>
                <w:rFonts w:ascii="Arial" w:hAnsi="Arial" w:cs="Arial"/>
                <w:b/>
                <w:sz w:val="24"/>
                <w:szCs w:val="24"/>
              </w:rPr>
            </w:pPr>
            <w:r>
              <w:rPr>
                <w:rFonts w:ascii="Arial" w:hAnsi="Arial" w:cs="Arial"/>
                <w:b/>
                <w:sz w:val="24"/>
                <w:szCs w:val="24"/>
              </w:rPr>
              <w:t>4.606.339</w:t>
            </w:r>
          </w:p>
        </w:tc>
        <w:tc>
          <w:tcPr>
            <w:tcW w:w="719" w:type="pct"/>
          </w:tcPr>
          <w:p w:rsidR="00792FB0" w:rsidRPr="00230ECB" w:rsidRDefault="00792FB0" w:rsidP="00792FB0">
            <w:pPr>
              <w:jc w:val="right"/>
              <w:cnfStyle w:val="000000010000"/>
              <w:rPr>
                <w:rFonts w:ascii="Arial" w:hAnsi="Arial" w:cs="Arial"/>
                <w:b/>
                <w:sz w:val="24"/>
                <w:szCs w:val="24"/>
              </w:rPr>
            </w:pPr>
            <w:r>
              <w:rPr>
                <w:rFonts w:ascii="Arial" w:hAnsi="Arial" w:cs="Arial"/>
                <w:b/>
                <w:sz w:val="24"/>
                <w:szCs w:val="24"/>
              </w:rPr>
              <w:t>4.949.982</w:t>
            </w:r>
          </w:p>
        </w:tc>
        <w:tc>
          <w:tcPr>
            <w:tcW w:w="472" w:type="pct"/>
          </w:tcPr>
          <w:p w:rsidR="00792FB0" w:rsidRPr="00B51E6A" w:rsidRDefault="00792FB0" w:rsidP="00792FB0">
            <w:pPr>
              <w:jc w:val="center"/>
              <w:cnfStyle w:val="000000010000"/>
              <w:rPr>
                <w:rFonts w:ascii="Arial" w:hAnsi="Arial" w:cs="Arial"/>
                <w:b/>
                <w:sz w:val="24"/>
                <w:szCs w:val="24"/>
              </w:rPr>
            </w:pPr>
            <w:r>
              <w:rPr>
                <w:rFonts w:ascii="Arial" w:hAnsi="Arial" w:cs="Arial"/>
                <w:b/>
                <w:sz w:val="24"/>
                <w:szCs w:val="24"/>
              </w:rPr>
              <w:t>107</w:t>
            </w:r>
          </w:p>
        </w:tc>
        <w:tc>
          <w:tcPr>
            <w:tcW w:w="647" w:type="pct"/>
          </w:tcPr>
          <w:p w:rsidR="00792FB0" w:rsidRPr="00CF5DCE" w:rsidRDefault="00792FB0" w:rsidP="00792FB0">
            <w:pPr>
              <w:jc w:val="center"/>
              <w:cnfStyle w:val="000000010000"/>
              <w:rPr>
                <w:rFonts w:ascii="Arial" w:hAnsi="Arial" w:cs="Arial"/>
                <w:b/>
                <w:sz w:val="24"/>
                <w:szCs w:val="24"/>
              </w:rPr>
            </w:pPr>
            <w:r w:rsidRPr="00CF5DCE">
              <w:rPr>
                <w:rFonts w:ascii="Arial" w:hAnsi="Arial" w:cs="Arial"/>
                <w:b/>
                <w:sz w:val="24"/>
                <w:szCs w:val="24"/>
              </w:rPr>
              <w:t>100</w:t>
            </w:r>
          </w:p>
        </w:tc>
      </w:tr>
    </w:tbl>
    <w:p w:rsidR="00D06659" w:rsidRDefault="00D06659" w:rsidP="00D06659">
      <w:pPr>
        <w:spacing w:after="60"/>
        <w:jc w:val="both"/>
        <w:rPr>
          <w:rFonts w:ascii="Arial" w:hAnsi="Arial" w:cs="Arial"/>
          <w:sz w:val="24"/>
          <w:szCs w:val="24"/>
          <w:lang w:val="sr-Cyrl-CS"/>
        </w:rPr>
      </w:pPr>
    </w:p>
    <w:p w:rsidR="00F35957" w:rsidRPr="00E47BE3" w:rsidRDefault="00F35957" w:rsidP="00F35957">
      <w:pPr>
        <w:jc w:val="both"/>
        <w:rPr>
          <w:rFonts w:ascii="Arial" w:hAnsi="Arial" w:cs="Arial"/>
          <w:sz w:val="24"/>
          <w:szCs w:val="24"/>
          <w:lang w:val="sr-Cyrl-CS"/>
        </w:rPr>
      </w:pPr>
      <w:r w:rsidRPr="00E47BE3">
        <w:rPr>
          <w:rFonts w:ascii="Arial" w:hAnsi="Arial" w:cs="Arial"/>
          <w:sz w:val="24"/>
          <w:szCs w:val="24"/>
          <w:lang w:val="sr-Cyrl-CS"/>
        </w:rPr>
        <w:t xml:space="preserve">Од укупно остварених прихода, приходи од воде и канализације износе </w:t>
      </w:r>
      <w:r w:rsidRPr="00E47BE3">
        <w:rPr>
          <w:rFonts w:ascii="Arial" w:hAnsi="Arial" w:cs="Arial"/>
          <w:sz w:val="24"/>
          <w:szCs w:val="24"/>
        </w:rPr>
        <w:t>3.</w:t>
      </w:r>
      <w:r w:rsidR="008A6E2A">
        <w:rPr>
          <w:rFonts w:ascii="Arial" w:hAnsi="Arial" w:cs="Arial"/>
          <w:sz w:val="24"/>
          <w:szCs w:val="24"/>
        </w:rPr>
        <w:t>132.028</w:t>
      </w:r>
      <w:r w:rsidRPr="00E47BE3">
        <w:rPr>
          <w:rFonts w:ascii="Arial" w:hAnsi="Arial" w:cs="Arial"/>
          <w:sz w:val="24"/>
          <w:szCs w:val="24"/>
          <w:lang w:val="sr-Cyrl-CS"/>
        </w:rPr>
        <w:t xml:space="preserve"> КМ, што чини 6</w:t>
      </w:r>
      <w:r w:rsidR="008A6E2A">
        <w:rPr>
          <w:rFonts w:ascii="Arial" w:hAnsi="Arial" w:cs="Arial"/>
          <w:sz w:val="24"/>
          <w:szCs w:val="24"/>
        </w:rPr>
        <w:t>3</w:t>
      </w:r>
      <w:r w:rsidRPr="00E47BE3">
        <w:rPr>
          <w:rFonts w:ascii="Arial" w:hAnsi="Arial" w:cs="Arial"/>
          <w:sz w:val="24"/>
          <w:szCs w:val="24"/>
          <w:lang w:val="sr-Cyrl-CS"/>
        </w:rPr>
        <w:t>% укупних прихода, а остали пословни приходи износе</w:t>
      </w:r>
      <w:r w:rsidR="00982648">
        <w:rPr>
          <w:rFonts w:ascii="Arial" w:hAnsi="Arial" w:cs="Arial"/>
          <w:sz w:val="24"/>
          <w:szCs w:val="24"/>
          <w:lang w:val="sr-Cyrl-CS"/>
        </w:rPr>
        <w:t xml:space="preserve"> </w:t>
      </w:r>
      <w:r w:rsidRPr="00E47BE3">
        <w:rPr>
          <w:rFonts w:ascii="Arial" w:hAnsi="Arial" w:cs="Arial"/>
          <w:sz w:val="24"/>
          <w:szCs w:val="24"/>
          <w:lang w:val="sr-Cyrl-CS"/>
        </w:rPr>
        <w:t>1.</w:t>
      </w:r>
      <w:r w:rsidR="008A6E2A">
        <w:rPr>
          <w:rFonts w:ascii="Arial" w:hAnsi="Arial" w:cs="Arial"/>
          <w:sz w:val="24"/>
          <w:szCs w:val="24"/>
          <w:lang w:val="sr-Cyrl-CS"/>
        </w:rPr>
        <w:t>419.288</w:t>
      </w:r>
      <w:r w:rsidRPr="00E47BE3">
        <w:rPr>
          <w:rFonts w:ascii="Arial" w:hAnsi="Arial" w:cs="Arial"/>
          <w:sz w:val="24"/>
          <w:szCs w:val="24"/>
          <w:lang w:val="sr-Cyrl-CS"/>
        </w:rPr>
        <w:t xml:space="preserve"> КМ или 2</w:t>
      </w:r>
      <w:r w:rsidR="008A6E2A">
        <w:rPr>
          <w:rFonts w:ascii="Arial" w:hAnsi="Arial" w:cs="Arial"/>
          <w:sz w:val="24"/>
          <w:szCs w:val="24"/>
        </w:rPr>
        <w:t>9</w:t>
      </w:r>
      <w:r w:rsidRPr="00E47BE3">
        <w:rPr>
          <w:rFonts w:ascii="Arial" w:hAnsi="Arial" w:cs="Arial"/>
          <w:sz w:val="24"/>
          <w:szCs w:val="24"/>
          <w:lang w:val="sr-Cyrl-CS"/>
        </w:rPr>
        <w:t xml:space="preserve">% укупних прихода. </w:t>
      </w:r>
    </w:p>
    <w:p w:rsidR="003E02EF" w:rsidRDefault="00F35957" w:rsidP="00F35957">
      <w:pPr>
        <w:jc w:val="both"/>
        <w:rPr>
          <w:rFonts w:ascii="Arial" w:hAnsi="Arial" w:cs="Arial"/>
          <w:sz w:val="24"/>
          <w:szCs w:val="24"/>
          <w:lang w:val="sr-Cyrl-CS"/>
        </w:rPr>
      </w:pPr>
      <w:r w:rsidRPr="00ED116F">
        <w:rPr>
          <w:rFonts w:ascii="Arial" w:hAnsi="Arial" w:cs="Arial"/>
          <w:sz w:val="24"/>
          <w:szCs w:val="24"/>
          <w:lang w:val="sr-Cyrl-CS"/>
        </w:rPr>
        <w:t xml:space="preserve">Приходи од испоруке водеи услуга одводње отпадних вода становништву износе </w:t>
      </w:r>
      <w:r w:rsidR="008F1BBC">
        <w:rPr>
          <w:rFonts w:ascii="Arial" w:hAnsi="Arial" w:cs="Arial"/>
          <w:sz w:val="24"/>
          <w:szCs w:val="24"/>
        </w:rPr>
        <w:t>2.390.114</w:t>
      </w:r>
      <w:r w:rsidRPr="00ED116F">
        <w:rPr>
          <w:rFonts w:ascii="Arial" w:hAnsi="Arial" w:cs="Arial"/>
          <w:sz w:val="24"/>
          <w:szCs w:val="24"/>
          <w:lang w:val="sr-Cyrl-CS"/>
        </w:rPr>
        <w:t xml:space="preserve">КМ, правним лицима </w:t>
      </w:r>
      <w:r w:rsidR="008F1BBC">
        <w:rPr>
          <w:rFonts w:ascii="Arial" w:hAnsi="Arial" w:cs="Arial"/>
          <w:sz w:val="24"/>
          <w:szCs w:val="24"/>
        </w:rPr>
        <w:t>590.460</w:t>
      </w:r>
      <w:r w:rsidRPr="00ED116F">
        <w:rPr>
          <w:rFonts w:ascii="Arial" w:hAnsi="Arial" w:cs="Arial"/>
          <w:sz w:val="24"/>
          <w:szCs w:val="24"/>
          <w:lang w:val="sr-Cyrl-CS"/>
        </w:rPr>
        <w:t>КМ</w:t>
      </w:r>
      <w:r w:rsidR="00C9017D">
        <w:rPr>
          <w:rFonts w:ascii="Arial" w:hAnsi="Arial" w:cs="Arial"/>
          <w:sz w:val="24"/>
          <w:szCs w:val="24"/>
          <w:lang w:val="sr-Cyrl-CS"/>
        </w:rPr>
        <w:t>,</w:t>
      </w:r>
      <w:r w:rsidR="00982648">
        <w:rPr>
          <w:rFonts w:ascii="Arial" w:hAnsi="Arial" w:cs="Arial"/>
          <w:sz w:val="24"/>
          <w:szCs w:val="24"/>
          <w:lang w:val="sr-Cyrl-CS"/>
        </w:rPr>
        <w:t xml:space="preserve"> </w:t>
      </w:r>
      <w:r w:rsidRPr="00ED116F">
        <w:rPr>
          <w:rFonts w:ascii="Arial" w:hAnsi="Arial" w:cs="Arial"/>
          <w:sz w:val="24"/>
          <w:szCs w:val="24"/>
          <w:lang w:val="sr-Latn-BA"/>
        </w:rPr>
        <w:t>a</w:t>
      </w:r>
      <w:r w:rsidRPr="00ED116F">
        <w:rPr>
          <w:rFonts w:ascii="Arial" w:hAnsi="Arial" w:cs="Arial"/>
          <w:sz w:val="24"/>
          <w:szCs w:val="24"/>
          <w:lang w:val="sr-Cyrl-CS"/>
        </w:rPr>
        <w:t xml:space="preserve"> занатским радњама</w:t>
      </w:r>
      <w:r w:rsidR="00982648">
        <w:rPr>
          <w:rFonts w:ascii="Arial" w:hAnsi="Arial" w:cs="Arial"/>
          <w:sz w:val="24"/>
          <w:szCs w:val="24"/>
          <w:lang w:val="sr-Cyrl-CS"/>
        </w:rPr>
        <w:t xml:space="preserve"> </w:t>
      </w:r>
      <w:r w:rsidR="008F1BBC">
        <w:rPr>
          <w:rFonts w:ascii="Arial" w:hAnsi="Arial" w:cs="Arial"/>
          <w:sz w:val="24"/>
          <w:szCs w:val="24"/>
        </w:rPr>
        <w:t>151.455</w:t>
      </w:r>
      <w:r w:rsidRPr="00ED116F">
        <w:rPr>
          <w:rFonts w:ascii="Arial" w:hAnsi="Arial" w:cs="Arial"/>
          <w:sz w:val="24"/>
          <w:szCs w:val="24"/>
          <w:lang w:val="sr-Cyrl-CS"/>
        </w:rPr>
        <w:t>КМ.</w:t>
      </w:r>
    </w:p>
    <w:p w:rsidR="003E02EF" w:rsidRDefault="00F35957" w:rsidP="00D06659">
      <w:pPr>
        <w:jc w:val="both"/>
        <w:rPr>
          <w:rFonts w:ascii="Arial" w:hAnsi="Arial" w:cs="Arial"/>
          <w:sz w:val="24"/>
          <w:szCs w:val="24"/>
          <w:lang w:val="sr-Cyrl-CS"/>
        </w:rPr>
      </w:pPr>
      <w:r w:rsidRPr="00ED116F">
        <w:rPr>
          <w:rFonts w:ascii="Arial" w:hAnsi="Arial" w:cs="Arial"/>
          <w:sz w:val="24"/>
          <w:szCs w:val="24"/>
          <w:lang w:val="sr-Cyrl-CS"/>
        </w:rPr>
        <w:t>Укупни приходи „Водовод“ а.д. Градишка остварени у 202</w:t>
      </w:r>
      <w:r w:rsidR="008F1BBC">
        <w:rPr>
          <w:rFonts w:ascii="Arial" w:hAnsi="Arial" w:cs="Arial"/>
          <w:sz w:val="24"/>
          <w:szCs w:val="24"/>
        </w:rPr>
        <w:t>2</w:t>
      </w:r>
      <w:r w:rsidRPr="00ED116F">
        <w:rPr>
          <w:rFonts w:ascii="Arial" w:hAnsi="Arial" w:cs="Arial"/>
          <w:sz w:val="24"/>
          <w:szCs w:val="24"/>
          <w:lang w:val="sr-Cyrl-CS"/>
        </w:rPr>
        <w:t xml:space="preserve">. години су за </w:t>
      </w:r>
      <w:r w:rsidR="008F1BBC">
        <w:rPr>
          <w:rFonts w:ascii="Arial" w:hAnsi="Arial" w:cs="Arial"/>
          <w:sz w:val="24"/>
          <w:szCs w:val="24"/>
          <w:lang w:val="sr-Cyrl-CS"/>
        </w:rPr>
        <w:t>7</w:t>
      </w:r>
      <w:r w:rsidRPr="00ED116F">
        <w:rPr>
          <w:rFonts w:ascii="Arial" w:hAnsi="Arial" w:cs="Arial"/>
          <w:sz w:val="24"/>
          <w:szCs w:val="24"/>
          <w:lang w:val="sr-Cyrl-CS"/>
        </w:rPr>
        <w:t>%</w:t>
      </w:r>
      <w:r w:rsidR="00982648">
        <w:rPr>
          <w:rFonts w:ascii="Arial" w:hAnsi="Arial" w:cs="Arial"/>
          <w:sz w:val="24"/>
          <w:szCs w:val="24"/>
          <w:lang w:val="sr-Cyrl-CS"/>
        </w:rPr>
        <w:t xml:space="preserve"> </w:t>
      </w:r>
      <w:r w:rsidRPr="00ED116F">
        <w:rPr>
          <w:rFonts w:ascii="Arial" w:hAnsi="Arial" w:cs="Arial"/>
          <w:sz w:val="24"/>
          <w:szCs w:val="24"/>
          <w:lang w:val="sr-Cyrl-CS"/>
        </w:rPr>
        <w:t>већи од укупних прихода остварених у 20</w:t>
      </w:r>
      <w:r w:rsidRPr="00ED116F">
        <w:rPr>
          <w:rFonts w:ascii="Arial" w:hAnsi="Arial" w:cs="Arial"/>
          <w:sz w:val="24"/>
          <w:szCs w:val="24"/>
        </w:rPr>
        <w:t>2</w:t>
      </w:r>
      <w:r w:rsidR="008F1BBC">
        <w:rPr>
          <w:rFonts w:ascii="Arial" w:hAnsi="Arial" w:cs="Arial"/>
          <w:sz w:val="24"/>
          <w:szCs w:val="24"/>
        </w:rPr>
        <w:t>1</w:t>
      </w:r>
      <w:r w:rsidRPr="00ED116F">
        <w:rPr>
          <w:rFonts w:ascii="Arial" w:hAnsi="Arial" w:cs="Arial"/>
          <w:sz w:val="24"/>
          <w:szCs w:val="24"/>
          <w:lang w:val="sr-Cyrl-CS"/>
        </w:rPr>
        <w:t>. години.</w:t>
      </w:r>
    </w:p>
    <w:p w:rsidR="00F35957" w:rsidRPr="00CF5DCE" w:rsidRDefault="000855EF" w:rsidP="00F35957">
      <w:pPr>
        <w:spacing w:after="0"/>
        <w:rPr>
          <w:rFonts w:ascii="Arial" w:hAnsi="Arial" w:cs="Arial"/>
          <w:b/>
          <w:i/>
          <w:color w:val="1A1617"/>
          <w:sz w:val="24"/>
          <w:szCs w:val="24"/>
        </w:rPr>
      </w:pPr>
      <w:r>
        <w:rPr>
          <w:rFonts w:ascii="Arial" w:hAnsi="Arial" w:cs="Arial"/>
          <w:b/>
          <w:i/>
          <w:color w:val="1A1617"/>
          <w:sz w:val="24"/>
          <w:szCs w:val="24"/>
        </w:rPr>
        <w:lastRenderedPageBreak/>
        <w:t xml:space="preserve">Табела </w:t>
      </w:r>
      <w:r w:rsidR="0037227A">
        <w:rPr>
          <w:rFonts w:ascii="Arial" w:hAnsi="Arial" w:cs="Arial"/>
          <w:b/>
          <w:i/>
          <w:color w:val="1A1617"/>
          <w:sz w:val="24"/>
          <w:szCs w:val="24"/>
        </w:rPr>
        <w:t>10</w:t>
      </w:r>
      <w:r w:rsidR="00F35957" w:rsidRPr="00CF5DCE">
        <w:rPr>
          <w:rFonts w:ascii="Arial" w:hAnsi="Arial" w:cs="Arial"/>
          <w:b/>
          <w:i/>
          <w:color w:val="1A1617"/>
          <w:sz w:val="24"/>
          <w:szCs w:val="24"/>
        </w:rPr>
        <w:t xml:space="preserve">: </w:t>
      </w:r>
      <w:r w:rsidR="00F35957" w:rsidRPr="00CF5DCE">
        <w:rPr>
          <w:rFonts w:ascii="Arial" w:hAnsi="Arial" w:cs="Arial"/>
          <w:i/>
          <w:color w:val="1A1617"/>
          <w:sz w:val="24"/>
          <w:szCs w:val="24"/>
        </w:rPr>
        <w:t>Остварење укупних расхода</w:t>
      </w:r>
    </w:p>
    <w:tbl>
      <w:tblPr>
        <w:tblStyle w:val="LightGrid-Accent1"/>
        <w:tblW w:w="4602" w:type="pct"/>
        <w:tblLook w:val="04A0"/>
      </w:tblPr>
      <w:tblGrid>
        <w:gridCol w:w="876"/>
        <w:gridCol w:w="2802"/>
        <w:gridCol w:w="1670"/>
        <w:gridCol w:w="1206"/>
        <w:gridCol w:w="887"/>
        <w:gridCol w:w="1415"/>
      </w:tblGrid>
      <w:tr w:rsidR="00792FB0" w:rsidRPr="00CF5DCE" w:rsidTr="004A1931">
        <w:trPr>
          <w:cnfStyle w:val="100000000000"/>
        </w:trPr>
        <w:tc>
          <w:tcPr>
            <w:cnfStyle w:val="001000000000"/>
            <w:tcW w:w="494" w:type="pct"/>
            <w:vAlign w:val="center"/>
          </w:tcPr>
          <w:p w:rsidR="00792FB0" w:rsidRPr="004732F0" w:rsidRDefault="00792FB0" w:rsidP="004A1931">
            <w:pPr>
              <w:jc w:val="center"/>
              <w:rPr>
                <w:rFonts w:ascii="Arial" w:hAnsi="Arial" w:cs="Arial"/>
                <w:sz w:val="24"/>
                <w:szCs w:val="24"/>
              </w:rPr>
            </w:pPr>
            <w:r w:rsidRPr="004732F0">
              <w:rPr>
                <w:rFonts w:ascii="Arial" w:hAnsi="Arial" w:cs="Arial"/>
                <w:sz w:val="24"/>
                <w:szCs w:val="24"/>
                <w:lang w:val="sr-Cyrl-CS"/>
              </w:rPr>
              <w:t>Р</w:t>
            </w:r>
            <w:r w:rsidRPr="004732F0">
              <w:rPr>
                <w:rFonts w:ascii="Arial" w:hAnsi="Arial" w:cs="Arial"/>
                <w:sz w:val="24"/>
                <w:szCs w:val="24"/>
              </w:rPr>
              <w:t>.</w:t>
            </w:r>
            <w:r w:rsidRPr="004732F0">
              <w:rPr>
                <w:rFonts w:ascii="Arial" w:hAnsi="Arial" w:cs="Arial"/>
                <w:sz w:val="24"/>
                <w:szCs w:val="24"/>
                <w:lang w:val="sr-Cyrl-CS"/>
              </w:rPr>
              <w:t>бр.</w:t>
            </w:r>
          </w:p>
        </w:tc>
        <w:tc>
          <w:tcPr>
            <w:tcW w:w="1582" w:type="pct"/>
            <w:vAlign w:val="center"/>
          </w:tcPr>
          <w:p w:rsidR="00792FB0" w:rsidRPr="004732F0" w:rsidRDefault="00792FB0" w:rsidP="004A1931">
            <w:pPr>
              <w:jc w:val="center"/>
              <w:cnfStyle w:val="100000000000"/>
              <w:rPr>
                <w:rFonts w:ascii="Arial" w:hAnsi="Arial" w:cs="Arial"/>
                <w:sz w:val="24"/>
                <w:szCs w:val="24"/>
                <w:lang w:val="sr-Cyrl-CS"/>
              </w:rPr>
            </w:pPr>
            <w:r w:rsidRPr="004732F0">
              <w:rPr>
                <w:rFonts w:ascii="Arial" w:hAnsi="Arial" w:cs="Arial"/>
                <w:sz w:val="24"/>
                <w:szCs w:val="24"/>
                <w:lang w:val="sr-Cyrl-CS"/>
              </w:rPr>
              <w:t>Врста расхода</w:t>
            </w:r>
          </w:p>
        </w:tc>
        <w:tc>
          <w:tcPr>
            <w:tcW w:w="943" w:type="pct"/>
            <w:vAlign w:val="center"/>
          </w:tcPr>
          <w:p w:rsidR="00792FB0" w:rsidRPr="00FD2DD8" w:rsidRDefault="00792FB0" w:rsidP="004A1931">
            <w:pPr>
              <w:jc w:val="center"/>
              <w:cnfStyle w:val="100000000000"/>
              <w:rPr>
                <w:rFonts w:ascii="Arial" w:hAnsi="Arial" w:cs="Arial"/>
                <w:sz w:val="24"/>
                <w:szCs w:val="24"/>
              </w:rPr>
            </w:pPr>
            <w:r w:rsidRPr="004732F0">
              <w:rPr>
                <w:rFonts w:ascii="Arial" w:hAnsi="Arial" w:cs="Arial"/>
                <w:sz w:val="24"/>
                <w:szCs w:val="24"/>
                <w:lang w:val="sr-Cyrl-CS"/>
              </w:rPr>
              <w:t>20</w:t>
            </w:r>
            <w:r>
              <w:rPr>
                <w:rFonts w:ascii="Arial" w:hAnsi="Arial" w:cs="Arial"/>
                <w:sz w:val="24"/>
                <w:szCs w:val="24"/>
                <w:lang w:val="sr-Cyrl-CS"/>
              </w:rPr>
              <w:t>2</w:t>
            </w:r>
            <w:r>
              <w:rPr>
                <w:rFonts w:ascii="Arial" w:hAnsi="Arial" w:cs="Arial"/>
                <w:sz w:val="24"/>
                <w:szCs w:val="24"/>
              </w:rPr>
              <w:t>1</w:t>
            </w:r>
          </w:p>
        </w:tc>
        <w:tc>
          <w:tcPr>
            <w:tcW w:w="681" w:type="pct"/>
            <w:vAlign w:val="center"/>
          </w:tcPr>
          <w:p w:rsidR="00792FB0" w:rsidRPr="00AF7358" w:rsidRDefault="00792FB0" w:rsidP="004A1931">
            <w:pPr>
              <w:jc w:val="center"/>
              <w:cnfStyle w:val="100000000000"/>
              <w:rPr>
                <w:rFonts w:ascii="Arial" w:hAnsi="Arial" w:cs="Arial"/>
                <w:sz w:val="24"/>
                <w:szCs w:val="24"/>
              </w:rPr>
            </w:pPr>
            <w:r w:rsidRPr="004732F0">
              <w:rPr>
                <w:rFonts w:ascii="Arial" w:hAnsi="Arial" w:cs="Arial"/>
                <w:sz w:val="24"/>
                <w:szCs w:val="24"/>
                <w:lang w:val="sr-Cyrl-CS"/>
              </w:rPr>
              <w:t>20</w:t>
            </w:r>
            <w:r>
              <w:rPr>
                <w:rFonts w:ascii="Arial" w:hAnsi="Arial" w:cs="Arial"/>
                <w:sz w:val="24"/>
                <w:szCs w:val="24"/>
              </w:rPr>
              <w:t>22</w:t>
            </w:r>
          </w:p>
        </w:tc>
        <w:tc>
          <w:tcPr>
            <w:tcW w:w="501" w:type="pct"/>
            <w:vAlign w:val="center"/>
          </w:tcPr>
          <w:p w:rsidR="00792FB0" w:rsidRPr="004732F0" w:rsidRDefault="00792FB0" w:rsidP="004A1931">
            <w:pPr>
              <w:jc w:val="center"/>
              <w:cnfStyle w:val="100000000000"/>
              <w:rPr>
                <w:rFonts w:ascii="Arial" w:hAnsi="Arial" w:cs="Arial"/>
                <w:sz w:val="24"/>
                <w:szCs w:val="24"/>
              </w:rPr>
            </w:pPr>
            <w:r>
              <w:rPr>
                <w:rFonts w:ascii="Arial" w:hAnsi="Arial" w:cs="Arial"/>
                <w:sz w:val="24"/>
                <w:szCs w:val="24"/>
              </w:rPr>
              <w:t>Index</w:t>
            </w:r>
          </w:p>
        </w:tc>
        <w:tc>
          <w:tcPr>
            <w:tcW w:w="799" w:type="pct"/>
            <w:vAlign w:val="center"/>
          </w:tcPr>
          <w:p w:rsidR="00792FB0" w:rsidRPr="004732F0" w:rsidRDefault="00792FB0" w:rsidP="004A1931">
            <w:pPr>
              <w:jc w:val="center"/>
              <w:cnfStyle w:val="100000000000"/>
              <w:rPr>
                <w:rFonts w:ascii="Arial" w:hAnsi="Arial" w:cs="Arial"/>
                <w:sz w:val="24"/>
                <w:szCs w:val="24"/>
                <w:lang w:val="sr-Cyrl-CS"/>
              </w:rPr>
            </w:pPr>
            <w:r w:rsidRPr="004732F0">
              <w:rPr>
                <w:rFonts w:ascii="Arial" w:hAnsi="Arial" w:cs="Arial"/>
                <w:sz w:val="24"/>
                <w:szCs w:val="24"/>
                <w:lang w:val="sr-Cyrl-CS"/>
              </w:rPr>
              <w:t>% учеш</w:t>
            </w:r>
            <w:r>
              <w:rPr>
                <w:rFonts w:ascii="Arial" w:hAnsi="Arial" w:cs="Arial"/>
                <w:sz w:val="24"/>
                <w:szCs w:val="24"/>
                <w:lang w:val="sr-Cyrl-CS"/>
              </w:rPr>
              <w:t>ћа</w:t>
            </w:r>
          </w:p>
        </w:tc>
      </w:tr>
      <w:tr w:rsidR="00792FB0" w:rsidRPr="005907A3" w:rsidTr="00792FB0">
        <w:trPr>
          <w:cnfStyle w:val="000000100000"/>
        </w:trPr>
        <w:tc>
          <w:tcPr>
            <w:cnfStyle w:val="001000000000"/>
            <w:tcW w:w="494" w:type="pct"/>
            <w:vAlign w:val="center"/>
          </w:tcPr>
          <w:p w:rsidR="00792FB0" w:rsidRPr="005907A3" w:rsidRDefault="00792FB0" w:rsidP="00792FB0">
            <w:pPr>
              <w:jc w:val="center"/>
              <w:rPr>
                <w:rFonts w:ascii="Arial" w:hAnsi="Arial" w:cs="Arial"/>
                <w:b w:val="0"/>
                <w:lang w:val="sr-Latn-BA"/>
              </w:rPr>
            </w:pPr>
            <w:r w:rsidRPr="005907A3">
              <w:rPr>
                <w:rFonts w:ascii="Arial" w:hAnsi="Arial" w:cs="Arial"/>
                <w:b w:val="0"/>
                <w:lang w:val="sr-Latn-BA"/>
              </w:rPr>
              <w:t>1</w:t>
            </w:r>
          </w:p>
        </w:tc>
        <w:tc>
          <w:tcPr>
            <w:tcW w:w="1582" w:type="pct"/>
            <w:vAlign w:val="center"/>
          </w:tcPr>
          <w:p w:rsidR="00792FB0" w:rsidRPr="005907A3" w:rsidRDefault="00792FB0" w:rsidP="00792FB0">
            <w:pPr>
              <w:jc w:val="center"/>
              <w:cnfStyle w:val="000000100000"/>
              <w:rPr>
                <w:rFonts w:ascii="Arial" w:hAnsi="Arial" w:cs="Arial"/>
                <w:lang w:val="sr-Latn-BA"/>
              </w:rPr>
            </w:pPr>
            <w:r w:rsidRPr="005907A3">
              <w:rPr>
                <w:rFonts w:ascii="Arial" w:hAnsi="Arial" w:cs="Arial"/>
                <w:lang w:val="sr-Latn-BA"/>
              </w:rPr>
              <w:t>2</w:t>
            </w:r>
          </w:p>
        </w:tc>
        <w:tc>
          <w:tcPr>
            <w:tcW w:w="943" w:type="pct"/>
            <w:vAlign w:val="center"/>
          </w:tcPr>
          <w:p w:rsidR="00792FB0" w:rsidRPr="005907A3" w:rsidRDefault="00792FB0" w:rsidP="00792FB0">
            <w:pPr>
              <w:jc w:val="center"/>
              <w:cnfStyle w:val="000000100000"/>
              <w:rPr>
                <w:rFonts w:ascii="Arial" w:hAnsi="Arial" w:cs="Arial"/>
                <w:lang w:val="sr-Latn-BA"/>
              </w:rPr>
            </w:pPr>
            <w:r>
              <w:rPr>
                <w:rFonts w:ascii="Arial" w:hAnsi="Arial" w:cs="Arial"/>
                <w:lang w:val="sr-Latn-BA"/>
              </w:rPr>
              <w:t>3</w:t>
            </w:r>
          </w:p>
        </w:tc>
        <w:tc>
          <w:tcPr>
            <w:tcW w:w="681" w:type="pct"/>
            <w:vAlign w:val="center"/>
          </w:tcPr>
          <w:p w:rsidR="00792FB0" w:rsidRPr="005907A3" w:rsidRDefault="00792FB0" w:rsidP="00792FB0">
            <w:pPr>
              <w:jc w:val="center"/>
              <w:cnfStyle w:val="000000100000"/>
              <w:rPr>
                <w:rFonts w:ascii="Arial" w:hAnsi="Arial" w:cs="Arial"/>
                <w:lang w:val="sr-Latn-BA"/>
              </w:rPr>
            </w:pPr>
            <w:r>
              <w:rPr>
                <w:rFonts w:ascii="Arial" w:hAnsi="Arial" w:cs="Arial"/>
                <w:lang w:val="sr-Latn-BA"/>
              </w:rPr>
              <w:t>4</w:t>
            </w:r>
          </w:p>
        </w:tc>
        <w:tc>
          <w:tcPr>
            <w:tcW w:w="501" w:type="pct"/>
            <w:vAlign w:val="center"/>
          </w:tcPr>
          <w:p w:rsidR="00792FB0" w:rsidRPr="005907A3" w:rsidRDefault="00792FB0" w:rsidP="00792FB0">
            <w:pPr>
              <w:jc w:val="center"/>
              <w:cnfStyle w:val="000000100000"/>
              <w:rPr>
                <w:rFonts w:ascii="Arial" w:hAnsi="Arial" w:cs="Arial"/>
                <w:lang w:val="sr-Latn-BA"/>
              </w:rPr>
            </w:pPr>
            <w:r w:rsidRPr="005907A3">
              <w:rPr>
                <w:rFonts w:ascii="Arial" w:hAnsi="Arial" w:cs="Arial"/>
                <w:lang w:val="sr-Latn-BA"/>
              </w:rPr>
              <w:t>5</w:t>
            </w:r>
          </w:p>
        </w:tc>
        <w:tc>
          <w:tcPr>
            <w:tcW w:w="799" w:type="pct"/>
            <w:vAlign w:val="center"/>
          </w:tcPr>
          <w:p w:rsidR="00792FB0" w:rsidRPr="005907A3" w:rsidRDefault="00792FB0" w:rsidP="00792FB0">
            <w:pPr>
              <w:jc w:val="center"/>
              <w:cnfStyle w:val="000000100000"/>
              <w:rPr>
                <w:rFonts w:ascii="Arial" w:hAnsi="Arial" w:cs="Arial"/>
                <w:lang w:val="sr-Latn-BA"/>
              </w:rPr>
            </w:pPr>
            <w:r w:rsidRPr="005907A3">
              <w:rPr>
                <w:rFonts w:ascii="Arial" w:hAnsi="Arial" w:cs="Arial"/>
                <w:lang w:val="sr-Latn-BA"/>
              </w:rPr>
              <w:t>6</w:t>
            </w:r>
          </w:p>
        </w:tc>
      </w:tr>
      <w:tr w:rsidR="00792FB0" w:rsidRPr="00CF5DCE" w:rsidTr="00792FB0">
        <w:trPr>
          <w:cnfStyle w:val="00000001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1.</w:t>
            </w:r>
          </w:p>
        </w:tc>
        <w:tc>
          <w:tcPr>
            <w:tcW w:w="1582" w:type="pct"/>
          </w:tcPr>
          <w:p w:rsidR="00792FB0" w:rsidRPr="00CF5DCE" w:rsidRDefault="00792FB0" w:rsidP="00792FB0">
            <w:pPr>
              <w:cnfStyle w:val="000000010000"/>
              <w:rPr>
                <w:rFonts w:ascii="Arial" w:hAnsi="Arial" w:cs="Arial"/>
                <w:sz w:val="24"/>
                <w:szCs w:val="24"/>
                <w:lang w:val="sr-Cyrl-CS"/>
              </w:rPr>
            </w:pPr>
            <w:r>
              <w:rPr>
                <w:rFonts w:ascii="Arial" w:hAnsi="Arial" w:cs="Arial"/>
                <w:sz w:val="24"/>
                <w:szCs w:val="24"/>
                <w:lang w:val="sr-Cyrl-CS"/>
              </w:rPr>
              <w:t>Т</w:t>
            </w:r>
            <w:r w:rsidRPr="00CF5DCE">
              <w:rPr>
                <w:rFonts w:ascii="Arial" w:hAnsi="Arial" w:cs="Arial"/>
                <w:sz w:val="24"/>
                <w:szCs w:val="24"/>
                <w:lang w:val="sr-Cyrl-CS"/>
              </w:rPr>
              <w:t>рош</w:t>
            </w:r>
            <w:r>
              <w:rPr>
                <w:rFonts w:ascii="Arial" w:hAnsi="Arial" w:cs="Arial"/>
                <w:sz w:val="24"/>
                <w:szCs w:val="24"/>
                <w:lang w:val="sr-Cyrl-CS"/>
              </w:rPr>
              <w:t>кови</w:t>
            </w:r>
            <w:r w:rsidRPr="00CF5DCE">
              <w:rPr>
                <w:rFonts w:ascii="Arial" w:hAnsi="Arial" w:cs="Arial"/>
                <w:sz w:val="24"/>
                <w:szCs w:val="24"/>
                <w:lang w:val="sr-Cyrl-CS"/>
              </w:rPr>
              <w:t xml:space="preserve"> материјал</w:t>
            </w:r>
            <w:r>
              <w:rPr>
                <w:rFonts w:ascii="Arial" w:hAnsi="Arial" w:cs="Arial"/>
                <w:sz w:val="24"/>
                <w:szCs w:val="24"/>
                <w:lang w:val="sr-Cyrl-CS"/>
              </w:rPr>
              <w:t>а</w:t>
            </w:r>
          </w:p>
        </w:tc>
        <w:tc>
          <w:tcPr>
            <w:tcW w:w="943" w:type="pct"/>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233.715</w:t>
            </w:r>
          </w:p>
        </w:tc>
        <w:tc>
          <w:tcPr>
            <w:tcW w:w="681" w:type="pct"/>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294.486</w:t>
            </w:r>
          </w:p>
        </w:tc>
        <w:tc>
          <w:tcPr>
            <w:tcW w:w="501" w:type="pct"/>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126</w:t>
            </w:r>
          </w:p>
        </w:tc>
        <w:tc>
          <w:tcPr>
            <w:tcW w:w="799" w:type="pct"/>
          </w:tcPr>
          <w:p w:rsidR="00792FB0" w:rsidRPr="00CF5DCE" w:rsidRDefault="00792FB0" w:rsidP="00792FB0">
            <w:pPr>
              <w:jc w:val="center"/>
              <w:cnfStyle w:val="000000010000"/>
              <w:rPr>
                <w:rFonts w:ascii="Arial" w:hAnsi="Arial" w:cs="Arial"/>
                <w:sz w:val="24"/>
                <w:szCs w:val="24"/>
                <w:lang w:val="sr-Cyrl-CS"/>
              </w:rPr>
            </w:pPr>
            <w:r>
              <w:rPr>
                <w:rFonts w:ascii="Arial" w:hAnsi="Arial" w:cs="Arial"/>
                <w:sz w:val="24"/>
                <w:szCs w:val="24"/>
                <w:lang w:val="sr-Cyrl-CS"/>
              </w:rPr>
              <w:t>6,32</w:t>
            </w:r>
          </w:p>
        </w:tc>
      </w:tr>
      <w:tr w:rsidR="00792FB0" w:rsidRPr="00CF5DCE" w:rsidTr="00792FB0">
        <w:trPr>
          <w:cnfStyle w:val="00000010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2.</w:t>
            </w:r>
          </w:p>
        </w:tc>
        <w:tc>
          <w:tcPr>
            <w:tcW w:w="1582" w:type="pct"/>
          </w:tcPr>
          <w:p w:rsidR="00792FB0" w:rsidRPr="00CF5DCE" w:rsidRDefault="00792FB0" w:rsidP="00792FB0">
            <w:pPr>
              <w:cnfStyle w:val="000000100000"/>
              <w:rPr>
                <w:rFonts w:ascii="Arial" w:hAnsi="Arial" w:cs="Arial"/>
                <w:sz w:val="24"/>
                <w:szCs w:val="24"/>
                <w:lang w:val="sr-Cyrl-CS"/>
              </w:rPr>
            </w:pPr>
            <w:r w:rsidRPr="00CF5DCE">
              <w:rPr>
                <w:rFonts w:ascii="Arial" w:hAnsi="Arial" w:cs="Arial"/>
                <w:sz w:val="24"/>
                <w:szCs w:val="24"/>
                <w:lang w:val="sr-Cyrl-CS"/>
              </w:rPr>
              <w:t>Енергија и гориво</w:t>
            </w:r>
          </w:p>
        </w:tc>
        <w:tc>
          <w:tcPr>
            <w:tcW w:w="943" w:type="pct"/>
          </w:tcPr>
          <w:p w:rsidR="00792FB0" w:rsidRPr="00CF5DCE" w:rsidRDefault="00792FB0" w:rsidP="00792FB0">
            <w:pPr>
              <w:tabs>
                <w:tab w:val="center" w:pos="342"/>
                <w:tab w:val="right" w:pos="684"/>
              </w:tabs>
              <w:jc w:val="center"/>
              <w:cnfStyle w:val="000000100000"/>
              <w:rPr>
                <w:rFonts w:ascii="Arial" w:hAnsi="Arial" w:cs="Arial"/>
                <w:sz w:val="24"/>
                <w:szCs w:val="24"/>
                <w:lang w:val="sr-Cyrl-BA"/>
              </w:rPr>
            </w:pPr>
            <w:r>
              <w:rPr>
                <w:rFonts w:ascii="Arial" w:hAnsi="Arial" w:cs="Arial"/>
                <w:sz w:val="24"/>
                <w:szCs w:val="24"/>
                <w:lang w:val="sr-Cyrl-BA"/>
              </w:rPr>
              <w:t>256.583</w:t>
            </w:r>
          </w:p>
        </w:tc>
        <w:tc>
          <w:tcPr>
            <w:tcW w:w="681" w:type="pct"/>
          </w:tcPr>
          <w:p w:rsidR="00792FB0" w:rsidRPr="00CF5DCE" w:rsidRDefault="00792FB0" w:rsidP="00792FB0">
            <w:pPr>
              <w:tabs>
                <w:tab w:val="center" w:pos="342"/>
                <w:tab w:val="right" w:pos="684"/>
              </w:tabs>
              <w:jc w:val="center"/>
              <w:cnfStyle w:val="000000100000"/>
              <w:rPr>
                <w:rFonts w:ascii="Arial" w:hAnsi="Arial" w:cs="Arial"/>
                <w:sz w:val="24"/>
                <w:szCs w:val="24"/>
                <w:lang w:val="sr-Cyrl-BA"/>
              </w:rPr>
            </w:pPr>
            <w:r>
              <w:rPr>
                <w:rFonts w:ascii="Arial" w:hAnsi="Arial" w:cs="Arial"/>
                <w:sz w:val="24"/>
                <w:szCs w:val="24"/>
                <w:lang w:val="sr-Cyrl-BA"/>
              </w:rPr>
              <w:t>322.850</w:t>
            </w:r>
          </w:p>
        </w:tc>
        <w:tc>
          <w:tcPr>
            <w:tcW w:w="501" w:type="pct"/>
          </w:tcPr>
          <w:p w:rsidR="00792FB0" w:rsidRPr="00CF5DCE" w:rsidRDefault="00792FB0" w:rsidP="00792FB0">
            <w:pPr>
              <w:tabs>
                <w:tab w:val="center" w:pos="342"/>
                <w:tab w:val="right" w:pos="684"/>
              </w:tabs>
              <w:jc w:val="center"/>
              <w:cnfStyle w:val="000000100000"/>
              <w:rPr>
                <w:rFonts w:ascii="Arial" w:hAnsi="Arial" w:cs="Arial"/>
                <w:sz w:val="24"/>
                <w:szCs w:val="24"/>
                <w:lang w:val="sr-Cyrl-BA"/>
              </w:rPr>
            </w:pPr>
            <w:r>
              <w:rPr>
                <w:rFonts w:ascii="Arial" w:hAnsi="Arial" w:cs="Arial"/>
                <w:sz w:val="24"/>
                <w:szCs w:val="24"/>
                <w:lang w:val="sr-Cyrl-BA"/>
              </w:rPr>
              <w:t>126</w:t>
            </w:r>
          </w:p>
        </w:tc>
        <w:tc>
          <w:tcPr>
            <w:tcW w:w="799" w:type="pct"/>
          </w:tcPr>
          <w:p w:rsidR="00792FB0" w:rsidRPr="00CF5DCE" w:rsidRDefault="00792FB0" w:rsidP="00792FB0">
            <w:pPr>
              <w:jc w:val="center"/>
              <w:cnfStyle w:val="000000100000"/>
              <w:rPr>
                <w:rFonts w:ascii="Arial" w:hAnsi="Arial" w:cs="Arial"/>
                <w:sz w:val="24"/>
                <w:szCs w:val="24"/>
                <w:lang w:val="sr-Cyrl-CS"/>
              </w:rPr>
            </w:pPr>
            <w:r>
              <w:rPr>
                <w:rFonts w:ascii="Arial" w:hAnsi="Arial" w:cs="Arial"/>
                <w:sz w:val="24"/>
                <w:szCs w:val="24"/>
                <w:lang w:val="sr-Cyrl-CS"/>
              </w:rPr>
              <w:t>6,93</w:t>
            </w:r>
          </w:p>
        </w:tc>
      </w:tr>
      <w:tr w:rsidR="00792FB0" w:rsidRPr="00CF5DCE" w:rsidTr="00792FB0">
        <w:trPr>
          <w:cnfStyle w:val="00000001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3.</w:t>
            </w:r>
          </w:p>
        </w:tc>
        <w:tc>
          <w:tcPr>
            <w:tcW w:w="1582" w:type="pct"/>
          </w:tcPr>
          <w:p w:rsidR="00792FB0" w:rsidRPr="00CF5DCE" w:rsidRDefault="00792FB0" w:rsidP="00792FB0">
            <w:pPr>
              <w:cnfStyle w:val="000000010000"/>
              <w:rPr>
                <w:rFonts w:ascii="Arial" w:hAnsi="Arial" w:cs="Arial"/>
                <w:sz w:val="24"/>
                <w:szCs w:val="24"/>
                <w:lang w:val="sr-Cyrl-CS"/>
              </w:rPr>
            </w:pPr>
            <w:r w:rsidRPr="00CF5DCE">
              <w:rPr>
                <w:rFonts w:ascii="Arial" w:hAnsi="Arial" w:cs="Arial"/>
                <w:sz w:val="24"/>
                <w:szCs w:val="24"/>
                <w:lang w:val="sr-Cyrl-CS"/>
              </w:rPr>
              <w:t>Бруто зараде</w:t>
            </w:r>
          </w:p>
        </w:tc>
        <w:tc>
          <w:tcPr>
            <w:tcW w:w="943" w:type="pct"/>
          </w:tcPr>
          <w:p w:rsidR="00792FB0" w:rsidRPr="00CF5DCE" w:rsidRDefault="00792FB0" w:rsidP="00792FB0">
            <w:pPr>
              <w:ind w:left="-108"/>
              <w:jc w:val="center"/>
              <w:cnfStyle w:val="000000010000"/>
              <w:rPr>
                <w:rFonts w:ascii="Arial" w:hAnsi="Arial" w:cs="Arial"/>
                <w:sz w:val="24"/>
                <w:szCs w:val="24"/>
                <w:lang w:val="sr-Cyrl-BA"/>
              </w:rPr>
            </w:pPr>
            <w:r>
              <w:rPr>
                <w:rFonts w:ascii="Arial" w:hAnsi="Arial" w:cs="Arial"/>
                <w:sz w:val="24"/>
                <w:szCs w:val="24"/>
                <w:lang w:val="sr-Cyrl-BA"/>
              </w:rPr>
              <w:t>2.354.893</w:t>
            </w:r>
          </w:p>
        </w:tc>
        <w:tc>
          <w:tcPr>
            <w:tcW w:w="681" w:type="pct"/>
          </w:tcPr>
          <w:p w:rsidR="00792FB0" w:rsidRPr="00CF5DCE" w:rsidRDefault="00792FB0" w:rsidP="00792FB0">
            <w:pPr>
              <w:ind w:left="-108"/>
              <w:jc w:val="center"/>
              <w:cnfStyle w:val="000000010000"/>
              <w:rPr>
                <w:rFonts w:ascii="Arial" w:hAnsi="Arial" w:cs="Arial"/>
                <w:sz w:val="24"/>
                <w:szCs w:val="24"/>
                <w:lang w:val="sr-Cyrl-BA"/>
              </w:rPr>
            </w:pPr>
            <w:r>
              <w:rPr>
                <w:rFonts w:ascii="Arial" w:hAnsi="Arial" w:cs="Arial"/>
                <w:sz w:val="24"/>
                <w:szCs w:val="24"/>
                <w:lang w:val="sr-Cyrl-BA"/>
              </w:rPr>
              <w:t>2.475.275</w:t>
            </w:r>
          </w:p>
        </w:tc>
        <w:tc>
          <w:tcPr>
            <w:tcW w:w="501" w:type="pct"/>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105</w:t>
            </w:r>
          </w:p>
        </w:tc>
        <w:tc>
          <w:tcPr>
            <w:tcW w:w="799" w:type="pct"/>
          </w:tcPr>
          <w:p w:rsidR="00792FB0" w:rsidRPr="00CF5DCE" w:rsidRDefault="00792FB0" w:rsidP="00792FB0">
            <w:pPr>
              <w:jc w:val="center"/>
              <w:cnfStyle w:val="000000010000"/>
              <w:rPr>
                <w:rFonts w:ascii="Arial" w:hAnsi="Arial" w:cs="Arial"/>
                <w:sz w:val="24"/>
                <w:szCs w:val="24"/>
                <w:lang w:val="sr-Cyrl-CS"/>
              </w:rPr>
            </w:pPr>
            <w:r>
              <w:rPr>
                <w:rFonts w:ascii="Arial" w:hAnsi="Arial" w:cs="Arial"/>
                <w:sz w:val="24"/>
                <w:szCs w:val="24"/>
                <w:lang w:val="sr-Cyrl-CS"/>
              </w:rPr>
              <w:t>53,12</w:t>
            </w:r>
          </w:p>
        </w:tc>
      </w:tr>
      <w:tr w:rsidR="00792FB0" w:rsidRPr="00CF5DCE" w:rsidTr="00792FB0">
        <w:trPr>
          <w:cnfStyle w:val="00000010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4.</w:t>
            </w:r>
          </w:p>
        </w:tc>
        <w:tc>
          <w:tcPr>
            <w:tcW w:w="1582" w:type="pct"/>
          </w:tcPr>
          <w:p w:rsidR="00792FB0" w:rsidRPr="00CF5DCE" w:rsidRDefault="00792FB0" w:rsidP="00792FB0">
            <w:pPr>
              <w:cnfStyle w:val="000000100000"/>
              <w:rPr>
                <w:rFonts w:ascii="Arial" w:hAnsi="Arial" w:cs="Arial"/>
                <w:sz w:val="24"/>
                <w:szCs w:val="24"/>
                <w:lang w:val="sr-Cyrl-CS"/>
              </w:rPr>
            </w:pPr>
            <w:r w:rsidRPr="00CF5DCE">
              <w:rPr>
                <w:rFonts w:ascii="Arial" w:hAnsi="Arial" w:cs="Arial"/>
                <w:sz w:val="24"/>
                <w:szCs w:val="24"/>
                <w:lang w:val="sr-Cyrl-CS"/>
              </w:rPr>
              <w:t>Производне услуге</w:t>
            </w:r>
          </w:p>
        </w:tc>
        <w:tc>
          <w:tcPr>
            <w:tcW w:w="943" w:type="pct"/>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540.335</w:t>
            </w:r>
          </w:p>
        </w:tc>
        <w:tc>
          <w:tcPr>
            <w:tcW w:w="681" w:type="pct"/>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539.807</w:t>
            </w:r>
          </w:p>
        </w:tc>
        <w:tc>
          <w:tcPr>
            <w:tcW w:w="501" w:type="pct"/>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100</w:t>
            </w:r>
          </w:p>
        </w:tc>
        <w:tc>
          <w:tcPr>
            <w:tcW w:w="799" w:type="pct"/>
          </w:tcPr>
          <w:p w:rsidR="00792FB0" w:rsidRPr="00CF5DCE" w:rsidRDefault="00792FB0" w:rsidP="00792FB0">
            <w:pPr>
              <w:jc w:val="center"/>
              <w:cnfStyle w:val="000000100000"/>
              <w:rPr>
                <w:rFonts w:ascii="Arial" w:hAnsi="Arial" w:cs="Arial"/>
                <w:sz w:val="24"/>
                <w:szCs w:val="24"/>
                <w:lang w:val="sr-Cyrl-CS"/>
              </w:rPr>
            </w:pPr>
            <w:r>
              <w:rPr>
                <w:rFonts w:ascii="Arial" w:hAnsi="Arial" w:cs="Arial"/>
                <w:sz w:val="24"/>
                <w:szCs w:val="24"/>
                <w:lang w:val="sr-Cyrl-CS"/>
              </w:rPr>
              <w:t>11,58</w:t>
            </w:r>
          </w:p>
        </w:tc>
      </w:tr>
      <w:tr w:rsidR="00792FB0" w:rsidRPr="00CF5DCE" w:rsidTr="00792FB0">
        <w:trPr>
          <w:cnfStyle w:val="00000001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5.</w:t>
            </w:r>
          </w:p>
        </w:tc>
        <w:tc>
          <w:tcPr>
            <w:tcW w:w="1582" w:type="pct"/>
          </w:tcPr>
          <w:p w:rsidR="00792FB0" w:rsidRPr="00CF5DCE" w:rsidRDefault="00792FB0" w:rsidP="00792FB0">
            <w:pPr>
              <w:cnfStyle w:val="000000010000"/>
              <w:rPr>
                <w:rFonts w:ascii="Arial" w:hAnsi="Arial" w:cs="Arial"/>
                <w:sz w:val="24"/>
                <w:szCs w:val="24"/>
                <w:lang w:val="sr-Cyrl-CS"/>
              </w:rPr>
            </w:pPr>
            <w:r w:rsidRPr="00CF5DCE">
              <w:rPr>
                <w:rFonts w:ascii="Arial" w:hAnsi="Arial" w:cs="Arial"/>
                <w:sz w:val="24"/>
                <w:szCs w:val="24"/>
                <w:lang w:val="sr-Cyrl-CS"/>
              </w:rPr>
              <w:t>Амортизација</w:t>
            </w:r>
            <w:r>
              <w:rPr>
                <w:rFonts w:ascii="Arial" w:hAnsi="Arial" w:cs="Arial"/>
                <w:sz w:val="24"/>
                <w:szCs w:val="24"/>
                <w:lang w:val="sr-Cyrl-CS"/>
              </w:rPr>
              <w:t xml:space="preserve"> и тр</w:t>
            </w:r>
            <w:r w:rsidR="005D48C4">
              <w:rPr>
                <w:rFonts w:ascii="Arial" w:hAnsi="Arial" w:cs="Arial"/>
                <w:sz w:val="24"/>
                <w:szCs w:val="24"/>
              </w:rPr>
              <w:t>ош</w:t>
            </w:r>
            <w:r>
              <w:rPr>
                <w:rFonts w:ascii="Arial" w:hAnsi="Arial" w:cs="Arial"/>
                <w:sz w:val="24"/>
                <w:szCs w:val="24"/>
                <w:lang w:val="sr-Cyrl-CS"/>
              </w:rPr>
              <w:t>. резервисања</w:t>
            </w:r>
          </w:p>
        </w:tc>
        <w:tc>
          <w:tcPr>
            <w:tcW w:w="943" w:type="pct"/>
            <w:vAlign w:val="center"/>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421.277</w:t>
            </w:r>
          </w:p>
        </w:tc>
        <w:tc>
          <w:tcPr>
            <w:tcW w:w="681" w:type="pct"/>
            <w:vAlign w:val="center"/>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391.529</w:t>
            </w:r>
          </w:p>
        </w:tc>
        <w:tc>
          <w:tcPr>
            <w:tcW w:w="501" w:type="pct"/>
            <w:vAlign w:val="center"/>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93</w:t>
            </w:r>
          </w:p>
        </w:tc>
        <w:tc>
          <w:tcPr>
            <w:tcW w:w="799" w:type="pct"/>
            <w:vAlign w:val="center"/>
          </w:tcPr>
          <w:p w:rsidR="00792FB0" w:rsidRPr="00CF5DCE" w:rsidRDefault="00792FB0" w:rsidP="00792FB0">
            <w:pPr>
              <w:jc w:val="center"/>
              <w:cnfStyle w:val="000000010000"/>
              <w:rPr>
                <w:rFonts w:ascii="Arial" w:hAnsi="Arial" w:cs="Arial"/>
                <w:sz w:val="24"/>
                <w:szCs w:val="24"/>
                <w:lang w:val="sr-Cyrl-CS"/>
              </w:rPr>
            </w:pPr>
            <w:r>
              <w:rPr>
                <w:rFonts w:ascii="Arial" w:hAnsi="Arial" w:cs="Arial"/>
                <w:sz w:val="24"/>
                <w:szCs w:val="24"/>
                <w:lang w:val="sr-Cyrl-CS"/>
              </w:rPr>
              <w:t>8,40</w:t>
            </w:r>
          </w:p>
        </w:tc>
      </w:tr>
      <w:tr w:rsidR="00792FB0" w:rsidRPr="00CF5DCE" w:rsidTr="00792FB0">
        <w:trPr>
          <w:cnfStyle w:val="00000010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sidRPr="00CF5DCE">
              <w:rPr>
                <w:rFonts w:ascii="Arial" w:hAnsi="Arial" w:cs="Arial"/>
                <w:sz w:val="24"/>
                <w:szCs w:val="24"/>
                <w:lang w:val="sr-Cyrl-CS"/>
              </w:rPr>
              <w:t>6.</w:t>
            </w:r>
          </w:p>
        </w:tc>
        <w:tc>
          <w:tcPr>
            <w:tcW w:w="1582" w:type="pct"/>
          </w:tcPr>
          <w:p w:rsidR="00792FB0" w:rsidRPr="00CF5DCE" w:rsidRDefault="00792FB0" w:rsidP="00792FB0">
            <w:pPr>
              <w:cnfStyle w:val="000000100000"/>
              <w:rPr>
                <w:rFonts w:ascii="Arial" w:hAnsi="Arial" w:cs="Arial"/>
                <w:sz w:val="24"/>
                <w:szCs w:val="24"/>
                <w:lang w:val="sr-Cyrl-CS"/>
              </w:rPr>
            </w:pPr>
            <w:r w:rsidRPr="00CF5DCE">
              <w:rPr>
                <w:rFonts w:ascii="Arial" w:hAnsi="Arial" w:cs="Arial"/>
                <w:sz w:val="24"/>
                <w:szCs w:val="24"/>
                <w:lang w:val="sr-Cyrl-CS"/>
              </w:rPr>
              <w:t>Нематеријални трошкови</w:t>
            </w:r>
          </w:p>
        </w:tc>
        <w:tc>
          <w:tcPr>
            <w:tcW w:w="943" w:type="pct"/>
            <w:vAlign w:val="center"/>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359.964</w:t>
            </w:r>
          </w:p>
        </w:tc>
        <w:tc>
          <w:tcPr>
            <w:tcW w:w="681" w:type="pct"/>
            <w:vAlign w:val="center"/>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396.837</w:t>
            </w:r>
          </w:p>
        </w:tc>
        <w:tc>
          <w:tcPr>
            <w:tcW w:w="501" w:type="pct"/>
            <w:vAlign w:val="center"/>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110</w:t>
            </w:r>
          </w:p>
        </w:tc>
        <w:tc>
          <w:tcPr>
            <w:tcW w:w="799" w:type="pct"/>
            <w:vAlign w:val="center"/>
          </w:tcPr>
          <w:p w:rsidR="00792FB0" w:rsidRPr="00CF5DCE" w:rsidRDefault="00792FB0" w:rsidP="00792FB0">
            <w:pPr>
              <w:jc w:val="center"/>
              <w:cnfStyle w:val="000000100000"/>
              <w:rPr>
                <w:rFonts w:ascii="Arial" w:hAnsi="Arial" w:cs="Arial"/>
                <w:sz w:val="24"/>
                <w:szCs w:val="24"/>
                <w:lang w:val="sr-Cyrl-CS"/>
              </w:rPr>
            </w:pPr>
            <w:r>
              <w:rPr>
                <w:rFonts w:ascii="Arial" w:hAnsi="Arial" w:cs="Arial"/>
                <w:sz w:val="24"/>
                <w:szCs w:val="24"/>
                <w:lang w:val="sr-Cyrl-CS"/>
              </w:rPr>
              <w:t>8,52</w:t>
            </w:r>
          </w:p>
        </w:tc>
      </w:tr>
      <w:tr w:rsidR="00792FB0" w:rsidRPr="00CF5DCE" w:rsidTr="00792FB0">
        <w:trPr>
          <w:cnfStyle w:val="000000010000"/>
        </w:trPr>
        <w:tc>
          <w:tcPr>
            <w:cnfStyle w:val="001000000000"/>
            <w:tcW w:w="494" w:type="pct"/>
            <w:vAlign w:val="center"/>
          </w:tcPr>
          <w:p w:rsidR="00792FB0" w:rsidRPr="00B5300F" w:rsidRDefault="00792FB0" w:rsidP="00792FB0">
            <w:pPr>
              <w:jc w:val="center"/>
              <w:rPr>
                <w:rFonts w:ascii="Arial" w:hAnsi="Arial" w:cs="Arial"/>
                <w:sz w:val="24"/>
                <w:szCs w:val="24"/>
                <w:lang w:val="sr-Cyrl-CS"/>
              </w:rPr>
            </w:pPr>
            <w:r w:rsidRPr="00B5300F">
              <w:rPr>
                <w:rFonts w:ascii="Arial" w:hAnsi="Arial" w:cs="Arial"/>
                <w:sz w:val="24"/>
                <w:szCs w:val="24"/>
                <w:lang w:val="sr-Cyrl-CS"/>
              </w:rPr>
              <w:t>7.</w:t>
            </w:r>
          </w:p>
        </w:tc>
        <w:tc>
          <w:tcPr>
            <w:tcW w:w="1582" w:type="pct"/>
          </w:tcPr>
          <w:p w:rsidR="00792FB0" w:rsidRPr="00CF5DCE" w:rsidRDefault="00792FB0" w:rsidP="00792FB0">
            <w:pPr>
              <w:cnfStyle w:val="000000010000"/>
              <w:rPr>
                <w:rFonts w:ascii="Arial" w:hAnsi="Arial" w:cs="Arial"/>
                <w:b/>
                <w:sz w:val="24"/>
                <w:szCs w:val="24"/>
                <w:lang w:val="sr-Cyrl-CS"/>
              </w:rPr>
            </w:pPr>
            <w:r w:rsidRPr="00CF5DCE">
              <w:rPr>
                <w:rFonts w:ascii="Arial" w:hAnsi="Arial" w:cs="Arial"/>
                <w:b/>
                <w:sz w:val="24"/>
                <w:szCs w:val="24"/>
                <w:lang w:val="sr-Cyrl-CS"/>
              </w:rPr>
              <w:t>Пословни расходи</w:t>
            </w:r>
          </w:p>
        </w:tc>
        <w:tc>
          <w:tcPr>
            <w:tcW w:w="943" w:type="pct"/>
          </w:tcPr>
          <w:p w:rsidR="00792FB0" w:rsidRPr="00144005" w:rsidRDefault="00792FB0" w:rsidP="00792FB0">
            <w:pPr>
              <w:ind w:left="-108"/>
              <w:jc w:val="center"/>
              <w:cnfStyle w:val="000000010000"/>
              <w:rPr>
                <w:rFonts w:ascii="Arial" w:hAnsi="Arial" w:cs="Arial"/>
                <w:b/>
                <w:sz w:val="24"/>
                <w:szCs w:val="24"/>
                <w:lang w:val="sr-Cyrl-BA"/>
              </w:rPr>
            </w:pPr>
            <w:r>
              <w:rPr>
                <w:rFonts w:ascii="Arial" w:hAnsi="Arial" w:cs="Arial"/>
                <w:b/>
                <w:sz w:val="24"/>
                <w:szCs w:val="24"/>
                <w:lang w:val="sr-Cyrl-BA"/>
              </w:rPr>
              <w:t>4.166.767</w:t>
            </w:r>
          </w:p>
        </w:tc>
        <w:tc>
          <w:tcPr>
            <w:tcW w:w="681" w:type="pct"/>
          </w:tcPr>
          <w:p w:rsidR="00792FB0" w:rsidRPr="00144005" w:rsidRDefault="00792FB0" w:rsidP="00792FB0">
            <w:pPr>
              <w:ind w:left="-108"/>
              <w:jc w:val="center"/>
              <w:cnfStyle w:val="000000010000"/>
              <w:rPr>
                <w:rFonts w:ascii="Arial" w:hAnsi="Arial" w:cs="Arial"/>
                <w:b/>
                <w:sz w:val="24"/>
                <w:szCs w:val="24"/>
                <w:lang w:val="sr-Cyrl-BA"/>
              </w:rPr>
            </w:pPr>
            <w:r>
              <w:rPr>
                <w:rFonts w:ascii="Arial" w:hAnsi="Arial" w:cs="Arial"/>
                <w:b/>
                <w:sz w:val="24"/>
                <w:szCs w:val="24"/>
                <w:lang w:val="sr-Cyrl-BA"/>
              </w:rPr>
              <w:t>4.420.784</w:t>
            </w:r>
          </w:p>
        </w:tc>
        <w:tc>
          <w:tcPr>
            <w:tcW w:w="501" w:type="pct"/>
          </w:tcPr>
          <w:p w:rsidR="00792FB0" w:rsidRPr="00CF5DCE" w:rsidRDefault="00792FB0" w:rsidP="00792FB0">
            <w:pPr>
              <w:jc w:val="center"/>
              <w:cnfStyle w:val="000000010000"/>
              <w:rPr>
                <w:rFonts w:ascii="Arial" w:hAnsi="Arial" w:cs="Arial"/>
                <w:b/>
                <w:sz w:val="24"/>
                <w:szCs w:val="24"/>
                <w:lang w:val="sr-Cyrl-BA"/>
              </w:rPr>
            </w:pPr>
            <w:r>
              <w:rPr>
                <w:rFonts w:ascii="Arial" w:hAnsi="Arial" w:cs="Arial"/>
                <w:b/>
                <w:sz w:val="24"/>
                <w:szCs w:val="24"/>
                <w:lang w:val="sr-Cyrl-BA"/>
              </w:rPr>
              <w:t>106</w:t>
            </w:r>
          </w:p>
        </w:tc>
        <w:tc>
          <w:tcPr>
            <w:tcW w:w="799" w:type="pct"/>
          </w:tcPr>
          <w:p w:rsidR="00792FB0" w:rsidRPr="00CF5DCE" w:rsidRDefault="00792FB0" w:rsidP="00792FB0">
            <w:pPr>
              <w:jc w:val="center"/>
              <w:cnfStyle w:val="000000010000"/>
              <w:rPr>
                <w:rFonts w:ascii="Arial" w:hAnsi="Arial" w:cs="Arial"/>
                <w:b/>
                <w:sz w:val="24"/>
                <w:szCs w:val="24"/>
                <w:lang w:val="sr-Cyrl-CS"/>
              </w:rPr>
            </w:pPr>
            <w:r>
              <w:rPr>
                <w:rFonts w:ascii="Arial" w:hAnsi="Arial" w:cs="Arial"/>
                <w:b/>
                <w:sz w:val="24"/>
                <w:szCs w:val="24"/>
                <w:lang w:val="sr-Cyrl-CS"/>
              </w:rPr>
              <w:t>94,87</w:t>
            </w:r>
          </w:p>
        </w:tc>
      </w:tr>
      <w:tr w:rsidR="00792FB0" w:rsidRPr="00CF5DCE" w:rsidTr="00792FB0">
        <w:trPr>
          <w:cnfStyle w:val="00000010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Pr>
                <w:rFonts w:ascii="Arial" w:hAnsi="Arial" w:cs="Arial"/>
                <w:sz w:val="24"/>
                <w:szCs w:val="24"/>
                <w:lang w:val="sr-Cyrl-CS"/>
              </w:rPr>
              <w:t>8</w:t>
            </w:r>
            <w:r w:rsidRPr="00CF5DCE">
              <w:rPr>
                <w:rFonts w:ascii="Arial" w:hAnsi="Arial" w:cs="Arial"/>
                <w:sz w:val="24"/>
                <w:szCs w:val="24"/>
                <w:lang w:val="sr-Cyrl-CS"/>
              </w:rPr>
              <w:t>.</w:t>
            </w:r>
          </w:p>
        </w:tc>
        <w:tc>
          <w:tcPr>
            <w:tcW w:w="1582" w:type="pct"/>
          </w:tcPr>
          <w:p w:rsidR="00792FB0" w:rsidRPr="00CF5DCE" w:rsidRDefault="00792FB0" w:rsidP="00792FB0">
            <w:pPr>
              <w:cnfStyle w:val="000000100000"/>
              <w:rPr>
                <w:rFonts w:ascii="Arial" w:hAnsi="Arial" w:cs="Arial"/>
                <w:sz w:val="24"/>
                <w:szCs w:val="24"/>
                <w:lang w:val="sr-Cyrl-CS"/>
              </w:rPr>
            </w:pPr>
            <w:r w:rsidRPr="00CF5DCE">
              <w:rPr>
                <w:rFonts w:ascii="Arial" w:hAnsi="Arial" w:cs="Arial"/>
                <w:sz w:val="24"/>
                <w:szCs w:val="24"/>
                <w:lang w:val="sr-Cyrl-CS"/>
              </w:rPr>
              <w:t>Финансијски расходи</w:t>
            </w:r>
          </w:p>
        </w:tc>
        <w:tc>
          <w:tcPr>
            <w:tcW w:w="943" w:type="pct"/>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4.563</w:t>
            </w:r>
          </w:p>
        </w:tc>
        <w:tc>
          <w:tcPr>
            <w:tcW w:w="681" w:type="pct"/>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4.562</w:t>
            </w:r>
          </w:p>
        </w:tc>
        <w:tc>
          <w:tcPr>
            <w:tcW w:w="501" w:type="pct"/>
          </w:tcPr>
          <w:p w:rsidR="00792FB0" w:rsidRPr="00CF5DCE" w:rsidRDefault="00792FB0" w:rsidP="00792FB0">
            <w:pPr>
              <w:jc w:val="center"/>
              <w:cnfStyle w:val="000000100000"/>
              <w:rPr>
                <w:rFonts w:ascii="Arial" w:hAnsi="Arial" w:cs="Arial"/>
                <w:sz w:val="24"/>
                <w:szCs w:val="24"/>
                <w:lang w:val="sr-Cyrl-BA"/>
              </w:rPr>
            </w:pPr>
            <w:r>
              <w:rPr>
                <w:rFonts w:ascii="Arial" w:hAnsi="Arial" w:cs="Arial"/>
                <w:sz w:val="24"/>
                <w:szCs w:val="24"/>
                <w:lang w:val="sr-Cyrl-BA"/>
              </w:rPr>
              <w:t>100</w:t>
            </w:r>
          </w:p>
        </w:tc>
        <w:tc>
          <w:tcPr>
            <w:tcW w:w="799" w:type="pct"/>
          </w:tcPr>
          <w:p w:rsidR="00792FB0" w:rsidRPr="00CF5DCE" w:rsidRDefault="00792FB0" w:rsidP="00792FB0">
            <w:pPr>
              <w:jc w:val="center"/>
              <w:cnfStyle w:val="000000100000"/>
              <w:rPr>
                <w:rFonts w:ascii="Arial" w:hAnsi="Arial" w:cs="Arial"/>
                <w:sz w:val="24"/>
                <w:szCs w:val="24"/>
                <w:lang w:val="sr-Cyrl-CS"/>
              </w:rPr>
            </w:pPr>
            <w:r>
              <w:rPr>
                <w:rFonts w:ascii="Arial" w:hAnsi="Arial" w:cs="Arial"/>
                <w:sz w:val="24"/>
                <w:szCs w:val="24"/>
                <w:lang w:val="sr-Cyrl-CS"/>
              </w:rPr>
              <w:t>0,10</w:t>
            </w:r>
          </w:p>
        </w:tc>
      </w:tr>
      <w:tr w:rsidR="00792FB0" w:rsidRPr="00CF5DCE" w:rsidTr="00792FB0">
        <w:trPr>
          <w:cnfStyle w:val="000000010000"/>
        </w:trPr>
        <w:tc>
          <w:tcPr>
            <w:cnfStyle w:val="001000000000"/>
            <w:tcW w:w="494" w:type="pct"/>
            <w:vAlign w:val="center"/>
          </w:tcPr>
          <w:p w:rsidR="00792FB0" w:rsidRPr="00CF5DCE" w:rsidRDefault="00792FB0" w:rsidP="00792FB0">
            <w:pPr>
              <w:jc w:val="center"/>
              <w:rPr>
                <w:rFonts w:ascii="Arial" w:hAnsi="Arial" w:cs="Arial"/>
                <w:sz w:val="24"/>
                <w:szCs w:val="24"/>
                <w:lang w:val="sr-Cyrl-CS"/>
              </w:rPr>
            </w:pPr>
            <w:r>
              <w:rPr>
                <w:rFonts w:ascii="Arial" w:hAnsi="Arial" w:cs="Arial"/>
                <w:sz w:val="24"/>
                <w:szCs w:val="24"/>
                <w:lang w:val="sr-Cyrl-CS"/>
              </w:rPr>
              <w:t>9</w:t>
            </w:r>
            <w:r w:rsidRPr="00CF5DCE">
              <w:rPr>
                <w:rFonts w:ascii="Arial" w:hAnsi="Arial" w:cs="Arial"/>
                <w:sz w:val="24"/>
                <w:szCs w:val="24"/>
                <w:lang w:val="sr-Cyrl-CS"/>
              </w:rPr>
              <w:t>.</w:t>
            </w:r>
          </w:p>
        </w:tc>
        <w:tc>
          <w:tcPr>
            <w:tcW w:w="1582" w:type="pct"/>
          </w:tcPr>
          <w:p w:rsidR="00792FB0" w:rsidRPr="00CF5DCE" w:rsidRDefault="00792FB0" w:rsidP="00792FB0">
            <w:pPr>
              <w:cnfStyle w:val="000000010000"/>
              <w:rPr>
                <w:rFonts w:ascii="Arial" w:hAnsi="Arial" w:cs="Arial"/>
                <w:sz w:val="24"/>
                <w:szCs w:val="24"/>
                <w:lang w:val="sr-Cyrl-CS"/>
              </w:rPr>
            </w:pPr>
            <w:r w:rsidRPr="00CF5DCE">
              <w:rPr>
                <w:rFonts w:ascii="Arial" w:hAnsi="Arial" w:cs="Arial"/>
                <w:sz w:val="24"/>
                <w:szCs w:val="24"/>
                <w:lang w:val="sr-Cyrl-CS"/>
              </w:rPr>
              <w:t>Остали расх</w:t>
            </w:r>
            <w:r>
              <w:rPr>
                <w:rFonts w:ascii="Arial" w:hAnsi="Arial" w:cs="Arial"/>
                <w:sz w:val="24"/>
                <w:szCs w:val="24"/>
                <w:lang w:val="sr-Cyrl-CS"/>
              </w:rPr>
              <w:t>оди</w:t>
            </w:r>
          </w:p>
        </w:tc>
        <w:tc>
          <w:tcPr>
            <w:tcW w:w="943" w:type="pct"/>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218.835</w:t>
            </w:r>
          </w:p>
        </w:tc>
        <w:tc>
          <w:tcPr>
            <w:tcW w:w="681" w:type="pct"/>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234.251</w:t>
            </w:r>
          </w:p>
        </w:tc>
        <w:tc>
          <w:tcPr>
            <w:tcW w:w="501" w:type="pct"/>
          </w:tcPr>
          <w:p w:rsidR="00792FB0" w:rsidRPr="00CF5DCE" w:rsidRDefault="00792FB0" w:rsidP="00792FB0">
            <w:pPr>
              <w:jc w:val="center"/>
              <w:cnfStyle w:val="000000010000"/>
              <w:rPr>
                <w:rFonts w:ascii="Arial" w:hAnsi="Arial" w:cs="Arial"/>
                <w:sz w:val="24"/>
                <w:szCs w:val="24"/>
                <w:lang w:val="sr-Cyrl-BA"/>
              </w:rPr>
            </w:pPr>
            <w:r>
              <w:rPr>
                <w:rFonts w:ascii="Arial" w:hAnsi="Arial" w:cs="Arial"/>
                <w:sz w:val="24"/>
                <w:szCs w:val="24"/>
                <w:lang w:val="sr-Cyrl-BA"/>
              </w:rPr>
              <w:t>107</w:t>
            </w:r>
          </w:p>
        </w:tc>
        <w:tc>
          <w:tcPr>
            <w:tcW w:w="799" w:type="pct"/>
          </w:tcPr>
          <w:p w:rsidR="00792FB0" w:rsidRPr="00CF5DCE" w:rsidRDefault="00792FB0" w:rsidP="00792FB0">
            <w:pPr>
              <w:jc w:val="center"/>
              <w:cnfStyle w:val="000000010000"/>
              <w:rPr>
                <w:rFonts w:ascii="Arial" w:hAnsi="Arial" w:cs="Arial"/>
                <w:sz w:val="24"/>
                <w:szCs w:val="24"/>
                <w:lang w:val="sr-Cyrl-CS"/>
              </w:rPr>
            </w:pPr>
            <w:r>
              <w:rPr>
                <w:rFonts w:ascii="Arial" w:hAnsi="Arial" w:cs="Arial"/>
                <w:sz w:val="24"/>
                <w:szCs w:val="24"/>
                <w:lang w:val="sr-Cyrl-CS"/>
              </w:rPr>
              <w:t>5,03</w:t>
            </w:r>
          </w:p>
        </w:tc>
      </w:tr>
      <w:tr w:rsidR="00792FB0" w:rsidRPr="00CF5DCE" w:rsidTr="00792FB0">
        <w:trPr>
          <w:cnfStyle w:val="000000100000"/>
        </w:trPr>
        <w:tc>
          <w:tcPr>
            <w:cnfStyle w:val="001000000000"/>
            <w:tcW w:w="494" w:type="pct"/>
            <w:vAlign w:val="center"/>
          </w:tcPr>
          <w:p w:rsidR="00792FB0" w:rsidRPr="00B5300F" w:rsidRDefault="00792FB0" w:rsidP="00792FB0">
            <w:pPr>
              <w:jc w:val="center"/>
              <w:rPr>
                <w:rFonts w:ascii="Arial" w:hAnsi="Arial" w:cs="Arial"/>
                <w:sz w:val="24"/>
                <w:szCs w:val="24"/>
              </w:rPr>
            </w:pPr>
            <w:r w:rsidRPr="00B5300F">
              <w:rPr>
                <w:rFonts w:ascii="Arial" w:hAnsi="Arial" w:cs="Arial"/>
                <w:sz w:val="24"/>
                <w:szCs w:val="24"/>
              </w:rPr>
              <w:t>10.</w:t>
            </w:r>
          </w:p>
        </w:tc>
        <w:tc>
          <w:tcPr>
            <w:tcW w:w="1582" w:type="pct"/>
          </w:tcPr>
          <w:p w:rsidR="00792FB0" w:rsidRPr="00CF5DCE" w:rsidRDefault="00792FB0" w:rsidP="00792FB0">
            <w:pPr>
              <w:cnfStyle w:val="000000100000"/>
              <w:rPr>
                <w:rFonts w:ascii="Arial" w:hAnsi="Arial" w:cs="Arial"/>
                <w:b/>
                <w:sz w:val="24"/>
                <w:szCs w:val="24"/>
                <w:lang w:val="sr-Cyrl-CS"/>
              </w:rPr>
            </w:pPr>
            <w:r w:rsidRPr="00CF5DCE">
              <w:rPr>
                <w:rFonts w:ascii="Arial" w:hAnsi="Arial" w:cs="Arial"/>
                <w:b/>
                <w:sz w:val="24"/>
                <w:szCs w:val="24"/>
                <w:lang w:val="sr-Cyrl-CS"/>
              </w:rPr>
              <w:t>Укупно финанс. и остали расходи</w:t>
            </w:r>
          </w:p>
        </w:tc>
        <w:tc>
          <w:tcPr>
            <w:tcW w:w="943" w:type="pct"/>
            <w:vAlign w:val="center"/>
          </w:tcPr>
          <w:p w:rsidR="00792FB0" w:rsidRPr="00CF5DCE" w:rsidRDefault="00792FB0" w:rsidP="00792FB0">
            <w:pPr>
              <w:ind w:left="-108"/>
              <w:jc w:val="center"/>
              <w:cnfStyle w:val="000000100000"/>
              <w:rPr>
                <w:rFonts w:ascii="Arial" w:hAnsi="Arial" w:cs="Arial"/>
                <w:b/>
                <w:sz w:val="24"/>
                <w:szCs w:val="24"/>
                <w:lang w:val="sr-Cyrl-BA"/>
              </w:rPr>
            </w:pPr>
            <w:r>
              <w:rPr>
                <w:rFonts w:ascii="Arial" w:hAnsi="Arial" w:cs="Arial"/>
                <w:b/>
                <w:sz w:val="24"/>
                <w:szCs w:val="24"/>
                <w:lang w:val="sr-Cyrl-BA"/>
              </w:rPr>
              <w:t>223.398</w:t>
            </w:r>
          </w:p>
        </w:tc>
        <w:tc>
          <w:tcPr>
            <w:tcW w:w="681" w:type="pct"/>
            <w:vAlign w:val="center"/>
          </w:tcPr>
          <w:p w:rsidR="00792FB0" w:rsidRPr="00CF5DCE" w:rsidRDefault="00792FB0" w:rsidP="00792FB0">
            <w:pPr>
              <w:ind w:left="-108"/>
              <w:jc w:val="center"/>
              <w:cnfStyle w:val="000000100000"/>
              <w:rPr>
                <w:rFonts w:ascii="Arial" w:hAnsi="Arial" w:cs="Arial"/>
                <w:b/>
                <w:sz w:val="24"/>
                <w:szCs w:val="24"/>
                <w:lang w:val="sr-Cyrl-BA"/>
              </w:rPr>
            </w:pPr>
            <w:r>
              <w:rPr>
                <w:rFonts w:ascii="Arial" w:hAnsi="Arial" w:cs="Arial"/>
                <w:b/>
                <w:sz w:val="24"/>
                <w:szCs w:val="24"/>
                <w:lang w:val="sr-Cyrl-BA"/>
              </w:rPr>
              <w:t>238.813</w:t>
            </w:r>
          </w:p>
        </w:tc>
        <w:tc>
          <w:tcPr>
            <w:tcW w:w="501" w:type="pct"/>
            <w:vAlign w:val="center"/>
          </w:tcPr>
          <w:p w:rsidR="00792FB0" w:rsidRPr="00CF5DCE" w:rsidRDefault="00792FB0" w:rsidP="00792FB0">
            <w:pPr>
              <w:jc w:val="center"/>
              <w:cnfStyle w:val="000000100000"/>
              <w:rPr>
                <w:rFonts w:ascii="Arial" w:hAnsi="Arial" w:cs="Arial"/>
                <w:b/>
                <w:sz w:val="24"/>
                <w:szCs w:val="24"/>
                <w:lang w:val="sr-Cyrl-BA"/>
              </w:rPr>
            </w:pPr>
            <w:r>
              <w:rPr>
                <w:rFonts w:ascii="Arial" w:hAnsi="Arial" w:cs="Arial"/>
                <w:b/>
                <w:sz w:val="24"/>
                <w:szCs w:val="24"/>
                <w:lang w:val="sr-Cyrl-BA"/>
              </w:rPr>
              <w:t>107</w:t>
            </w:r>
          </w:p>
        </w:tc>
        <w:tc>
          <w:tcPr>
            <w:tcW w:w="799" w:type="pct"/>
            <w:vAlign w:val="center"/>
          </w:tcPr>
          <w:p w:rsidR="00792FB0" w:rsidRPr="00CF5DCE" w:rsidRDefault="00792FB0" w:rsidP="00792FB0">
            <w:pPr>
              <w:jc w:val="center"/>
              <w:cnfStyle w:val="000000100000"/>
              <w:rPr>
                <w:rFonts w:ascii="Arial" w:hAnsi="Arial" w:cs="Arial"/>
                <w:b/>
                <w:sz w:val="24"/>
                <w:szCs w:val="24"/>
                <w:lang w:val="sr-Cyrl-CS"/>
              </w:rPr>
            </w:pPr>
            <w:r>
              <w:rPr>
                <w:rFonts w:ascii="Arial" w:hAnsi="Arial" w:cs="Arial"/>
                <w:b/>
                <w:sz w:val="24"/>
                <w:szCs w:val="24"/>
                <w:lang w:val="sr-Cyrl-CS"/>
              </w:rPr>
              <w:t>5,13</w:t>
            </w:r>
          </w:p>
        </w:tc>
      </w:tr>
      <w:tr w:rsidR="00792FB0" w:rsidRPr="00CF5DCE" w:rsidTr="00792FB0">
        <w:trPr>
          <w:cnfStyle w:val="000000010000"/>
        </w:trPr>
        <w:tc>
          <w:tcPr>
            <w:cnfStyle w:val="001000000000"/>
            <w:tcW w:w="494" w:type="pct"/>
            <w:vAlign w:val="center"/>
          </w:tcPr>
          <w:p w:rsidR="00792FB0" w:rsidRPr="00B5300F" w:rsidRDefault="00792FB0" w:rsidP="00792FB0">
            <w:pPr>
              <w:jc w:val="center"/>
              <w:rPr>
                <w:rFonts w:ascii="Arial" w:hAnsi="Arial" w:cs="Arial"/>
                <w:sz w:val="24"/>
                <w:szCs w:val="24"/>
              </w:rPr>
            </w:pPr>
            <w:r w:rsidRPr="00B5300F">
              <w:rPr>
                <w:rFonts w:ascii="Arial" w:hAnsi="Arial" w:cs="Arial"/>
                <w:sz w:val="24"/>
                <w:szCs w:val="24"/>
              </w:rPr>
              <w:t>11.</w:t>
            </w:r>
          </w:p>
        </w:tc>
        <w:tc>
          <w:tcPr>
            <w:tcW w:w="1582" w:type="pct"/>
          </w:tcPr>
          <w:p w:rsidR="00792FB0" w:rsidRPr="00CF5DCE" w:rsidRDefault="00792FB0" w:rsidP="00792FB0">
            <w:pPr>
              <w:cnfStyle w:val="000000010000"/>
              <w:rPr>
                <w:rFonts w:ascii="Arial" w:hAnsi="Arial" w:cs="Arial"/>
                <w:b/>
                <w:sz w:val="24"/>
                <w:szCs w:val="24"/>
                <w:lang w:val="sr-Latn-CS"/>
              </w:rPr>
            </w:pPr>
            <w:r w:rsidRPr="00CF5DCE">
              <w:rPr>
                <w:rFonts w:ascii="Arial" w:hAnsi="Arial" w:cs="Arial"/>
                <w:b/>
                <w:sz w:val="24"/>
                <w:szCs w:val="24"/>
                <w:lang w:val="sr-Cyrl-CS"/>
              </w:rPr>
              <w:t>Укупно расходи</w:t>
            </w:r>
          </w:p>
        </w:tc>
        <w:tc>
          <w:tcPr>
            <w:tcW w:w="943" w:type="pct"/>
          </w:tcPr>
          <w:p w:rsidR="00792FB0" w:rsidRPr="00CF5DCE" w:rsidRDefault="00792FB0" w:rsidP="00792FB0">
            <w:pPr>
              <w:ind w:left="-108"/>
              <w:jc w:val="center"/>
              <w:cnfStyle w:val="000000010000"/>
              <w:rPr>
                <w:rFonts w:ascii="Arial" w:hAnsi="Arial" w:cs="Arial"/>
                <w:b/>
                <w:sz w:val="24"/>
                <w:szCs w:val="24"/>
                <w:lang w:val="sr-Cyrl-CS"/>
              </w:rPr>
            </w:pPr>
            <w:r>
              <w:rPr>
                <w:rFonts w:ascii="Arial" w:hAnsi="Arial" w:cs="Arial"/>
                <w:b/>
                <w:sz w:val="24"/>
                <w:szCs w:val="24"/>
                <w:lang w:val="sr-Cyrl-CS"/>
              </w:rPr>
              <w:t>4.390.165</w:t>
            </w:r>
          </w:p>
        </w:tc>
        <w:tc>
          <w:tcPr>
            <w:tcW w:w="681" w:type="pct"/>
          </w:tcPr>
          <w:p w:rsidR="00792FB0" w:rsidRPr="00CF5DCE" w:rsidRDefault="00792FB0" w:rsidP="00792FB0">
            <w:pPr>
              <w:ind w:left="-108"/>
              <w:jc w:val="center"/>
              <w:cnfStyle w:val="000000010000"/>
              <w:rPr>
                <w:rFonts w:ascii="Arial" w:hAnsi="Arial" w:cs="Arial"/>
                <w:b/>
                <w:sz w:val="24"/>
                <w:szCs w:val="24"/>
                <w:lang w:val="sr-Cyrl-CS"/>
              </w:rPr>
            </w:pPr>
            <w:r>
              <w:rPr>
                <w:rFonts w:ascii="Arial" w:hAnsi="Arial" w:cs="Arial"/>
                <w:b/>
                <w:sz w:val="24"/>
                <w:szCs w:val="24"/>
                <w:lang w:val="sr-Cyrl-CS"/>
              </w:rPr>
              <w:t>4.659.597</w:t>
            </w:r>
          </w:p>
        </w:tc>
        <w:tc>
          <w:tcPr>
            <w:tcW w:w="501" w:type="pct"/>
          </w:tcPr>
          <w:p w:rsidR="00792FB0" w:rsidRPr="00CF5DCE" w:rsidRDefault="00792FB0" w:rsidP="00792FB0">
            <w:pPr>
              <w:jc w:val="center"/>
              <w:cnfStyle w:val="000000010000"/>
              <w:rPr>
                <w:rFonts w:ascii="Arial" w:hAnsi="Arial" w:cs="Arial"/>
                <w:b/>
                <w:sz w:val="24"/>
                <w:szCs w:val="24"/>
                <w:lang w:val="sr-Cyrl-CS"/>
              </w:rPr>
            </w:pPr>
            <w:r>
              <w:rPr>
                <w:rFonts w:ascii="Arial" w:hAnsi="Arial" w:cs="Arial"/>
                <w:b/>
                <w:sz w:val="24"/>
                <w:szCs w:val="24"/>
                <w:lang w:val="sr-Cyrl-CS"/>
              </w:rPr>
              <w:t>106</w:t>
            </w:r>
          </w:p>
        </w:tc>
        <w:tc>
          <w:tcPr>
            <w:tcW w:w="799" w:type="pct"/>
          </w:tcPr>
          <w:p w:rsidR="00792FB0" w:rsidRPr="00CF5DCE" w:rsidRDefault="00792FB0" w:rsidP="00792FB0">
            <w:pPr>
              <w:jc w:val="center"/>
              <w:cnfStyle w:val="000000010000"/>
              <w:rPr>
                <w:rFonts w:ascii="Arial" w:hAnsi="Arial" w:cs="Arial"/>
                <w:b/>
                <w:sz w:val="24"/>
                <w:szCs w:val="24"/>
              </w:rPr>
            </w:pPr>
            <w:r w:rsidRPr="00CF5DCE">
              <w:rPr>
                <w:rFonts w:ascii="Arial" w:hAnsi="Arial" w:cs="Arial"/>
                <w:b/>
                <w:sz w:val="24"/>
                <w:szCs w:val="24"/>
              </w:rPr>
              <w:t>100</w:t>
            </w:r>
          </w:p>
        </w:tc>
      </w:tr>
    </w:tbl>
    <w:p w:rsidR="00F35957" w:rsidRPr="00CF5DCE" w:rsidRDefault="00F35957" w:rsidP="00F35957">
      <w:pPr>
        <w:autoSpaceDE w:val="0"/>
        <w:autoSpaceDN w:val="0"/>
        <w:adjustRightInd w:val="0"/>
        <w:jc w:val="both"/>
        <w:rPr>
          <w:rFonts w:ascii="Arial" w:hAnsi="Arial" w:cs="Arial"/>
          <w:sz w:val="24"/>
          <w:szCs w:val="24"/>
          <w:lang w:val="sr-Cyrl-CS"/>
        </w:rPr>
      </w:pPr>
    </w:p>
    <w:p w:rsidR="00D06659" w:rsidRDefault="00F35957" w:rsidP="00D06659">
      <w:pPr>
        <w:autoSpaceDE w:val="0"/>
        <w:autoSpaceDN w:val="0"/>
        <w:adjustRightInd w:val="0"/>
        <w:jc w:val="both"/>
        <w:rPr>
          <w:rFonts w:ascii="Arial" w:hAnsi="Arial" w:cs="Arial"/>
          <w:sz w:val="24"/>
          <w:szCs w:val="24"/>
          <w:lang w:eastAsia="sr-Latn-CS"/>
        </w:rPr>
      </w:pPr>
      <w:r w:rsidRPr="00FB5A74">
        <w:rPr>
          <w:rFonts w:ascii="Arial" w:hAnsi="Arial" w:cs="Arial"/>
          <w:sz w:val="24"/>
          <w:szCs w:val="24"/>
          <w:lang w:val="sr-Cyrl-CS"/>
        </w:rPr>
        <w:t xml:space="preserve">У укупним расходима, пословни </w:t>
      </w:r>
      <w:r w:rsidRPr="00FB5A74">
        <w:rPr>
          <w:rFonts w:ascii="Arial" w:hAnsi="Arial" w:cs="Arial"/>
          <w:sz w:val="24"/>
          <w:szCs w:val="24"/>
          <w:lang w:val="sr-Latn-CS" w:eastAsia="sr-Latn-CS"/>
        </w:rPr>
        <w:t xml:space="preserve">расходи износе </w:t>
      </w:r>
      <w:r w:rsidRPr="00FB5A74">
        <w:rPr>
          <w:rFonts w:ascii="Arial" w:hAnsi="Arial" w:cs="Arial"/>
          <w:sz w:val="24"/>
          <w:szCs w:val="24"/>
          <w:lang w:val="sr-Cyrl-BA" w:eastAsia="sr-Latn-CS"/>
        </w:rPr>
        <w:t>4.</w:t>
      </w:r>
      <w:r w:rsidR="00854518">
        <w:rPr>
          <w:rFonts w:ascii="Arial" w:hAnsi="Arial" w:cs="Arial"/>
          <w:sz w:val="24"/>
          <w:szCs w:val="24"/>
          <w:lang w:val="sr-Cyrl-BA" w:eastAsia="sr-Latn-CS"/>
        </w:rPr>
        <w:t>420.784</w:t>
      </w:r>
      <w:r w:rsidRPr="00FB5A74">
        <w:rPr>
          <w:rFonts w:ascii="Arial" w:hAnsi="Arial" w:cs="Arial"/>
          <w:sz w:val="24"/>
          <w:szCs w:val="24"/>
          <w:lang w:val="sr-Latn-CS" w:eastAsia="sr-Latn-CS"/>
        </w:rPr>
        <w:t xml:space="preserve"> КМ или</w:t>
      </w:r>
      <w:r w:rsidR="001D4AB8">
        <w:rPr>
          <w:rFonts w:ascii="Arial" w:hAnsi="Arial" w:cs="Arial"/>
          <w:sz w:val="24"/>
          <w:szCs w:val="24"/>
          <w:lang w:eastAsia="sr-Latn-CS"/>
        </w:rPr>
        <w:t xml:space="preserve"> </w:t>
      </w:r>
      <w:r w:rsidRPr="00FB5A74">
        <w:rPr>
          <w:rFonts w:ascii="Arial" w:hAnsi="Arial" w:cs="Arial"/>
          <w:sz w:val="24"/>
          <w:szCs w:val="24"/>
          <w:lang w:eastAsia="sr-Latn-CS"/>
        </w:rPr>
        <w:t>95</w:t>
      </w:r>
      <w:r w:rsidRPr="00FB5A74">
        <w:rPr>
          <w:rFonts w:ascii="Arial" w:hAnsi="Arial" w:cs="Arial"/>
          <w:sz w:val="24"/>
          <w:szCs w:val="24"/>
          <w:lang w:val="sr-Latn-CS" w:eastAsia="sr-Latn-CS"/>
        </w:rPr>
        <w:t>% и у односу на</w:t>
      </w:r>
      <w:r w:rsidR="001D4AB8">
        <w:rPr>
          <w:rFonts w:ascii="Arial" w:hAnsi="Arial" w:cs="Arial"/>
          <w:sz w:val="24"/>
          <w:szCs w:val="24"/>
          <w:lang w:eastAsia="sr-Latn-CS"/>
        </w:rPr>
        <w:t xml:space="preserve"> </w:t>
      </w:r>
      <w:r w:rsidRPr="00FB5A74">
        <w:rPr>
          <w:rFonts w:ascii="Arial" w:hAnsi="Arial" w:cs="Arial"/>
          <w:sz w:val="24"/>
          <w:szCs w:val="24"/>
          <w:lang w:val="sr-Latn-CS" w:eastAsia="sr-Latn-CS"/>
        </w:rPr>
        <w:t>пре</w:t>
      </w:r>
      <w:r w:rsidRPr="00FB5A74">
        <w:rPr>
          <w:rFonts w:ascii="Arial" w:hAnsi="Arial" w:cs="Arial"/>
          <w:sz w:val="24"/>
          <w:szCs w:val="24"/>
          <w:lang w:eastAsia="sr-Latn-CS"/>
        </w:rPr>
        <w:t>т</w:t>
      </w:r>
      <w:r w:rsidRPr="00FB5A74">
        <w:rPr>
          <w:rFonts w:ascii="Arial" w:hAnsi="Arial" w:cs="Arial"/>
          <w:sz w:val="24"/>
          <w:szCs w:val="24"/>
          <w:lang w:val="sr-Latn-CS" w:eastAsia="sr-Latn-CS"/>
        </w:rPr>
        <w:t xml:space="preserve">ходну годину </w:t>
      </w:r>
      <w:r w:rsidRPr="00FB5A74">
        <w:rPr>
          <w:rFonts w:ascii="Arial" w:hAnsi="Arial" w:cs="Arial"/>
          <w:sz w:val="24"/>
          <w:szCs w:val="24"/>
          <w:lang w:val="sr-Cyrl-BA" w:eastAsia="sr-Latn-CS"/>
        </w:rPr>
        <w:t>повећани</w:t>
      </w:r>
      <w:r w:rsidRPr="00FB5A74">
        <w:rPr>
          <w:rFonts w:ascii="Arial" w:hAnsi="Arial" w:cs="Arial"/>
          <w:sz w:val="24"/>
          <w:szCs w:val="24"/>
          <w:lang w:val="sr-Latn-CS" w:eastAsia="sr-Latn-CS"/>
        </w:rPr>
        <w:t xml:space="preserve"> су за </w:t>
      </w:r>
      <w:r w:rsidR="00854518">
        <w:rPr>
          <w:rFonts w:ascii="Arial" w:hAnsi="Arial" w:cs="Arial"/>
          <w:sz w:val="24"/>
          <w:szCs w:val="24"/>
          <w:lang w:eastAsia="sr-Latn-CS"/>
        </w:rPr>
        <w:t>6</w:t>
      </w:r>
      <w:r w:rsidR="00854518">
        <w:rPr>
          <w:rFonts w:ascii="Arial" w:hAnsi="Arial" w:cs="Arial"/>
          <w:sz w:val="24"/>
          <w:szCs w:val="24"/>
          <w:lang w:val="sr-Latn-CS" w:eastAsia="sr-Latn-CS"/>
        </w:rPr>
        <w:t xml:space="preserve">%. </w:t>
      </w:r>
      <w:r w:rsidR="00854518">
        <w:rPr>
          <w:rFonts w:ascii="Arial" w:hAnsi="Arial" w:cs="Arial"/>
          <w:sz w:val="24"/>
          <w:szCs w:val="24"/>
          <w:lang w:eastAsia="sr-Latn-CS"/>
        </w:rPr>
        <w:t>У</w:t>
      </w:r>
      <w:r w:rsidRPr="00FB5A74">
        <w:rPr>
          <w:rFonts w:ascii="Arial" w:hAnsi="Arial" w:cs="Arial"/>
          <w:sz w:val="24"/>
          <w:szCs w:val="24"/>
          <w:lang w:val="sr-Latn-CS" w:eastAsia="sr-Latn-CS"/>
        </w:rPr>
        <w:t>купни расходи</w:t>
      </w:r>
      <w:r w:rsidRPr="00FB5A74">
        <w:rPr>
          <w:rFonts w:ascii="Arial" w:hAnsi="Arial" w:cs="Arial"/>
          <w:sz w:val="24"/>
          <w:szCs w:val="24"/>
          <w:lang w:eastAsia="sr-Latn-CS"/>
        </w:rPr>
        <w:t xml:space="preserve"> су</w:t>
      </w:r>
      <w:r w:rsidR="001D4AB8">
        <w:rPr>
          <w:rFonts w:ascii="Arial" w:hAnsi="Arial" w:cs="Arial"/>
          <w:sz w:val="24"/>
          <w:szCs w:val="24"/>
          <w:lang w:eastAsia="sr-Latn-CS"/>
        </w:rPr>
        <w:t xml:space="preserve"> </w:t>
      </w:r>
      <w:r w:rsidRPr="00FB5A74">
        <w:rPr>
          <w:rFonts w:ascii="Arial" w:hAnsi="Arial" w:cs="Arial"/>
          <w:sz w:val="24"/>
          <w:szCs w:val="24"/>
          <w:lang w:eastAsia="sr-Latn-CS"/>
        </w:rPr>
        <w:t xml:space="preserve">за </w:t>
      </w:r>
      <w:r w:rsidR="00854518">
        <w:rPr>
          <w:rFonts w:ascii="Arial" w:hAnsi="Arial" w:cs="Arial"/>
          <w:sz w:val="24"/>
          <w:szCs w:val="24"/>
          <w:lang w:eastAsia="sr-Latn-CS"/>
        </w:rPr>
        <w:t>6</w:t>
      </w:r>
      <w:r w:rsidR="005E06BD">
        <w:rPr>
          <w:rFonts w:ascii="Arial" w:hAnsi="Arial" w:cs="Arial"/>
          <w:sz w:val="24"/>
          <w:szCs w:val="24"/>
          <w:lang w:eastAsia="sr-Latn-CS"/>
        </w:rPr>
        <w:t>% већи</w:t>
      </w:r>
      <w:r w:rsidRPr="00FB5A74">
        <w:rPr>
          <w:rFonts w:ascii="Arial" w:hAnsi="Arial" w:cs="Arial"/>
          <w:sz w:val="24"/>
          <w:szCs w:val="24"/>
          <w:lang w:eastAsia="sr-Latn-CS"/>
        </w:rPr>
        <w:t xml:space="preserve"> од расхода из</w:t>
      </w:r>
      <w:r w:rsidRPr="00FB5A74">
        <w:rPr>
          <w:rFonts w:ascii="Arial" w:hAnsi="Arial" w:cs="Arial"/>
          <w:sz w:val="24"/>
          <w:szCs w:val="24"/>
          <w:lang w:val="sr-Latn-CS" w:eastAsia="sr-Latn-CS"/>
        </w:rPr>
        <w:t xml:space="preserve"> претходн</w:t>
      </w:r>
      <w:r w:rsidRPr="00FB5A74">
        <w:rPr>
          <w:rFonts w:ascii="Arial" w:hAnsi="Arial" w:cs="Arial"/>
          <w:sz w:val="24"/>
          <w:szCs w:val="24"/>
          <w:lang w:eastAsia="sr-Latn-CS"/>
        </w:rPr>
        <w:t>е</w:t>
      </w:r>
      <w:r w:rsidRPr="00FB5A74">
        <w:rPr>
          <w:rFonts w:ascii="Arial" w:hAnsi="Arial" w:cs="Arial"/>
          <w:sz w:val="24"/>
          <w:szCs w:val="24"/>
          <w:lang w:val="sr-Latn-CS" w:eastAsia="sr-Latn-CS"/>
        </w:rPr>
        <w:t xml:space="preserve"> годин</w:t>
      </w:r>
      <w:r w:rsidRPr="00FB5A74">
        <w:rPr>
          <w:rFonts w:ascii="Arial" w:hAnsi="Arial" w:cs="Arial"/>
          <w:sz w:val="24"/>
          <w:szCs w:val="24"/>
          <w:lang w:eastAsia="sr-Latn-CS"/>
        </w:rPr>
        <w:t>е</w:t>
      </w:r>
      <w:r w:rsidRPr="00FB5A74">
        <w:rPr>
          <w:rFonts w:ascii="Arial" w:hAnsi="Arial" w:cs="Arial"/>
          <w:sz w:val="24"/>
          <w:szCs w:val="24"/>
          <w:lang w:val="sr-Latn-CS" w:eastAsia="sr-Latn-CS"/>
        </w:rPr>
        <w:t>.</w:t>
      </w:r>
      <w:r w:rsidR="001D4AB8">
        <w:rPr>
          <w:rFonts w:ascii="Arial" w:hAnsi="Arial" w:cs="Arial"/>
          <w:sz w:val="24"/>
          <w:szCs w:val="24"/>
          <w:lang w:eastAsia="sr-Latn-CS"/>
        </w:rPr>
        <w:t xml:space="preserve"> </w:t>
      </w:r>
    </w:p>
    <w:p w:rsidR="00F35957" w:rsidRPr="00D06659" w:rsidRDefault="00F35957" w:rsidP="00D06659">
      <w:pPr>
        <w:autoSpaceDE w:val="0"/>
        <w:autoSpaceDN w:val="0"/>
        <w:adjustRightInd w:val="0"/>
        <w:spacing w:after="0"/>
        <w:jc w:val="both"/>
        <w:rPr>
          <w:rFonts w:ascii="Arial" w:hAnsi="Arial" w:cs="Arial"/>
          <w:sz w:val="24"/>
          <w:szCs w:val="24"/>
          <w:lang w:eastAsia="sr-Latn-CS"/>
        </w:rPr>
      </w:pPr>
      <w:r w:rsidRPr="00CF5DCE">
        <w:rPr>
          <w:rFonts w:ascii="Arial" w:hAnsi="Arial" w:cs="Arial"/>
          <w:b/>
          <w:i/>
          <w:color w:val="1A1617"/>
          <w:sz w:val="24"/>
          <w:szCs w:val="24"/>
        </w:rPr>
        <w:t>Табела 1</w:t>
      </w:r>
      <w:r w:rsidR="0037227A">
        <w:rPr>
          <w:rFonts w:ascii="Arial" w:hAnsi="Arial" w:cs="Arial"/>
          <w:b/>
          <w:i/>
          <w:color w:val="1A1617"/>
          <w:sz w:val="24"/>
          <w:szCs w:val="24"/>
        </w:rPr>
        <w:t>1</w:t>
      </w:r>
      <w:r w:rsidRPr="00CF5DCE">
        <w:rPr>
          <w:rFonts w:ascii="Arial" w:hAnsi="Arial" w:cs="Arial"/>
          <w:b/>
          <w:i/>
          <w:color w:val="1A1617"/>
          <w:sz w:val="24"/>
          <w:szCs w:val="24"/>
        </w:rPr>
        <w:t xml:space="preserve">: </w:t>
      </w:r>
      <w:r w:rsidRPr="00CF5DCE">
        <w:rPr>
          <w:rFonts w:ascii="Arial" w:hAnsi="Arial" w:cs="Arial"/>
          <w:i/>
          <w:color w:val="1A1617"/>
          <w:sz w:val="24"/>
          <w:szCs w:val="24"/>
        </w:rPr>
        <w:t>Остварење биланса стања</w:t>
      </w:r>
    </w:p>
    <w:tbl>
      <w:tblPr>
        <w:tblStyle w:val="LightGrid-Accent1"/>
        <w:tblW w:w="9386" w:type="dxa"/>
        <w:tblLayout w:type="fixed"/>
        <w:tblLook w:val="04A0"/>
      </w:tblPr>
      <w:tblGrid>
        <w:gridCol w:w="2542"/>
        <w:gridCol w:w="1843"/>
        <w:gridCol w:w="1842"/>
        <w:gridCol w:w="1507"/>
        <w:gridCol w:w="1652"/>
      </w:tblGrid>
      <w:tr w:rsidR="00792FB0" w:rsidRPr="00CF5DCE" w:rsidTr="00792FB0">
        <w:trPr>
          <w:cnfStyle w:val="100000000000"/>
          <w:trHeight w:val="244"/>
        </w:trPr>
        <w:tc>
          <w:tcPr>
            <w:cnfStyle w:val="001000000000"/>
            <w:tcW w:w="2542" w:type="dxa"/>
          </w:tcPr>
          <w:p w:rsidR="00792FB0" w:rsidRPr="007E6173" w:rsidRDefault="00792FB0" w:rsidP="00792FB0">
            <w:pPr>
              <w:rPr>
                <w:rFonts w:ascii="Arial" w:hAnsi="Arial" w:cs="Arial"/>
                <w:bCs w:val="0"/>
                <w:color w:val="FFFFFF"/>
                <w:sz w:val="24"/>
                <w:szCs w:val="24"/>
                <w:lang w:eastAsia="cs-CZ"/>
              </w:rPr>
            </w:pPr>
            <w:r>
              <w:rPr>
                <w:rFonts w:ascii="Arial" w:eastAsia="Calibri" w:hAnsi="Arial" w:cs="Arial"/>
                <w:bCs w:val="0"/>
                <w:sz w:val="24"/>
                <w:szCs w:val="24"/>
                <w:bdr w:val="nil"/>
                <w:lang w:eastAsia="cs-CZ"/>
              </w:rPr>
              <w:t>Позиција</w:t>
            </w:r>
          </w:p>
        </w:tc>
        <w:tc>
          <w:tcPr>
            <w:tcW w:w="1843" w:type="dxa"/>
          </w:tcPr>
          <w:p w:rsidR="00792FB0" w:rsidRPr="000C677F" w:rsidRDefault="00792FB0" w:rsidP="00792FB0">
            <w:pPr>
              <w:jc w:val="center"/>
              <w:cnfStyle w:val="100000000000"/>
              <w:rPr>
                <w:rFonts w:ascii="Arial" w:hAnsi="Arial" w:cs="Arial"/>
                <w:sz w:val="24"/>
                <w:szCs w:val="24"/>
                <w:lang w:eastAsia="cs-CZ"/>
              </w:rPr>
            </w:pPr>
            <w:r w:rsidRPr="00CF5DCE">
              <w:rPr>
                <w:rFonts w:ascii="Arial" w:hAnsi="Arial" w:cs="Arial"/>
                <w:sz w:val="24"/>
                <w:szCs w:val="24"/>
                <w:lang w:eastAsia="cs-CZ"/>
              </w:rPr>
              <w:t>20</w:t>
            </w:r>
            <w:r>
              <w:rPr>
                <w:rFonts w:ascii="Arial" w:hAnsi="Arial" w:cs="Arial"/>
                <w:sz w:val="24"/>
                <w:szCs w:val="24"/>
                <w:lang w:eastAsia="cs-CZ"/>
              </w:rPr>
              <w:t>21</w:t>
            </w:r>
          </w:p>
        </w:tc>
        <w:tc>
          <w:tcPr>
            <w:tcW w:w="1842" w:type="dxa"/>
          </w:tcPr>
          <w:p w:rsidR="00792FB0" w:rsidRPr="00854518" w:rsidRDefault="00792FB0" w:rsidP="00792FB0">
            <w:pPr>
              <w:jc w:val="center"/>
              <w:cnfStyle w:val="100000000000"/>
              <w:rPr>
                <w:rFonts w:ascii="Arial" w:hAnsi="Arial" w:cs="Arial"/>
                <w:bCs w:val="0"/>
                <w:sz w:val="24"/>
                <w:szCs w:val="24"/>
                <w:lang w:eastAsia="cs-CZ"/>
              </w:rPr>
            </w:pPr>
            <w:r w:rsidRPr="00CF5DCE">
              <w:rPr>
                <w:rFonts w:ascii="Arial" w:hAnsi="Arial" w:cs="Arial"/>
                <w:bCs w:val="0"/>
                <w:sz w:val="24"/>
                <w:szCs w:val="24"/>
                <w:lang w:eastAsia="cs-CZ"/>
              </w:rPr>
              <w:t>20</w:t>
            </w:r>
            <w:r>
              <w:rPr>
                <w:rFonts w:ascii="Arial" w:hAnsi="Arial" w:cs="Arial"/>
                <w:bCs w:val="0"/>
                <w:sz w:val="24"/>
                <w:szCs w:val="24"/>
                <w:lang w:eastAsia="cs-CZ"/>
              </w:rPr>
              <w:t>22</w:t>
            </w:r>
          </w:p>
        </w:tc>
        <w:tc>
          <w:tcPr>
            <w:tcW w:w="1507" w:type="dxa"/>
          </w:tcPr>
          <w:p w:rsidR="00792FB0" w:rsidRPr="00CF5DCE" w:rsidRDefault="00792FB0" w:rsidP="00792FB0">
            <w:pPr>
              <w:jc w:val="center"/>
              <w:cnfStyle w:val="100000000000"/>
              <w:rPr>
                <w:rFonts w:ascii="Arial" w:hAnsi="Arial" w:cs="Arial"/>
                <w:sz w:val="24"/>
                <w:szCs w:val="24"/>
                <w:lang w:eastAsia="cs-CZ"/>
              </w:rPr>
            </w:pPr>
            <w:r>
              <w:rPr>
                <w:rFonts w:ascii="Arial" w:hAnsi="Arial" w:cs="Arial"/>
                <w:sz w:val="24"/>
                <w:szCs w:val="24"/>
                <w:lang w:eastAsia="cs-CZ"/>
              </w:rPr>
              <w:t>Index</w:t>
            </w:r>
          </w:p>
        </w:tc>
        <w:tc>
          <w:tcPr>
            <w:tcW w:w="1652" w:type="dxa"/>
          </w:tcPr>
          <w:p w:rsidR="00792FB0" w:rsidRPr="004B254B" w:rsidRDefault="00792FB0" w:rsidP="00792FB0">
            <w:pPr>
              <w:jc w:val="center"/>
              <w:cnfStyle w:val="100000000000"/>
              <w:rPr>
                <w:rFonts w:ascii="Arial" w:hAnsi="Arial" w:cs="Arial"/>
                <w:sz w:val="24"/>
                <w:szCs w:val="24"/>
                <w:lang w:eastAsia="cs-CZ"/>
              </w:rPr>
            </w:pPr>
            <w:r w:rsidRPr="007E6173">
              <w:rPr>
                <w:rFonts w:ascii="Arial" w:hAnsi="Arial" w:cs="Arial"/>
                <w:sz w:val="24"/>
                <w:szCs w:val="24"/>
                <w:lang w:val="sr-Cyrl-CS"/>
              </w:rPr>
              <w:t>% учеш</w:t>
            </w:r>
            <w:r>
              <w:rPr>
                <w:rFonts w:ascii="Arial" w:hAnsi="Arial" w:cs="Arial"/>
                <w:sz w:val="24"/>
                <w:szCs w:val="24"/>
                <w:lang w:val="sr-Cyrl-CS"/>
              </w:rPr>
              <w:t>ћа</w:t>
            </w:r>
          </w:p>
        </w:tc>
      </w:tr>
      <w:tr w:rsidR="00792FB0" w:rsidRPr="00FB5A74" w:rsidTr="00792FB0">
        <w:trPr>
          <w:cnfStyle w:val="000000100000"/>
          <w:trHeight w:val="244"/>
        </w:trPr>
        <w:tc>
          <w:tcPr>
            <w:cnfStyle w:val="001000000000"/>
            <w:tcW w:w="2542" w:type="dxa"/>
            <w:vAlign w:val="center"/>
          </w:tcPr>
          <w:p w:rsidR="00792FB0" w:rsidRPr="00FB5A74" w:rsidRDefault="00792FB0" w:rsidP="00792FB0">
            <w:pPr>
              <w:jc w:val="center"/>
              <w:rPr>
                <w:rFonts w:ascii="Arial" w:eastAsia="Calibri" w:hAnsi="Arial" w:cs="Arial"/>
                <w:b w:val="0"/>
                <w:color w:val="000000"/>
                <w:bdr w:val="nil"/>
                <w:lang w:eastAsia="cs-CZ"/>
              </w:rPr>
            </w:pPr>
            <w:r w:rsidRPr="00FB5A74">
              <w:rPr>
                <w:rFonts w:ascii="Arial" w:eastAsia="Calibri" w:hAnsi="Arial" w:cs="Arial"/>
                <w:b w:val="0"/>
                <w:color w:val="000000"/>
                <w:bdr w:val="nil"/>
                <w:lang w:eastAsia="cs-CZ"/>
              </w:rPr>
              <w:t>1</w:t>
            </w:r>
          </w:p>
        </w:tc>
        <w:tc>
          <w:tcPr>
            <w:tcW w:w="1843" w:type="dxa"/>
            <w:vAlign w:val="center"/>
          </w:tcPr>
          <w:p w:rsidR="00792FB0" w:rsidRPr="00FB5A74" w:rsidRDefault="00792FB0" w:rsidP="00792FB0">
            <w:pPr>
              <w:jc w:val="center"/>
              <w:cnfStyle w:val="000000100000"/>
              <w:rPr>
                <w:rFonts w:ascii="Arial" w:hAnsi="Arial" w:cs="Arial"/>
                <w:bCs/>
                <w:color w:val="000000"/>
                <w:lang w:val="sr-Latn-BA"/>
              </w:rPr>
            </w:pPr>
            <w:r>
              <w:rPr>
                <w:rFonts w:ascii="Arial" w:hAnsi="Arial" w:cs="Arial"/>
                <w:bCs/>
                <w:color w:val="000000"/>
                <w:lang w:val="sr-Latn-BA"/>
              </w:rPr>
              <w:t>2</w:t>
            </w:r>
          </w:p>
        </w:tc>
        <w:tc>
          <w:tcPr>
            <w:tcW w:w="1842" w:type="dxa"/>
            <w:vAlign w:val="center"/>
          </w:tcPr>
          <w:p w:rsidR="00792FB0" w:rsidRPr="00FB5A74" w:rsidRDefault="00792FB0" w:rsidP="00792FB0">
            <w:pPr>
              <w:jc w:val="center"/>
              <w:cnfStyle w:val="000000100000"/>
              <w:rPr>
                <w:rFonts w:ascii="Arial" w:hAnsi="Arial" w:cs="Arial"/>
                <w:bCs/>
                <w:color w:val="000000"/>
              </w:rPr>
            </w:pPr>
            <w:r>
              <w:rPr>
                <w:rFonts w:ascii="Arial" w:hAnsi="Arial" w:cs="Arial"/>
                <w:bCs/>
                <w:color w:val="000000"/>
              </w:rPr>
              <w:t>3</w:t>
            </w:r>
          </w:p>
        </w:tc>
        <w:tc>
          <w:tcPr>
            <w:tcW w:w="1507" w:type="dxa"/>
            <w:vAlign w:val="center"/>
          </w:tcPr>
          <w:p w:rsidR="00792FB0" w:rsidRPr="00FB5A74" w:rsidRDefault="00792FB0" w:rsidP="00792FB0">
            <w:pPr>
              <w:jc w:val="center"/>
              <w:cnfStyle w:val="000000100000"/>
              <w:rPr>
                <w:rFonts w:ascii="Arial" w:hAnsi="Arial" w:cs="Arial"/>
                <w:bCs/>
                <w:color w:val="000000"/>
                <w:lang w:val="sr-Latn-BA"/>
              </w:rPr>
            </w:pPr>
            <w:r w:rsidRPr="00FB5A74">
              <w:rPr>
                <w:rFonts w:ascii="Arial" w:hAnsi="Arial" w:cs="Arial"/>
                <w:bCs/>
                <w:color w:val="000000"/>
                <w:lang w:val="sr-Latn-BA"/>
              </w:rPr>
              <w:t>4</w:t>
            </w:r>
          </w:p>
        </w:tc>
        <w:tc>
          <w:tcPr>
            <w:tcW w:w="1652" w:type="dxa"/>
            <w:vAlign w:val="center"/>
          </w:tcPr>
          <w:p w:rsidR="00792FB0" w:rsidRPr="00FB5A74" w:rsidRDefault="00792FB0" w:rsidP="00792FB0">
            <w:pPr>
              <w:jc w:val="center"/>
              <w:cnfStyle w:val="000000100000"/>
              <w:rPr>
                <w:rFonts w:ascii="Arial" w:hAnsi="Arial" w:cs="Arial"/>
                <w:bCs/>
                <w:color w:val="000000"/>
              </w:rPr>
            </w:pPr>
            <w:r w:rsidRPr="00FB5A74">
              <w:rPr>
                <w:rFonts w:ascii="Arial" w:hAnsi="Arial" w:cs="Arial"/>
                <w:bCs/>
                <w:color w:val="000000"/>
              </w:rPr>
              <w:t>5</w:t>
            </w:r>
          </w:p>
        </w:tc>
      </w:tr>
      <w:tr w:rsidR="00792FB0" w:rsidRPr="00CF5DCE" w:rsidTr="00D62FD5">
        <w:trPr>
          <w:cnfStyle w:val="000000010000"/>
          <w:trHeight w:val="244"/>
        </w:trPr>
        <w:tc>
          <w:tcPr>
            <w:cnfStyle w:val="001000000000"/>
            <w:tcW w:w="2542" w:type="dxa"/>
            <w:vAlign w:val="center"/>
          </w:tcPr>
          <w:p w:rsidR="00792FB0" w:rsidRPr="00CF5DCE" w:rsidRDefault="00792FB0" w:rsidP="00D62FD5">
            <w:pPr>
              <w:rPr>
                <w:rFonts w:ascii="Arial" w:hAnsi="Arial" w:cs="Arial"/>
                <w:color w:val="000000"/>
                <w:sz w:val="24"/>
                <w:szCs w:val="24"/>
                <w:lang w:eastAsia="cs-CZ"/>
              </w:rPr>
            </w:pPr>
            <w:r>
              <w:rPr>
                <w:rFonts w:ascii="Arial" w:eastAsia="Calibri" w:hAnsi="Arial" w:cs="Arial"/>
                <w:b w:val="0"/>
                <w:bCs w:val="0"/>
                <w:color w:val="000000"/>
                <w:sz w:val="24"/>
                <w:szCs w:val="24"/>
                <w:bdr w:val="nil"/>
                <w:lang w:eastAsia="cs-CZ"/>
              </w:rPr>
              <w:t>Стална средства</w:t>
            </w:r>
            <w:r w:rsidRPr="00CF5DCE">
              <w:rPr>
                <w:rFonts w:ascii="Arial" w:eastAsia="Calibri" w:hAnsi="Arial" w:cs="Arial"/>
                <w:b w:val="0"/>
                <w:bCs w:val="0"/>
                <w:color w:val="000000"/>
                <w:sz w:val="24"/>
                <w:szCs w:val="24"/>
                <w:bdr w:val="nil"/>
                <w:lang w:eastAsia="cs-CZ"/>
              </w:rPr>
              <w:t xml:space="preserve"> (бруто)</w:t>
            </w:r>
          </w:p>
        </w:tc>
        <w:tc>
          <w:tcPr>
            <w:tcW w:w="1843" w:type="dxa"/>
            <w:vAlign w:val="center"/>
          </w:tcPr>
          <w:p w:rsidR="00792FB0" w:rsidRPr="00B938A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30.360.744</w:t>
            </w:r>
          </w:p>
        </w:tc>
        <w:tc>
          <w:tcPr>
            <w:tcW w:w="1842" w:type="dxa"/>
            <w:vAlign w:val="center"/>
          </w:tcPr>
          <w:p w:rsidR="00792FB0" w:rsidRPr="0085451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29.099.393</w:t>
            </w:r>
          </w:p>
        </w:tc>
        <w:tc>
          <w:tcPr>
            <w:tcW w:w="1507" w:type="dxa"/>
            <w:vAlign w:val="center"/>
          </w:tcPr>
          <w:p w:rsidR="00792FB0" w:rsidRPr="0085451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96</w:t>
            </w:r>
          </w:p>
        </w:tc>
        <w:tc>
          <w:tcPr>
            <w:tcW w:w="1652" w:type="dxa"/>
            <w:vAlign w:val="center"/>
          </w:tcPr>
          <w:p w:rsidR="00792FB0" w:rsidRPr="007E6173"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w:t>
            </w:r>
          </w:p>
        </w:tc>
      </w:tr>
      <w:tr w:rsidR="00792FB0" w:rsidRPr="00CF5DCE" w:rsidTr="00792FB0">
        <w:trPr>
          <w:cnfStyle w:val="000000100000"/>
          <w:trHeight w:val="244"/>
        </w:trPr>
        <w:tc>
          <w:tcPr>
            <w:cnfStyle w:val="001000000000"/>
            <w:tcW w:w="2542" w:type="dxa"/>
            <w:vAlign w:val="center"/>
          </w:tcPr>
          <w:p w:rsidR="00792FB0" w:rsidRPr="00CF5DCE" w:rsidRDefault="00792FB0" w:rsidP="00792FB0">
            <w:pPr>
              <w:rPr>
                <w:rFonts w:ascii="Arial" w:hAnsi="Arial" w:cs="Arial"/>
                <w:color w:val="000000"/>
                <w:sz w:val="24"/>
                <w:szCs w:val="24"/>
                <w:lang w:eastAsia="cs-CZ"/>
              </w:rPr>
            </w:pPr>
            <w:r w:rsidRPr="00CF5DCE">
              <w:rPr>
                <w:rFonts w:ascii="Arial" w:eastAsia="Calibri" w:hAnsi="Arial" w:cs="Arial"/>
                <w:bCs w:val="0"/>
                <w:color w:val="000000"/>
                <w:sz w:val="24"/>
                <w:szCs w:val="24"/>
                <w:bdr w:val="nil"/>
                <w:lang w:eastAsia="cs-CZ"/>
              </w:rPr>
              <w:t>Акумлирана амортизација</w:t>
            </w:r>
          </w:p>
        </w:tc>
        <w:tc>
          <w:tcPr>
            <w:tcW w:w="1843" w:type="dxa"/>
            <w:vAlign w:val="center"/>
          </w:tcPr>
          <w:p w:rsidR="00792FB0" w:rsidRPr="00B938A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12.914.963</w:t>
            </w:r>
          </w:p>
        </w:tc>
        <w:tc>
          <w:tcPr>
            <w:tcW w:w="1842" w:type="dxa"/>
            <w:vAlign w:val="center"/>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12.053.167</w:t>
            </w:r>
          </w:p>
        </w:tc>
        <w:tc>
          <w:tcPr>
            <w:tcW w:w="1507" w:type="dxa"/>
            <w:vAlign w:val="center"/>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93</w:t>
            </w:r>
          </w:p>
        </w:tc>
        <w:tc>
          <w:tcPr>
            <w:tcW w:w="1652" w:type="dxa"/>
            <w:vAlign w:val="center"/>
          </w:tcPr>
          <w:p w:rsidR="00792FB0" w:rsidRPr="007E6173"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w:t>
            </w:r>
          </w:p>
        </w:tc>
      </w:tr>
      <w:tr w:rsidR="00792FB0" w:rsidRPr="00CF5DCE" w:rsidTr="00792FB0">
        <w:trPr>
          <w:cnfStyle w:val="000000010000"/>
          <w:trHeight w:val="356"/>
        </w:trPr>
        <w:tc>
          <w:tcPr>
            <w:cnfStyle w:val="001000000000"/>
            <w:tcW w:w="2542" w:type="dxa"/>
            <w:vAlign w:val="center"/>
          </w:tcPr>
          <w:p w:rsidR="00792FB0" w:rsidRPr="00CF5DCE" w:rsidRDefault="00792FB0" w:rsidP="00792FB0">
            <w:pPr>
              <w:rPr>
                <w:rFonts w:ascii="Arial" w:hAnsi="Arial" w:cs="Arial"/>
                <w:b w:val="0"/>
                <w:color w:val="000000"/>
                <w:sz w:val="24"/>
                <w:szCs w:val="24"/>
                <w:lang w:eastAsia="cs-CZ"/>
              </w:rPr>
            </w:pPr>
            <w:r>
              <w:rPr>
                <w:rFonts w:ascii="Arial" w:eastAsia="Calibri" w:hAnsi="Arial" w:cs="Arial"/>
                <w:b w:val="0"/>
                <w:bCs w:val="0"/>
                <w:color w:val="000000"/>
                <w:sz w:val="24"/>
                <w:szCs w:val="24"/>
                <w:bdr w:val="nil"/>
                <w:lang w:eastAsia="cs-CZ"/>
              </w:rPr>
              <w:t>Стална</w:t>
            </w:r>
            <w:r w:rsidRPr="00CF5DCE">
              <w:rPr>
                <w:rFonts w:ascii="Arial" w:eastAsia="Calibri" w:hAnsi="Arial" w:cs="Arial"/>
                <w:b w:val="0"/>
                <w:bCs w:val="0"/>
                <w:color w:val="000000"/>
                <w:sz w:val="24"/>
                <w:szCs w:val="24"/>
                <w:bdr w:val="nil"/>
                <w:lang w:eastAsia="cs-CZ"/>
              </w:rPr>
              <w:t xml:space="preserve"> средства (нето)</w:t>
            </w:r>
          </w:p>
        </w:tc>
        <w:tc>
          <w:tcPr>
            <w:tcW w:w="1843" w:type="dxa"/>
            <w:vAlign w:val="center"/>
          </w:tcPr>
          <w:p w:rsidR="00792FB0" w:rsidRPr="00B938A8" w:rsidRDefault="00792FB0" w:rsidP="00792FB0">
            <w:pPr>
              <w:jc w:val="center"/>
              <w:cnfStyle w:val="000000010000"/>
              <w:rPr>
                <w:rFonts w:ascii="Arial" w:hAnsi="Arial" w:cs="Arial"/>
                <w:b/>
                <w:color w:val="000000"/>
                <w:sz w:val="24"/>
                <w:szCs w:val="24"/>
              </w:rPr>
            </w:pPr>
            <w:r>
              <w:rPr>
                <w:rFonts w:ascii="Arial" w:hAnsi="Arial" w:cs="Arial"/>
                <w:b/>
                <w:color w:val="000000"/>
                <w:sz w:val="24"/>
                <w:szCs w:val="24"/>
              </w:rPr>
              <w:t>17.445.781</w:t>
            </w:r>
          </w:p>
        </w:tc>
        <w:tc>
          <w:tcPr>
            <w:tcW w:w="1842" w:type="dxa"/>
            <w:vAlign w:val="center"/>
          </w:tcPr>
          <w:p w:rsidR="00792FB0" w:rsidRPr="00854518" w:rsidRDefault="00792FB0" w:rsidP="00792FB0">
            <w:pPr>
              <w:jc w:val="center"/>
              <w:cnfStyle w:val="000000010000"/>
              <w:rPr>
                <w:rFonts w:ascii="Arial" w:hAnsi="Arial" w:cs="Arial"/>
                <w:b/>
                <w:color w:val="000000"/>
                <w:sz w:val="24"/>
                <w:szCs w:val="24"/>
              </w:rPr>
            </w:pPr>
            <w:r>
              <w:rPr>
                <w:rFonts w:ascii="Arial" w:hAnsi="Arial" w:cs="Arial"/>
                <w:b/>
                <w:color w:val="000000"/>
                <w:sz w:val="24"/>
                <w:szCs w:val="24"/>
              </w:rPr>
              <w:t>17.046.226</w:t>
            </w:r>
          </w:p>
        </w:tc>
        <w:tc>
          <w:tcPr>
            <w:tcW w:w="1507" w:type="dxa"/>
            <w:vAlign w:val="center"/>
          </w:tcPr>
          <w:p w:rsidR="00792FB0" w:rsidRPr="00854518" w:rsidRDefault="00792FB0" w:rsidP="00792FB0">
            <w:pPr>
              <w:jc w:val="center"/>
              <w:cnfStyle w:val="000000010000"/>
              <w:rPr>
                <w:rFonts w:ascii="Arial" w:hAnsi="Arial" w:cs="Arial"/>
                <w:b/>
                <w:color w:val="000000"/>
                <w:sz w:val="24"/>
                <w:szCs w:val="24"/>
              </w:rPr>
            </w:pPr>
            <w:r>
              <w:rPr>
                <w:rFonts w:ascii="Arial" w:hAnsi="Arial" w:cs="Arial"/>
                <w:b/>
                <w:color w:val="000000"/>
                <w:sz w:val="24"/>
                <w:szCs w:val="24"/>
              </w:rPr>
              <w:t>98</w:t>
            </w:r>
          </w:p>
        </w:tc>
        <w:tc>
          <w:tcPr>
            <w:tcW w:w="1652" w:type="dxa"/>
            <w:vAlign w:val="center"/>
          </w:tcPr>
          <w:p w:rsidR="00792FB0" w:rsidRPr="00854518" w:rsidRDefault="00792FB0" w:rsidP="00792FB0">
            <w:pPr>
              <w:jc w:val="center"/>
              <w:cnfStyle w:val="000000010000"/>
              <w:rPr>
                <w:rFonts w:ascii="Arial" w:hAnsi="Arial" w:cs="Arial"/>
                <w:b/>
                <w:color w:val="000000"/>
                <w:sz w:val="24"/>
                <w:szCs w:val="24"/>
              </w:rPr>
            </w:pPr>
            <w:r>
              <w:rPr>
                <w:rFonts w:ascii="Arial" w:hAnsi="Arial" w:cs="Arial"/>
                <w:b/>
                <w:color w:val="000000"/>
                <w:sz w:val="24"/>
                <w:szCs w:val="24"/>
              </w:rPr>
              <w:t>89,66</w:t>
            </w:r>
          </w:p>
        </w:tc>
      </w:tr>
      <w:tr w:rsidR="00792FB0" w:rsidRPr="00CF5DCE" w:rsidTr="00792FB0">
        <w:trPr>
          <w:cnfStyle w:val="000000100000"/>
          <w:trHeight w:val="244"/>
        </w:trPr>
        <w:tc>
          <w:tcPr>
            <w:cnfStyle w:val="001000000000"/>
            <w:tcW w:w="2542" w:type="dxa"/>
            <w:vAlign w:val="center"/>
          </w:tcPr>
          <w:p w:rsidR="00792FB0" w:rsidRPr="00E80865" w:rsidRDefault="00792FB0" w:rsidP="00792FB0">
            <w:pPr>
              <w:rPr>
                <w:rFonts w:ascii="Arial" w:hAnsi="Arial" w:cs="Arial"/>
                <w:color w:val="000000"/>
                <w:sz w:val="24"/>
                <w:szCs w:val="24"/>
                <w:lang w:eastAsia="cs-CZ"/>
              </w:rPr>
            </w:pPr>
            <w:r>
              <w:rPr>
                <w:rFonts w:ascii="Arial" w:eastAsia="Calibri" w:hAnsi="Arial" w:cs="Arial"/>
                <w:bCs w:val="0"/>
                <w:color w:val="000000"/>
                <w:sz w:val="24"/>
                <w:szCs w:val="24"/>
                <w:bdr w:val="nil"/>
                <w:lang w:eastAsia="cs-CZ"/>
              </w:rPr>
              <w:t>Текућа средства</w:t>
            </w:r>
          </w:p>
        </w:tc>
        <w:tc>
          <w:tcPr>
            <w:tcW w:w="1843" w:type="dxa"/>
          </w:tcPr>
          <w:p w:rsidR="00792FB0" w:rsidRPr="00B938A8" w:rsidRDefault="00792FB0" w:rsidP="00792FB0">
            <w:pPr>
              <w:jc w:val="center"/>
              <w:cnfStyle w:val="000000100000"/>
              <w:rPr>
                <w:rFonts w:ascii="Arial" w:hAnsi="Arial" w:cs="Arial"/>
                <w:b/>
                <w:color w:val="000000"/>
                <w:sz w:val="24"/>
                <w:szCs w:val="24"/>
              </w:rPr>
            </w:pPr>
            <w:r>
              <w:rPr>
                <w:rFonts w:ascii="Arial" w:hAnsi="Arial" w:cs="Arial"/>
                <w:b/>
                <w:color w:val="000000"/>
                <w:sz w:val="24"/>
                <w:szCs w:val="24"/>
              </w:rPr>
              <w:t>1.798.775</w:t>
            </w:r>
          </w:p>
        </w:tc>
        <w:tc>
          <w:tcPr>
            <w:tcW w:w="1842" w:type="dxa"/>
          </w:tcPr>
          <w:p w:rsidR="00792FB0" w:rsidRPr="00854518" w:rsidRDefault="00792FB0" w:rsidP="00792FB0">
            <w:pPr>
              <w:jc w:val="center"/>
              <w:cnfStyle w:val="000000100000"/>
              <w:rPr>
                <w:rFonts w:ascii="Arial" w:hAnsi="Arial" w:cs="Arial"/>
                <w:b/>
                <w:color w:val="000000"/>
                <w:sz w:val="24"/>
                <w:szCs w:val="24"/>
              </w:rPr>
            </w:pPr>
            <w:r>
              <w:rPr>
                <w:rFonts w:ascii="Arial" w:hAnsi="Arial" w:cs="Arial"/>
                <w:b/>
                <w:color w:val="000000"/>
                <w:sz w:val="24"/>
                <w:szCs w:val="24"/>
              </w:rPr>
              <w:t>1.966.568</w:t>
            </w:r>
          </w:p>
        </w:tc>
        <w:tc>
          <w:tcPr>
            <w:tcW w:w="1507" w:type="dxa"/>
          </w:tcPr>
          <w:p w:rsidR="00792FB0" w:rsidRPr="00854518" w:rsidRDefault="00792FB0" w:rsidP="00792FB0">
            <w:pPr>
              <w:jc w:val="center"/>
              <w:cnfStyle w:val="000000100000"/>
              <w:rPr>
                <w:rFonts w:ascii="Arial" w:hAnsi="Arial" w:cs="Arial"/>
                <w:b/>
                <w:color w:val="000000"/>
                <w:sz w:val="24"/>
                <w:szCs w:val="24"/>
              </w:rPr>
            </w:pPr>
            <w:r>
              <w:rPr>
                <w:rFonts w:ascii="Arial" w:hAnsi="Arial" w:cs="Arial"/>
                <w:b/>
                <w:color w:val="000000"/>
                <w:sz w:val="24"/>
                <w:szCs w:val="24"/>
              </w:rPr>
              <w:t>109</w:t>
            </w:r>
          </w:p>
        </w:tc>
        <w:tc>
          <w:tcPr>
            <w:tcW w:w="1652" w:type="dxa"/>
          </w:tcPr>
          <w:p w:rsidR="00792FB0" w:rsidRPr="00854518" w:rsidRDefault="00792FB0" w:rsidP="00792FB0">
            <w:pPr>
              <w:jc w:val="center"/>
              <w:cnfStyle w:val="000000100000"/>
              <w:rPr>
                <w:rFonts w:ascii="Arial" w:hAnsi="Arial" w:cs="Arial"/>
                <w:b/>
                <w:color w:val="000000"/>
                <w:sz w:val="24"/>
                <w:szCs w:val="24"/>
              </w:rPr>
            </w:pPr>
            <w:r>
              <w:rPr>
                <w:rFonts w:ascii="Arial" w:hAnsi="Arial" w:cs="Arial"/>
                <w:b/>
                <w:color w:val="000000"/>
                <w:sz w:val="24"/>
                <w:szCs w:val="24"/>
              </w:rPr>
              <w:t>10,34</w:t>
            </w:r>
          </w:p>
        </w:tc>
      </w:tr>
      <w:tr w:rsidR="00792FB0" w:rsidRPr="00CF5DCE" w:rsidTr="00792FB0">
        <w:trPr>
          <w:cnfStyle w:val="000000010000"/>
          <w:trHeight w:val="244"/>
        </w:trPr>
        <w:tc>
          <w:tcPr>
            <w:cnfStyle w:val="001000000000"/>
            <w:tcW w:w="2542" w:type="dxa"/>
            <w:vAlign w:val="center"/>
          </w:tcPr>
          <w:p w:rsidR="00792FB0" w:rsidRPr="00CF5DCE" w:rsidRDefault="00792FB0" w:rsidP="00792FB0">
            <w:pPr>
              <w:rPr>
                <w:rFonts w:ascii="Arial" w:hAnsi="Arial" w:cs="Arial"/>
                <w:b w:val="0"/>
                <w:color w:val="000000"/>
                <w:sz w:val="24"/>
                <w:szCs w:val="24"/>
                <w:lang w:eastAsia="cs-CZ"/>
              </w:rPr>
            </w:pPr>
            <w:r w:rsidRPr="00CF5DCE">
              <w:rPr>
                <w:rFonts w:ascii="Arial" w:eastAsia="Calibri" w:hAnsi="Arial" w:cs="Arial"/>
                <w:b w:val="0"/>
                <w:bCs w:val="0"/>
                <w:color w:val="000000"/>
                <w:sz w:val="24"/>
                <w:szCs w:val="24"/>
                <w:bdr w:val="nil"/>
                <w:lang w:eastAsia="cs-CZ"/>
              </w:rPr>
              <w:t>Готовина</w:t>
            </w:r>
          </w:p>
        </w:tc>
        <w:tc>
          <w:tcPr>
            <w:tcW w:w="1843" w:type="dxa"/>
          </w:tcPr>
          <w:p w:rsidR="00792FB0" w:rsidRPr="00B938A8" w:rsidRDefault="00792FB0" w:rsidP="00792FB0">
            <w:pPr>
              <w:jc w:val="center"/>
              <w:cnfStyle w:val="000000010000"/>
              <w:rPr>
                <w:rFonts w:ascii="Arial" w:hAnsi="Arial" w:cs="Arial"/>
                <w:bCs/>
                <w:color w:val="000000"/>
                <w:sz w:val="24"/>
                <w:szCs w:val="24"/>
              </w:rPr>
            </w:pPr>
            <w:r>
              <w:rPr>
                <w:rFonts w:ascii="Arial" w:hAnsi="Arial" w:cs="Arial"/>
                <w:bCs/>
                <w:color w:val="000000"/>
                <w:sz w:val="24"/>
                <w:szCs w:val="24"/>
              </w:rPr>
              <w:t>580.139</w:t>
            </w:r>
          </w:p>
        </w:tc>
        <w:tc>
          <w:tcPr>
            <w:tcW w:w="1842" w:type="dxa"/>
          </w:tcPr>
          <w:p w:rsidR="00792FB0" w:rsidRPr="00854518" w:rsidRDefault="00792FB0" w:rsidP="00792FB0">
            <w:pPr>
              <w:jc w:val="center"/>
              <w:cnfStyle w:val="000000010000"/>
              <w:rPr>
                <w:rFonts w:ascii="Arial" w:hAnsi="Arial" w:cs="Arial"/>
                <w:bCs/>
                <w:color w:val="000000"/>
                <w:sz w:val="24"/>
                <w:szCs w:val="24"/>
              </w:rPr>
            </w:pPr>
            <w:r>
              <w:rPr>
                <w:rFonts w:ascii="Arial" w:hAnsi="Arial" w:cs="Arial"/>
                <w:bCs/>
                <w:color w:val="000000"/>
                <w:sz w:val="24"/>
                <w:szCs w:val="24"/>
              </w:rPr>
              <w:t>993.545</w:t>
            </w:r>
          </w:p>
        </w:tc>
        <w:tc>
          <w:tcPr>
            <w:tcW w:w="1507" w:type="dxa"/>
          </w:tcPr>
          <w:p w:rsidR="00792FB0" w:rsidRPr="00854518" w:rsidRDefault="00792FB0" w:rsidP="00792FB0">
            <w:pPr>
              <w:jc w:val="center"/>
              <w:cnfStyle w:val="000000010000"/>
              <w:rPr>
                <w:rFonts w:ascii="Arial" w:hAnsi="Arial" w:cs="Arial"/>
                <w:bCs/>
                <w:color w:val="000000"/>
                <w:sz w:val="24"/>
                <w:szCs w:val="24"/>
              </w:rPr>
            </w:pPr>
            <w:r>
              <w:rPr>
                <w:rFonts w:ascii="Arial" w:hAnsi="Arial" w:cs="Arial"/>
                <w:bCs/>
                <w:color w:val="000000"/>
                <w:sz w:val="24"/>
                <w:szCs w:val="24"/>
              </w:rPr>
              <w:t>171</w:t>
            </w:r>
          </w:p>
        </w:tc>
        <w:tc>
          <w:tcPr>
            <w:tcW w:w="1652" w:type="dxa"/>
          </w:tcPr>
          <w:p w:rsidR="00792FB0" w:rsidRPr="00854518" w:rsidRDefault="00792FB0" w:rsidP="00792FB0">
            <w:pPr>
              <w:jc w:val="center"/>
              <w:cnfStyle w:val="000000010000"/>
              <w:rPr>
                <w:rFonts w:ascii="Arial" w:hAnsi="Arial" w:cs="Arial"/>
                <w:color w:val="000000"/>
                <w:sz w:val="24"/>
                <w:szCs w:val="24"/>
              </w:rPr>
            </w:pPr>
            <w:r>
              <w:rPr>
                <w:rFonts w:ascii="Arial" w:hAnsi="Arial" w:cs="Arial"/>
                <w:color w:val="000000"/>
                <w:sz w:val="24"/>
                <w:szCs w:val="24"/>
              </w:rPr>
              <w:t>5,23</w:t>
            </w:r>
          </w:p>
        </w:tc>
      </w:tr>
      <w:tr w:rsidR="00792FB0" w:rsidRPr="00CF5DCE" w:rsidTr="00792FB0">
        <w:trPr>
          <w:cnfStyle w:val="000000100000"/>
          <w:trHeight w:val="244"/>
        </w:trPr>
        <w:tc>
          <w:tcPr>
            <w:cnfStyle w:val="001000000000"/>
            <w:tcW w:w="2542" w:type="dxa"/>
            <w:vAlign w:val="center"/>
          </w:tcPr>
          <w:p w:rsidR="00792FB0" w:rsidRPr="00CF5DCE" w:rsidRDefault="00792FB0" w:rsidP="00792FB0">
            <w:pPr>
              <w:rPr>
                <w:rFonts w:ascii="Arial" w:hAnsi="Arial" w:cs="Arial"/>
                <w:b w:val="0"/>
                <w:color w:val="000000"/>
                <w:sz w:val="24"/>
                <w:szCs w:val="24"/>
                <w:lang w:eastAsia="cs-CZ"/>
              </w:rPr>
            </w:pPr>
            <w:r w:rsidRPr="00CF5DCE">
              <w:rPr>
                <w:rFonts w:ascii="Arial" w:eastAsia="Calibri" w:hAnsi="Arial" w:cs="Arial"/>
                <w:b w:val="0"/>
                <w:color w:val="000000"/>
                <w:sz w:val="24"/>
                <w:szCs w:val="24"/>
                <w:bdr w:val="nil"/>
                <w:lang w:eastAsia="cs-CZ"/>
              </w:rPr>
              <w:t>Потраживања</w:t>
            </w:r>
          </w:p>
        </w:tc>
        <w:tc>
          <w:tcPr>
            <w:tcW w:w="1843" w:type="dxa"/>
          </w:tcPr>
          <w:p w:rsidR="00792FB0" w:rsidRPr="00B938A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1.044.501</w:t>
            </w:r>
          </w:p>
        </w:tc>
        <w:tc>
          <w:tcPr>
            <w:tcW w:w="1842" w:type="dxa"/>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751.733</w:t>
            </w:r>
          </w:p>
        </w:tc>
        <w:tc>
          <w:tcPr>
            <w:tcW w:w="1507" w:type="dxa"/>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72</w:t>
            </w:r>
          </w:p>
        </w:tc>
        <w:tc>
          <w:tcPr>
            <w:tcW w:w="1652" w:type="dxa"/>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3,95</w:t>
            </w:r>
          </w:p>
        </w:tc>
      </w:tr>
      <w:tr w:rsidR="00792FB0" w:rsidRPr="00CF5DCE" w:rsidTr="00792FB0">
        <w:trPr>
          <w:cnfStyle w:val="000000010000"/>
          <w:trHeight w:val="244"/>
        </w:trPr>
        <w:tc>
          <w:tcPr>
            <w:cnfStyle w:val="001000000000"/>
            <w:tcW w:w="2542" w:type="dxa"/>
            <w:vAlign w:val="center"/>
          </w:tcPr>
          <w:p w:rsidR="00792FB0" w:rsidRPr="005B4AC2" w:rsidRDefault="00792FB0" w:rsidP="00792FB0">
            <w:pPr>
              <w:rPr>
                <w:rFonts w:ascii="Arial" w:hAnsi="Arial" w:cs="Arial"/>
                <w:b w:val="0"/>
                <w:color w:val="000000"/>
                <w:sz w:val="24"/>
                <w:szCs w:val="24"/>
                <w:lang w:eastAsia="cs-CZ"/>
              </w:rPr>
            </w:pPr>
            <w:r w:rsidRPr="00CF5DCE">
              <w:rPr>
                <w:rFonts w:ascii="Arial" w:eastAsia="Calibri" w:hAnsi="Arial" w:cs="Arial"/>
                <w:b w:val="0"/>
                <w:color w:val="000000"/>
                <w:sz w:val="24"/>
                <w:szCs w:val="24"/>
                <w:bdr w:val="nil"/>
                <w:lang w:eastAsia="cs-CZ"/>
              </w:rPr>
              <w:t>Залихе</w:t>
            </w:r>
            <w:r>
              <w:rPr>
                <w:rFonts w:ascii="Arial" w:eastAsia="Calibri" w:hAnsi="Arial" w:cs="Arial"/>
                <w:b w:val="0"/>
                <w:color w:val="000000"/>
                <w:sz w:val="24"/>
                <w:szCs w:val="24"/>
                <w:bdr w:val="nil"/>
                <w:lang w:eastAsia="cs-CZ"/>
              </w:rPr>
              <w:t xml:space="preserve"> материјала</w:t>
            </w:r>
          </w:p>
        </w:tc>
        <w:tc>
          <w:tcPr>
            <w:tcW w:w="1843" w:type="dxa"/>
            <w:vAlign w:val="center"/>
          </w:tcPr>
          <w:p w:rsidR="00792FB0" w:rsidRPr="00B938A8" w:rsidRDefault="00792FB0" w:rsidP="00792FB0">
            <w:pPr>
              <w:jc w:val="center"/>
              <w:cnfStyle w:val="000000010000"/>
              <w:rPr>
                <w:rFonts w:ascii="Arial" w:hAnsi="Arial" w:cs="Arial"/>
                <w:color w:val="000000"/>
                <w:sz w:val="24"/>
                <w:szCs w:val="24"/>
              </w:rPr>
            </w:pPr>
            <w:r>
              <w:rPr>
                <w:rFonts w:ascii="Arial" w:hAnsi="Arial" w:cs="Arial"/>
                <w:color w:val="000000"/>
                <w:sz w:val="24"/>
                <w:szCs w:val="24"/>
              </w:rPr>
              <w:t>72.466</w:t>
            </w:r>
          </w:p>
        </w:tc>
        <w:tc>
          <w:tcPr>
            <w:tcW w:w="1842" w:type="dxa"/>
            <w:vAlign w:val="center"/>
          </w:tcPr>
          <w:p w:rsidR="00792FB0" w:rsidRPr="00854518" w:rsidRDefault="00792FB0" w:rsidP="00792FB0">
            <w:pPr>
              <w:jc w:val="center"/>
              <w:cnfStyle w:val="000000010000"/>
              <w:rPr>
                <w:rFonts w:ascii="Arial" w:hAnsi="Arial" w:cs="Arial"/>
                <w:color w:val="000000"/>
                <w:sz w:val="24"/>
                <w:szCs w:val="24"/>
              </w:rPr>
            </w:pPr>
            <w:r>
              <w:rPr>
                <w:rFonts w:ascii="Arial" w:hAnsi="Arial" w:cs="Arial"/>
                <w:color w:val="000000"/>
                <w:sz w:val="24"/>
                <w:szCs w:val="24"/>
              </w:rPr>
              <w:t>132.192</w:t>
            </w:r>
          </w:p>
        </w:tc>
        <w:tc>
          <w:tcPr>
            <w:tcW w:w="1507" w:type="dxa"/>
            <w:vAlign w:val="center"/>
          </w:tcPr>
          <w:p w:rsidR="00792FB0" w:rsidRPr="00854518" w:rsidRDefault="00792FB0" w:rsidP="00792FB0">
            <w:pPr>
              <w:jc w:val="center"/>
              <w:cnfStyle w:val="000000010000"/>
              <w:rPr>
                <w:rFonts w:ascii="Arial" w:hAnsi="Arial" w:cs="Arial"/>
                <w:color w:val="000000"/>
                <w:sz w:val="24"/>
                <w:szCs w:val="24"/>
              </w:rPr>
            </w:pPr>
            <w:r>
              <w:rPr>
                <w:rFonts w:ascii="Arial" w:hAnsi="Arial" w:cs="Arial"/>
                <w:color w:val="000000"/>
                <w:sz w:val="24"/>
                <w:szCs w:val="24"/>
              </w:rPr>
              <w:t>182</w:t>
            </w:r>
          </w:p>
        </w:tc>
        <w:tc>
          <w:tcPr>
            <w:tcW w:w="1652" w:type="dxa"/>
            <w:vAlign w:val="center"/>
          </w:tcPr>
          <w:p w:rsidR="00792FB0" w:rsidRPr="00854518" w:rsidRDefault="00792FB0" w:rsidP="00792FB0">
            <w:pPr>
              <w:jc w:val="center"/>
              <w:cnfStyle w:val="000000010000"/>
              <w:rPr>
                <w:rFonts w:ascii="Arial" w:hAnsi="Arial" w:cs="Arial"/>
                <w:color w:val="000000"/>
                <w:sz w:val="24"/>
                <w:szCs w:val="24"/>
              </w:rPr>
            </w:pPr>
            <w:r>
              <w:rPr>
                <w:rFonts w:ascii="Arial" w:hAnsi="Arial" w:cs="Arial"/>
                <w:color w:val="000000"/>
                <w:sz w:val="24"/>
                <w:szCs w:val="24"/>
              </w:rPr>
              <w:t>0,70</w:t>
            </w:r>
          </w:p>
        </w:tc>
      </w:tr>
      <w:tr w:rsidR="00792FB0" w:rsidRPr="00CF5DCE" w:rsidTr="00792FB0">
        <w:trPr>
          <w:cnfStyle w:val="000000100000"/>
          <w:trHeight w:val="244"/>
        </w:trPr>
        <w:tc>
          <w:tcPr>
            <w:cnfStyle w:val="001000000000"/>
            <w:tcW w:w="2542" w:type="dxa"/>
            <w:vAlign w:val="center"/>
          </w:tcPr>
          <w:p w:rsidR="00792FB0" w:rsidRPr="00CF5DCE" w:rsidRDefault="00792FB0" w:rsidP="00792FB0">
            <w:pPr>
              <w:rPr>
                <w:rFonts w:ascii="Arial" w:hAnsi="Arial" w:cs="Arial"/>
                <w:b w:val="0"/>
                <w:color w:val="000000"/>
                <w:sz w:val="24"/>
                <w:szCs w:val="24"/>
                <w:lang w:eastAsia="cs-CZ"/>
              </w:rPr>
            </w:pPr>
            <w:r w:rsidRPr="00CF5DCE">
              <w:rPr>
                <w:rFonts w:ascii="Arial" w:hAnsi="Arial" w:cs="Arial"/>
                <w:b w:val="0"/>
                <w:color w:val="000000"/>
                <w:sz w:val="24"/>
                <w:szCs w:val="24"/>
                <w:lang w:eastAsia="cs-CZ"/>
              </w:rPr>
              <w:t>Остала имовина</w:t>
            </w:r>
          </w:p>
        </w:tc>
        <w:tc>
          <w:tcPr>
            <w:tcW w:w="1843" w:type="dxa"/>
          </w:tcPr>
          <w:p w:rsidR="00792FB0" w:rsidRPr="00B938A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101.669</w:t>
            </w:r>
          </w:p>
        </w:tc>
        <w:tc>
          <w:tcPr>
            <w:tcW w:w="1842" w:type="dxa"/>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89.098</w:t>
            </w:r>
          </w:p>
        </w:tc>
        <w:tc>
          <w:tcPr>
            <w:tcW w:w="1507" w:type="dxa"/>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88</w:t>
            </w:r>
          </w:p>
        </w:tc>
        <w:tc>
          <w:tcPr>
            <w:tcW w:w="1652" w:type="dxa"/>
          </w:tcPr>
          <w:p w:rsidR="00792FB0" w:rsidRPr="00854518" w:rsidRDefault="00792FB0" w:rsidP="00792FB0">
            <w:pPr>
              <w:jc w:val="center"/>
              <w:cnfStyle w:val="000000100000"/>
              <w:rPr>
                <w:rFonts w:ascii="Arial" w:hAnsi="Arial" w:cs="Arial"/>
                <w:color w:val="000000"/>
                <w:sz w:val="24"/>
                <w:szCs w:val="24"/>
              </w:rPr>
            </w:pPr>
            <w:r>
              <w:rPr>
                <w:rFonts w:ascii="Arial" w:hAnsi="Arial" w:cs="Arial"/>
                <w:color w:val="000000"/>
                <w:sz w:val="24"/>
                <w:szCs w:val="24"/>
              </w:rPr>
              <w:t>0,47</w:t>
            </w:r>
          </w:p>
        </w:tc>
      </w:tr>
      <w:tr w:rsidR="00792FB0" w:rsidRPr="00CF5DCE" w:rsidTr="00792FB0">
        <w:trPr>
          <w:cnfStyle w:val="000000010000"/>
          <w:trHeight w:val="244"/>
        </w:trPr>
        <w:tc>
          <w:tcPr>
            <w:cnfStyle w:val="001000000000"/>
            <w:tcW w:w="2542" w:type="dxa"/>
            <w:vAlign w:val="center"/>
          </w:tcPr>
          <w:p w:rsidR="00792FB0" w:rsidRPr="00A57359" w:rsidRDefault="00792FB0" w:rsidP="00792FB0">
            <w:pPr>
              <w:rPr>
                <w:rFonts w:ascii="Arial" w:hAnsi="Arial" w:cs="Arial"/>
                <w:color w:val="000000"/>
                <w:sz w:val="24"/>
                <w:szCs w:val="24"/>
                <w:lang w:eastAsia="cs-CZ"/>
              </w:rPr>
            </w:pPr>
            <w:r>
              <w:rPr>
                <w:rFonts w:ascii="Arial" w:hAnsi="Arial" w:cs="Arial"/>
                <w:color w:val="000000"/>
                <w:sz w:val="24"/>
                <w:szCs w:val="24"/>
                <w:lang w:eastAsia="cs-CZ"/>
              </w:rPr>
              <w:t>Билансна актива</w:t>
            </w:r>
          </w:p>
        </w:tc>
        <w:tc>
          <w:tcPr>
            <w:tcW w:w="1843" w:type="dxa"/>
          </w:tcPr>
          <w:p w:rsidR="00792FB0" w:rsidRPr="00B938A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19.244.556</w:t>
            </w:r>
          </w:p>
        </w:tc>
        <w:tc>
          <w:tcPr>
            <w:tcW w:w="1842" w:type="dxa"/>
          </w:tcPr>
          <w:p w:rsidR="00792FB0" w:rsidRPr="0085451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19.012.794</w:t>
            </w:r>
          </w:p>
        </w:tc>
        <w:tc>
          <w:tcPr>
            <w:tcW w:w="1507" w:type="dxa"/>
          </w:tcPr>
          <w:p w:rsidR="00792FB0" w:rsidRPr="0085451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99</w:t>
            </w:r>
          </w:p>
        </w:tc>
        <w:tc>
          <w:tcPr>
            <w:tcW w:w="1652" w:type="dxa"/>
          </w:tcPr>
          <w:p w:rsidR="00792FB0" w:rsidRPr="00854518" w:rsidRDefault="00792FB0" w:rsidP="00792FB0">
            <w:pPr>
              <w:jc w:val="center"/>
              <w:cnfStyle w:val="000000010000"/>
              <w:rPr>
                <w:rFonts w:ascii="Arial" w:hAnsi="Arial" w:cs="Arial"/>
                <w:b/>
                <w:bCs/>
                <w:color w:val="000000"/>
                <w:sz w:val="24"/>
                <w:szCs w:val="24"/>
              </w:rPr>
            </w:pPr>
            <w:r w:rsidRPr="00CF5DCE">
              <w:rPr>
                <w:rFonts w:ascii="Arial" w:hAnsi="Arial" w:cs="Arial"/>
                <w:b/>
                <w:bCs/>
                <w:color w:val="000000"/>
                <w:sz w:val="24"/>
                <w:szCs w:val="24"/>
              </w:rPr>
              <w:t>100 %</w:t>
            </w:r>
          </w:p>
        </w:tc>
      </w:tr>
      <w:tr w:rsidR="00792FB0" w:rsidRPr="00CF5DCE" w:rsidTr="00792FB0">
        <w:trPr>
          <w:cnfStyle w:val="000000100000"/>
          <w:trHeight w:val="244"/>
        </w:trPr>
        <w:tc>
          <w:tcPr>
            <w:cnfStyle w:val="001000000000"/>
            <w:tcW w:w="2542" w:type="dxa"/>
            <w:vAlign w:val="center"/>
          </w:tcPr>
          <w:p w:rsidR="00792FB0" w:rsidRPr="00A57359" w:rsidRDefault="00792FB0" w:rsidP="00792FB0">
            <w:pPr>
              <w:rPr>
                <w:rFonts w:ascii="Arial" w:hAnsi="Arial" w:cs="Arial"/>
                <w:b w:val="0"/>
                <w:color w:val="000000"/>
                <w:sz w:val="24"/>
                <w:szCs w:val="24"/>
                <w:lang w:eastAsia="cs-CZ"/>
              </w:rPr>
            </w:pPr>
            <w:r>
              <w:rPr>
                <w:rFonts w:ascii="Arial" w:hAnsi="Arial" w:cs="Arial"/>
                <w:b w:val="0"/>
                <w:color w:val="000000"/>
                <w:sz w:val="24"/>
                <w:szCs w:val="24"/>
                <w:lang w:eastAsia="cs-CZ"/>
              </w:rPr>
              <w:t>Капитал</w:t>
            </w:r>
          </w:p>
        </w:tc>
        <w:tc>
          <w:tcPr>
            <w:tcW w:w="1843" w:type="dxa"/>
          </w:tcPr>
          <w:p w:rsidR="00792FB0" w:rsidRPr="00B938A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15.074.931</w:t>
            </w:r>
          </w:p>
        </w:tc>
        <w:tc>
          <w:tcPr>
            <w:tcW w:w="1842" w:type="dxa"/>
          </w:tcPr>
          <w:p w:rsidR="00792FB0" w:rsidRPr="0085451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15.095.917</w:t>
            </w:r>
          </w:p>
        </w:tc>
        <w:tc>
          <w:tcPr>
            <w:tcW w:w="1507" w:type="dxa"/>
          </w:tcPr>
          <w:p w:rsidR="00792FB0" w:rsidRPr="0085451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100</w:t>
            </w:r>
          </w:p>
        </w:tc>
        <w:tc>
          <w:tcPr>
            <w:tcW w:w="1652" w:type="dxa"/>
          </w:tcPr>
          <w:p w:rsidR="00792FB0" w:rsidRPr="0085451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79,40</w:t>
            </w:r>
          </w:p>
        </w:tc>
      </w:tr>
      <w:tr w:rsidR="00792FB0" w:rsidRPr="00CF5DCE" w:rsidTr="00792FB0">
        <w:trPr>
          <w:cnfStyle w:val="000000010000"/>
          <w:trHeight w:val="244"/>
        </w:trPr>
        <w:tc>
          <w:tcPr>
            <w:cnfStyle w:val="001000000000"/>
            <w:tcW w:w="2542" w:type="dxa"/>
            <w:vAlign w:val="center"/>
          </w:tcPr>
          <w:p w:rsidR="00792FB0" w:rsidRDefault="00792FB0" w:rsidP="00792FB0">
            <w:pPr>
              <w:rPr>
                <w:rFonts w:ascii="Arial" w:hAnsi="Arial" w:cs="Arial"/>
                <w:b w:val="0"/>
                <w:color w:val="000000"/>
                <w:sz w:val="24"/>
                <w:szCs w:val="24"/>
                <w:lang w:eastAsia="cs-CZ"/>
              </w:rPr>
            </w:pPr>
            <w:r>
              <w:rPr>
                <w:rFonts w:ascii="Arial" w:hAnsi="Arial" w:cs="Arial"/>
                <w:b w:val="0"/>
                <w:color w:val="000000"/>
                <w:sz w:val="24"/>
                <w:szCs w:val="24"/>
                <w:lang w:eastAsia="cs-CZ"/>
              </w:rPr>
              <w:t>Обавезе</w:t>
            </w:r>
          </w:p>
        </w:tc>
        <w:tc>
          <w:tcPr>
            <w:tcW w:w="1843" w:type="dxa"/>
          </w:tcPr>
          <w:p w:rsidR="00792FB0" w:rsidRPr="00B938A8" w:rsidRDefault="00792FB0" w:rsidP="00792FB0">
            <w:pPr>
              <w:jc w:val="center"/>
              <w:cnfStyle w:val="000000010000"/>
              <w:rPr>
                <w:rFonts w:ascii="Arial" w:hAnsi="Arial" w:cs="Arial"/>
                <w:bCs/>
                <w:color w:val="000000"/>
                <w:sz w:val="24"/>
                <w:szCs w:val="24"/>
              </w:rPr>
            </w:pPr>
            <w:r>
              <w:rPr>
                <w:rFonts w:ascii="Arial" w:hAnsi="Arial" w:cs="Arial"/>
                <w:bCs/>
                <w:color w:val="000000"/>
                <w:sz w:val="24"/>
                <w:szCs w:val="24"/>
              </w:rPr>
              <w:t>724.001</w:t>
            </w:r>
          </w:p>
        </w:tc>
        <w:tc>
          <w:tcPr>
            <w:tcW w:w="1842" w:type="dxa"/>
          </w:tcPr>
          <w:p w:rsidR="00792FB0" w:rsidRPr="00854518" w:rsidRDefault="00792FB0" w:rsidP="00792FB0">
            <w:pPr>
              <w:jc w:val="center"/>
              <w:cnfStyle w:val="000000010000"/>
              <w:rPr>
                <w:rFonts w:ascii="Arial" w:hAnsi="Arial" w:cs="Arial"/>
                <w:bCs/>
                <w:color w:val="000000"/>
                <w:sz w:val="24"/>
                <w:szCs w:val="24"/>
              </w:rPr>
            </w:pPr>
            <w:r>
              <w:rPr>
                <w:rFonts w:ascii="Arial" w:hAnsi="Arial" w:cs="Arial"/>
                <w:bCs/>
                <w:color w:val="000000"/>
                <w:sz w:val="24"/>
                <w:szCs w:val="24"/>
              </w:rPr>
              <w:t>666.953</w:t>
            </w:r>
          </w:p>
        </w:tc>
        <w:tc>
          <w:tcPr>
            <w:tcW w:w="1507" w:type="dxa"/>
          </w:tcPr>
          <w:p w:rsidR="00792FB0" w:rsidRPr="00854518" w:rsidRDefault="00792FB0" w:rsidP="00792FB0">
            <w:pPr>
              <w:jc w:val="center"/>
              <w:cnfStyle w:val="000000010000"/>
              <w:rPr>
                <w:rFonts w:ascii="Arial" w:hAnsi="Arial" w:cs="Arial"/>
                <w:bCs/>
                <w:color w:val="000000"/>
                <w:sz w:val="24"/>
                <w:szCs w:val="24"/>
              </w:rPr>
            </w:pPr>
            <w:r>
              <w:rPr>
                <w:rFonts w:ascii="Arial" w:hAnsi="Arial" w:cs="Arial"/>
                <w:bCs/>
                <w:color w:val="000000"/>
                <w:sz w:val="24"/>
                <w:szCs w:val="24"/>
              </w:rPr>
              <w:t>92</w:t>
            </w:r>
          </w:p>
        </w:tc>
        <w:tc>
          <w:tcPr>
            <w:tcW w:w="1652" w:type="dxa"/>
          </w:tcPr>
          <w:p w:rsidR="00792FB0" w:rsidRPr="00854518" w:rsidRDefault="00792FB0" w:rsidP="00792FB0">
            <w:pPr>
              <w:jc w:val="center"/>
              <w:cnfStyle w:val="000000010000"/>
              <w:rPr>
                <w:rFonts w:ascii="Arial" w:hAnsi="Arial" w:cs="Arial"/>
                <w:bCs/>
                <w:color w:val="000000"/>
                <w:sz w:val="24"/>
                <w:szCs w:val="24"/>
              </w:rPr>
            </w:pPr>
            <w:r>
              <w:rPr>
                <w:rFonts w:ascii="Arial" w:hAnsi="Arial" w:cs="Arial"/>
                <w:bCs/>
                <w:color w:val="000000"/>
                <w:sz w:val="24"/>
                <w:szCs w:val="24"/>
              </w:rPr>
              <w:t>3,51</w:t>
            </w:r>
          </w:p>
        </w:tc>
      </w:tr>
      <w:tr w:rsidR="00792FB0" w:rsidRPr="00CF5DCE" w:rsidTr="00792FB0">
        <w:trPr>
          <w:cnfStyle w:val="000000100000"/>
          <w:trHeight w:val="244"/>
        </w:trPr>
        <w:tc>
          <w:tcPr>
            <w:cnfStyle w:val="001000000000"/>
            <w:tcW w:w="2542" w:type="dxa"/>
            <w:vAlign w:val="center"/>
          </w:tcPr>
          <w:p w:rsidR="00792FB0" w:rsidRDefault="00792FB0" w:rsidP="00792FB0">
            <w:pPr>
              <w:rPr>
                <w:rFonts w:ascii="Arial" w:hAnsi="Arial" w:cs="Arial"/>
                <w:b w:val="0"/>
                <w:color w:val="000000"/>
                <w:sz w:val="24"/>
                <w:szCs w:val="24"/>
                <w:lang w:eastAsia="cs-CZ"/>
              </w:rPr>
            </w:pPr>
            <w:r>
              <w:rPr>
                <w:rFonts w:ascii="Arial" w:hAnsi="Arial" w:cs="Arial"/>
                <w:b w:val="0"/>
                <w:color w:val="000000"/>
                <w:sz w:val="24"/>
                <w:szCs w:val="24"/>
                <w:lang w:eastAsia="cs-CZ"/>
              </w:rPr>
              <w:t>Резервисања</w:t>
            </w:r>
          </w:p>
        </w:tc>
        <w:tc>
          <w:tcPr>
            <w:tcW w:w="1843" w:type="dxa"/>
          </w:tcPr>
          <w:p w:rsidR="00792FB0" w:rsidRPr="00B938A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3.445.624</w:t>
            </w:r>
          </w:p>
        </w:tc>
        <w:tc>
          <w:tcPr>
            <w:tcW w:w="1842" w:type="dxa"/>
          </w:tcPr>
          <w:p w:rsidR="00792FB0" w:rsidRPr="0085451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3.249.924</w:t>
            </w:r>
          </w:p>
        </w:tc>
        <w:tc>
          <w:tcPr>
            <w:tcW w:w="1507" w:type="dxa"/>
          </w:tcPr>
          <w:p w:rsidR="00792FB0" w:rsidRPr="0085451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94</w:t>
            </w:r>
          </w:p>
        </w:tc>
        <w:tc>
          <w:tcPr>
            <w:tcW w:w="1652" w:type="dxa"/>
          </w:tcPr>
          <w:p w:rsidR="00792FB0" w:rsidRPr="00854518" w:rsidRDefault="00792FB0" w:rsidP="00792FB0">
            <w:pPr>
              <w:jc w:val="center"/>
              <w:cnfStyle w:val="000000100000"/>
              <w:rPr>
                <w:rFonts w:ascii="Arial" w:hAnsi="Arial" w:cs="Arial"/>
                <w:bCs/>
                <w:color w:val="000000"/>
                <w:sz w:val="24"/>
                <w:szCs w:val="24"/>
              </w:rPr>
            </w:pPr>
            <w:r>
              <w:rPr>
                <w:rFonts w:ascii="Arial" w:hAnsi="Arial" w:cs="Arial"/>
                <w:bCs/>
                <w:color w:val="000000"/>
                <w:sz w:val="24"/>
                <w:szCs w:val="24"/>
              </w:rPr>
              <w:t>17,90</w:t>
            </w:r>
          </w:p>
        </w:tc>
      </w:tr>
      <w:tr w:rsidR="00792FB0" w:rsidRPr="00CF5DCE" w:rsidTr="00792FB0">
        <w:trPr>
          <w:cnfStyle w:val="000000010000"/>
          <w:trHeight w:val="244"/>
        </w:trPr>
        <w:tc>
          <w:tcPr>
            <w:cnfStyle w:val="001000000000"/>
            <w:tcW w:w="2542" w:type="dxa"/>
            <w:vAlign w:val="center"/>
          </w:tcPr>
          <w:p w:rsidR="00792FB0" w:rsidRPr="00A57359" w:rsidRDefault="00792FB0" w:rsidP="00792FB0">
            <w:pPr>
              <w:rPr>
                <w:rFonts w:ascii="Arial" w:hAnsi="Arial" w:cs="Arial"/>
                <w:color w:val="000000"/>
                <w:sz w:val="24"/>
                <w:szCs w:val="24"/>
                <w:lang w:eastAsia="cs-CZ"/>
              </w:rPr>
            </w:pPr>
            <w:r>
              <w:rPr>
                <w:rFonts w:ascii="Arial" w:hAnsi="Arial" w:cs="Arial"/>
                <w:color w:val="000000"/>
                <w:sz w:val="24"/>
                <w:szCs w:val="24"/>
                <w:lang w:eastAsia="cs-CZ"/>
              </w:rPr>
              <w:t>Билансна пасива</w:t>
            </w:r>
          </w:p>
        </w:tc>
        <w:tc>
          <w:tcPr>
            <w:tcW w:w="1843" w:type="dxa"/>
            <w:vAlign w:val="center"/>
          </w:tcPr>
          <w:p w:rsidR="00792FB0" w:rsidRPr="00B938A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19.244.556</w:t>
            </w:r>
          </w:p>
        </w:tc>
        <w:tc>
          <w:tcPr>
            <w:tcW w:w="1842" w:type="dxa"/>
            <w:vAlign w:val="center"/>
          </w:tcPr>
          <w:p w:rsidR="00792FB0" w:rsidRPr="0085451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19.012.794</w:t>
            </w:r>
          </w:p>
        </w:tc>
        <w:tc>
          <w:tcPr>
            <w:tcW w:w="1507" w:type="dxa"/>
            <w:vAlign w:val="center"/>
          </w:tcPr>
          <w:p w:rsidR="00792FB0" w:rsidRPr="00854518"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99</w:t>
            </w:r>
          </w:p>
        </w:tc>
        <w:tc>
          <w:tcPr>
            <w:tcW w:w="1652" w:type="dxa"/>
            <w:vAlign w:val="center"/>
          </w:tcPr>
          <w:p w:rsidR="00792FB0" w:rsidRPr="00A57359" w:rsidRDefault="00792FB0" w:rsidP="00792FB0">
            <w:pPr>
              <w:jc w:val="center"/>
              <w:cnfStyle w:val="000000010000"/>
              <w:rPr>
                <w:rFonts w:ascii="Arial" w:hAnsi="Arial" w:cs="Arial"/>
                <w:b/>
                <w:bCs/>
                <w:color w:val="000000"/>
                <w:sz w:val="24"/>
                <w:szCs w:val="24"/>
              </w:rPr>
            </w:pPr>
            <w:r>
              <w:rPr>
                <w:rFonts w:ascii="Arial" w:hAnsi="Arial" w:cs="Arial"/>
                <w:b/>
                <w:bCs/>
                <w:color w:val="000000"/>
                <w:sz w:val="24"/>
                <w:szCs w:val="24"/>
              </w:rPr>
              <w:t>100%</w:t>
            </w:r>
          </w:p>
        </w:tc>
      </w:tr>
    </w:tbl>
    <w:p w:rsidR="00982648" w:rsidRDefault="00982648" w:rsidP="00DD7A9F">
      <w:pPr>
        <w:tabs>
          <w:tab w:val="left" w:pos="1080"/>
          <w:tab w:val="left" w:pos="1800"/>
        </w:tabs>
        <w:jc w:val="both"/>
        <w:rPr>
          <w:rFonts w:ascii="Arial" w:hAnsi="Arial" w:cs="Arial"/>
          <w:b/>
          <w:sz w:val="24"/>
          <w:szCs w:val="24"/>
        </w:rPr>
      </w:pPr>
    </w:p>
    <w:p w:rsidR="00DD7A9F" w:rsidRPr="00CF5DCE" w:rsidRDefault="00DD7A9F" w:rsidP="00DD7A9F">
      <w:pPr>
        <w:tabs>
          <w:tab w:val="left" w:pos="1080"/>
          <w:tab w:val="left" w:pos="1800"/>
        </w:tabs>
        <w:jc w:val="both"/>
        <w:rPr>
          <w:rFonts w:ascii="Arial" w:hAnsi="Arial" w:cs="Arial"/>
          <w:b/>
          <w:sz w:val="24"/>
          <w:szCs w:val="24"/>
        </w:rPr>
      </w:pPr>
      <w:r w:rsidRPr="00CF5DCE">
        <w:rPr>
          <w:rFonts w:ascii="Arial" w:hAnsi="Arial" w:cs="Arial"/>
          <w:b/>
          <w:sz w:val="24"/>
          <w:szCs w:val="24"/>
        </w:rPr>
        <w:lastRenderedPageBreak/>
        <w:t>6</w:t>
      </w:r>
      <w:r>
        <w:rPr>
          <w:rFonts w:ascii="Arial" w:hAnsi="Arial" w:cs="Arial"/>
          <w:b/>
          <w:sz w:val="24"/>
          <w:szCs w:val="24"/>
        </w:rPr>
        <w:t>.</w:t>
      </w:r>
      <w:r w:rsidR="00982648">
        <w:rPr>
          <w:rFonts w:ascii="Arial" w:hAnsi="Arial" w:cs="Arial"/>
          <w:b/>
          <w:sz w:val="24"/>
          <w:szCs w:val="24"/>
        </w:rPr>
        <w:t xml:space="preserve"> </w:t>
      </w:r>
      <w:r w:rsidRPr="00CF5DCE">
        <w:rPr>
          <w:rFonts w:ascii="Arial" w:hAnsi="Arial" w:cs="Arial"/>
          <w:b/>
          <w:sz w:val="24"/>
          <w:szCs w:val="24"/>
        </w:rPr>
        <w:t>ОСТВАРЕЊЕ ИНВЕСТИЦИОНИХ УЛАГАЊА</w:t>
      </w:r>
    </w:p>
    <w:p w:rsidR="00B3693E" w:rsidRPr="009C08D6" w:rsidRDefault="00DD7A9F" w:rsidP="00DD7A9F">
      <w:pPr>
        <w:tabs>
          <w:tab w:val="left" w:pos="1080"/>
          <w:tab w:val="left" w:pos="1800"/>
        </w:tabs>
        <w:jc w:val="both"/>
        <w:rPr>
          <w:rFonts w:ascii="Arial" w:hAnsi="Arial" w:cs="Arial"/>
          <w:sz w:val="24"/>
          <w:szCs w:val="24"/>
        </w:rPr>
      </w:pPr>
      <w:r w:rsidRPr="00CF5DCE">
        <w:rPr>
          <w:rFonts w:ascii="Arial" w:hAnsi="Arial" w:cs="Arial"/>
          <w:sz w:val="24"/>
          <w:szCs w:val="24"/>
        </w:rPr>
        <w:t>У 20</w:t>
      </w:r>
      <w:r>
        <w:rPr>
          <w:rFonts w:ascii="Arial" w:hAnsi="Arial" w:cs="Arial"/>
          <w:sz w:val="24"/>
          <w:szCs w:val="24"/>
        </w:rPr>
        <w:t>2</w:t>
      </w:r>
      <w:r w:rsidR="0079650D">
        <w:rPr>
          <w:rFonts w:ascii="Arial" w:hAnsi="Arial" w:cs="Arial"/>
          <w:sz w:val="24"/>
          <w:szCs w:val="24"/>
        </w:rPr>
        <w:t>1</w:t>
      </w:r>
      <w:r w:rsidRPr="00CF5DCE">
        <w:rPr>
          <w:rFonts w:ascii="Arial" w:hAnsi="Arial" w:cs="Arial"/>
          <w:sz w:val="24"/>
          <w:szCs w:val="24"/>
        </w:rPr>
        <w:t>. години су извршена инвестициона улагања у износу од</w:t>
      </w:r>
      <w:r w:rsidR="0079650D" w:rsidRPr="0079650D">
        <w:rPr>
          <w:rFonts w:ascii="Arial" w:hAnsi="Arial" w:cs="Arial"/>
          <w:sz w:val="24"/>
          <w:szCs w:val="24"/>
        </w:rPr>
        <w:t xml:space="preserve">216.104 </w:t>
      </w:r>
      <w:r>
        <w:rPr>
          <w:rFonts w:ascii="Arial" w:hAnsi="Arial" w:cs="Arial"/>
          <w:sz w:val="24"/>
          <w:szCs w:val="24"/>
        </w:rPr>
        <w:t>KM, а у 202</w:t>
      </w:r>
      <w:r w:rsidR="0079650D">
        <w:rPr>
          <w:rFonts w:ascii="Arial" w:hAnsi="Arial" w:cs="Arial"/>
          <w:sz w:val="24"/>
          <w:szCs w:val="24"/>
        </w:rPr>
        <w:t>2.225.823</w:t>
      </w:r>
      <w:r w:rsidRPr="00434174">
        <w:rPr>
          <w:rFonts w:ascii="Arial" w:hAnsi="Arial" w:cs="Arial"/>
          <w:sz w:val="24"/>
          <w:szCs w:val="24"/>
        </w:rPr>
        <w:t xml:space="preserve"> КМиз средстава амортизације.</w:t>
      </w:r>
      <w:r w:rsidRPr="00F150B8">
        <w:rPr>
          <w:rFonts w:ascii="Arial" w:hAnsi="Arial" w:cs="Arial"/>
          <w:sz w:val="24"/>
          <w:szCs w:val="24"/>
        </w:rPr>
        <w:t>У 202</w:t>
      </w:r>
      <w:r w:rsidR="0079650D">
        <w:rPr>
          <w:rFonts w:ascii="Arial" w:hAnsi="Arial" w:cs="Arial"/>
          <w:sz w:val="24"/>
          <w:szCs w:val="24"/>
        </w:rPr>
        <w:t>2</w:t>
      </w:r>
      <w:r w:rsidRPr="00F150B8">
        <w:rPr>
          <w:rFonts w:ascii="Arial" w:hAnsi="Arial" w:cs="Arial"/>
          <w:sz w:val="24"/>
          <w:szCs w:val="24"/>
        </w:rPr>
        <w:t>. години из наведених средстава су вршена улагања у инвестиционо одржавање</w:t>
      </w:r>
      <w:r w:rsidRPr="00F150B8">
        <w:t xml:space="preserve">, </w:t>
      </w:r>
      <w:r w:rsidRPr="00F150B8">
        <w:rPr>
          <w:rFonts w:ascii="Arial" w:hAnsi="Arial" w:cs="Arial"/>
          <w:sz w:val="24"/>
          <w:szCs w:val="24"/>
        </w:rPr>
        <w:t>реконструкцију и изградњу водоводне и канализационе мреже те набавку</w:t>
      </w:r>
      <w:r w:rsidR="009C08D6">
        <w:rPr>
          <w:rFonts w:ascii="Arial" w:hAnsi="Arial" w:cs="Arial"/>
          <w:sz w:val="24"/>
          <w:szCs w:val="24"/>
        </w:rPr>
        <w:t>опреме.</w:t>
      </w:r>
    </w:p>
    <w:p w:rsidR="009C08D6" w:rsidRDefault="009C08D6" w:rsidP="00DD7A9F">
      <w:pPr>
        <w:tabs>
          <w:tab w:val="left" w:pos="1080"/>
          <w:tab w:val="left" w:pos="1800"/>
        </w:tabs>
        <w:jc w:val="both"/>
        <w:rPr>
          <w:rFonts w:ascii="Arial" w:hAnsi="Arial" w:cs="Arial"/>
          <w:b/>
          <w:sz w:val="24"/>
          <w:szCs w:val="24"/>
        </w:rPr>
      </w:pPr>
    </w:p>
    <w:p w:rsidR="00DD7A9F" w:rsidRDefault="00DD7A9F" w:rsidP="00DD7A9F">
      <w:pPr>
        <w:tabs>
          <w:tab w:val="left" w:pos="1080"/>
          <w:tab w:val="left" w:pos="1800"/>
        </w:tabs>
        <w:jc w:val="both"/>
        <w:rPr>
          <w:rFonts w:ascii="Arial" w:hAnsi="Arial" w:cs="Arial"/>
          <w:b/>
          <w:sz w:val="24"/>
          <w:szCs w:val="24"/>
        </w:rPr>
      </w:pPr>
      <w:r w:rsidRPr="00CF5DCE">
        <w:rPr>
          <w:rFonts w:ascii="Arial" w:hAnsi="Arial" w:cs="Arial"/>
          <w:b/>
          <w:sz w:val="24"/>
          <w:szCs w:val="24"/>
        </w:rPr>
        <w:t>7</w:t>
      </w:r>
      <w:r>
        <w:rPr>
          <w:rFonts w:ascii="Arial" w:hAnsi="Arial" w:cs="Arial"/>
          <w:b/>
          <w:sz w:val="24"/>
          <w:szCs w:val="24"/>
        </w:rPr>
        <w:t>.</w:t>
      </w:r>
      <w:r w:rsidR="00982648">
        <w:rPr>
          <w:rFonts w:ascii="Arial" w:hAnsi="Arial" w:cs="Arial"/>
          <w:b/>
          <w:sz w:val="24"/>
          <w:szCs w:val="24"/>
        </w:rPr>
        <w:t xml:space="preserve"> </w:t>
      </w:r>
      <w:r w:rsidRPr="00CF5DCE">
        <w:rPr>
          <w:rFonts w:ascii="Arial" w:hAnsi="Arial" w:cs="Arial"/>
          <w:b/>
          <w:sz w:val="24"/>
          <w:szCs w:val="24"/>
        </w:rPr>
        <w:t>ОСТВАРЕЊЕ ПЛАНА ЗА 20</w:t>
      </w:r>
      <w:r>
        <w:rPr>
          <w:rFonts w:ascii="Arial" w:hAnsi="Arial" w:cs="Arial"/>
          <w:b/>
          <w:sz w:val="24"/>
          <w:szCs w:val="24"/>
        </w:rPr>
        <w:t>2</w:t>
      </w:r>
      <w:r w:rsidR="00854518">
        <w:rPr>
          <w:rFonts w:ascii="Arial" w:hAnsi="Arial" w:cs="Arial"/>
          <w:b/>
          <w:sz w:val="24"/>
          <w:szCs w:val="24"/>
        </w:rPr>
        <w:t>2</w:t>
      </w:r>
      <w:r w:rsidRPr="00CF5DCE">
        <w:rPr>
          <w:rFonts w:ascii="Arial" w:hAnsi="Arial" w:cs="Arial"/>
          <w:b/>
          <w:sz w:val="24"/>
          <w:szCs w:val="24"/>
        </w:rPr>
        <w:t>. ГОДИНУ</w:t>
      </w:r>
    </w:p>
    <w:p w:rsidR="00DD7A9F" w:rsidRPr="00CF5DCE" w:rsidRDefault="00DD7A9F" w:rsidP="00DD7A9F">
      <w:pPr>
        <w:spacing w:after="0"/>
        <w:rPr>
          <w:rFonts w:ascii="Arial" w:hAnsi="Arial" w:cs="Arial"/>
          <w:sz w:val="24"/>
          <w:szCs w:val="24"/>
        </w:rPr>
      </w:pPr>
      <w:r w:rsidRPr="00CF5DCE">
        <w:rPr>
          <w:rFonts w:ascii="Arial" w:hAnsi="Arial" w:cs="Arial"/>
          <w:b/>
          <w:i/>
          <w:color w:val="1A1617"/>
          <w:sz w:val="24"/>
          <w:szCs w:val="24"/>
        </w:rPr>
        <w:t>Табела 1</w:t>
      </w:r>
      <w:r w:rsidR="0037227A">
        <w:rPr>
          <w:rFonts w:ascii="Arial" w:hAnsi="Arial" w:cs="Arial"/>
          <w:b/>
          <w:i/>
          <w:color w:val="1A1617"/>
          <w:sz w:val="24"/>
          <w:szCs w:val="24"/>
        </w:rPr>
        <w:t>2</w:t>
      </w:r>
      <w:r w:rsidRPr="00CF5DCE">
        <w:rPr>
          <w:rFonts w:ascii="Arial" w:hAnsi="Arial" w:cs="Arial"/>
          <w:b/>
          <w:i/>
          <w:color w:val="1A1617"/>
          <w:sz w:val="24"/>
          <w:szCs w:val="24"/>
        </w:rPr>
        <w:t xml:space="preserve">: </w:t>
      </w:r>
      <w:r w:rsidRPr="00CF5DCE">
        <w:rPr>
          <w:rFonts w:ascii="Arial" w:hAnsi="Arial" w:cs="Arial"/>
          <w:i/>
          <w:color w:val="1A1617"/>
          <w:sz w:val="24"/>
          <w:szCs w:val="24"/>
        </w:rPr>
        <w:t>Остварења основних елемената плана</w:t>
      </w:r>
    </w:p>
    <w:tbl>
      <w:tblPr>
        <w:tblStyle w:val="LightGrid-Accent1"/>
        <w:tblW w:w="0" w:type="auto"/>
        <w:tblLook w:val="04A0"/>
      </w:tblPr>
      <w:tblGrid>
        <w:gridCol w:w="738"/>
        <w:gridCol w:w="3647"/>
        <w:gridCol w:w="1984"/>
        <w:gridCol w:w="1701"/>
        <w:gridCol w:w="1316"/>
      </w:tblGrid>
      <w:tr w:rsidR="00DD7A9F" w:rsidRPr="00CF5DCE" w:rsidTr="00B3693E">
        <w:trPr>
          <w:cnfStyle w:val="100000000000"/>
        </w:trPr>
        <w:tc>
          <w:tcPr>
            <w:cnfStyle w:val="001000000000"/>
            <w:tcW w:w="738" w:type="dxa"/>
          </w:tcPr>
          <w:p w:rsidR="00DD7A9F" w:rsidRPr="00CF5DCE" w:rsidRDefault="00DD7A9F" w:rsidP="003E3B80">
            <w:pPr>
              <w:tabs>
                <w:tab w:val="left" w:pos="1080"/>
                <w:tab w:val="left" w:pos="1800"/>
              </w:tabs>
              <w:jc w:val="both"/>
              <w:rPr>
                <w:rFonts w:ascii="Arial" w:hAnsi="Arial" w:cs="Arial"/>
                <w:sz w:val="24"/>
                <w:szCs w:val="24"/>
              </w:rPr>
            </w:pPr>
            <w:r w:rsidRPr="00CF5DCE">
              <w:rPr>
                <w:rFonts w:ascii="Arial" w:hAnsi="Arial" w:cs="Arial"/>
                <w:sz w:val="24"/>
                <w:szCs w:val="24"/>
              </w:rPr>
              <w:t>Р.бр</w:t>
            </w:r>
          </w:p>
        </w:tc>
        <w:tc>
          <w:tcPr>
            <w:tcW w:w="3647" w:type="dxa"/>
          </w:tcPr>
          <w:p w:rsidR="00DD7A9F" w:rsidRPr="00CF5DCE" w:rsidRDefault="00DD7A9F" w:rsidP="003E3B80">
            <w:pPr>
              <w:tabs>
                <w:tab w:val="left" w:pos="1080"/>
                <w:tab w:val="left" w:pos="1800"/>
              </w:tabs>
              <w:jc w:val="both"/>
              <w:cnfStyle w:val="100000000000"/>
              <w:rPr>
                <w:rFonts w:ascii="Arial" w:hAnsi="Arial" w:cs="Arial"/>
                <w:sz w:val="24"/>
                <w:szCs w:val="24"/>
              </w:rPr>
            </w:pPr>
            <w:r w:rsidRPr="00CF5DCE">
              <w:rPr>
                <w:rFonts w:ascii="Arial" w:hAnsi="Arial" w:cs="Arial"/>
                <w:sz w:val="24"/>
                <w:szCs w:val="24"/>
              </w:rPr>
              <w:t>Елементи</w:t>
            </w:r>
          </w:p>
        </w:tc>
        <w:tc>
          <w:tcPr>
            <w:tcW w:w="1984" w:type="dxa"/>
          </w:tcPr>
          <w:p w:rsidR="00DD7A9F" w:rsidRPr="00CF5DCE" w:rsidRDefault="00DD7A9F" w:rsidP="003E3B80">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План</w:t>
            </w:r>
          </w:p>
        </w:tc>
        <w:tc>
          <w:tcPr>
            <w:tcW w:w="1701" w:type="dxa"/>
          </w:tcPr>
          <w:p w:rsidR="00DD7A9F" w:rsidRPr="00CF5DCE" w:rsidRDefault="00DD7A9F" w:rsidP="003E3B80">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Остварење</w:t>
            </w:r>
          </w:p>
        </w:tc>
        <w:tc>
          <w:tcPr>
            <w:tcW w:w="1316" w:type="dxa"/>
          </w:tcPr>
          <w:p w:rsidR="00DD7A9F" w:rsidRPr="00651A08" w:rsidRDefault="00DD7A9F" w:rsidP="003E3B80">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Index</w:t>
            </w:r>
          </w:p>
        </w:tc>
      </w:tr>
      <w:tr w:rsidR="00DD7A9F" w:rsidRPr="00984D82" w:rsidTr="00B3693E">
        <w:trPr>
          <w:cnfStyle w:val="000000100000"/>
        </w:trPr>
        <w:tc>
          <w:tcPr>
            <w:cnfStyle w:val="001000000000"/>
            <w:tcW w:w="738" w:type="dxa"/>
            <w:vAlign w:val="center"/>
          </w:tcPr>
          <w:p w:rsidR="00DD7A9F" w:rsidRPr="00984D82" w:rsidRDefault="00DD7A9F" w:rsidP="003E3B80">
            <w:pPr>
              <w:tabs>
                <w:tab w:val="left" w:pos="1080"/>
                <w:tab w:val="left" w:pos="1800"/>
              </w:tabs>
              <w:jc w:val="center"/>
              <w:rPr>
                <w:rFonts w:ascii="Arial" w:hAnsi="Arial" w:cs="Arial"/>
              </w:rPr>
            </w:pPr>
            <w:r w:rsidRPr="00984D82">
              <w:rPr>
                <w:rFonts w:ascii="Arial" w:hAnsi="Arial" w:cs="Arial"/>
              </w:rPr>
              <w:t>1</w:t>
            </w:r>
          </w:p>
        </w:tc>
        <w:tc>
          <w:tcPr>
            <w:tcW w:w="3647" w:type="dxa"/>
            <w:vAlign w:val="center"/>
          </w:tcPr>
          <w:p w:rsidR="00DD7A9F" w:rsidRPr="00984D82" w:rsidRDefault="00DD7A9F" w:rsidP="003E3B80">
            <w:pPr>
              <w:tabs>
                <w:tab w:val="left" w:pos="1080"/>
                <w:tab w:val="left" w:pos="1800"/>
              </w:tabs>
              <w:jc w:val="center"/>
              <w:cnfStyle w:val="000000100000"/>
              <w:rPr>
                <w:rFonts w:ascii="Arial" w:hAnsi="Arial" w:cs="Arial"/>
              </w:rPr>
            </w:pPr>
            <w:r w:rsidRPr="00984D82">
              <w:rPr>
                <w:rFonts w:ascii="Arial" w:hAnsi="Arial" w:cs="Arial"/>
              </w:rPr>
              <w:t>2</w:t>
            </w:r>
          </w:p>
        </w:tc>
        <w:tc>
          <w:tcPr>
            <w:tcW w:w="1984" w:type="dxa"/>
            <w:vAlign w:val="center"/>
          </w:tcPr>
          <w:p w:rsidR="00DD7A9F" w:rsidRPr="00984D82" w:rsidRDefault="00DD7A9F" w:rsidP="003E3B80">
            <w:pPr>
              <w:tabs>
                <w:tab w:val="left" w:pos="1080"/>
                <w:tab w:val="left" w:pos="1800"/>
              </w:tabs>
              <w:jc w:val="center"/>
              <w:cnfStyle w:val="000000100000"/>
              <w:rPr>
                <w:rFonts w:ascii="Arial" w:hAnsi="Arial" w:cs="Arial"/>
              </w:rPr>
            </w:pPr>
            <w:r w:rsidRPr="00984D82">
              <w:rPr>
                <w:rFonts w:ascii="Arial" w:hAnsi="Arial" w:cs="Arial"/>
              </w:rPr>
              <w:t>3</w:t>
            </w:r>
          </w:p>
        </w:tc>
        <w:tc>
          <w:tcPr>
            <w:tcW w:w="1701" w:type="dxa"/>
            <w:vAlign w:val="center"/>
          </w:tcPr>
          <w:p w:rsidR="00DD7A9F" w:rsidRPr="00984D82" w:rsidRDefault="00DD7A9F" w:rsidP="003E3B80">
            <w:pPr>
              <w:tabs>
                <w:tab w:val="left" w:pos="1080"/>
                <w:tab w:val="left" w:pos="1800"/>
              </w:tabs>
              <w:jc w:val="center"/>
              <w:cnfStyle w:val="000000100000"/>
              <w:rPr>
                <w:rFonts w:ascii="Arial" w:hAnsi="Arial" w:cs="Arial"/>
              </w:rPr>
            </w:pPr>
            <w:r w:rsidRPr="00984D82">
              <w:rPr>
                <w:rFonts w:ascii="Arial" w:hAnsi="Arial" w:cs="Arial"/>
              </w:rPr>
              <w:t>4</w:t>
            </w:r>
          </w:p>
        </w:tc>
        <w:tc>
          <w:tcPr>
            <w:tcW w:w="1316" w:type="dxa"/>
            <w:vAlign w:val="center"/>
          </w:tcPr>
          <w:p w:rsidR="00DD7A9F" w:rsidRPr="00984D82" w:rsidRDefault="00DD7A9F" w:rsidP="003E3B80">
            <w:pPr>
              <w:tabs>
                <w:tab w:val="left" w:pos="1080"/>
                <w:tab w:val="left" w:pos="1800"/>
              </w:tabs>
              <w:jc w:val="center"/>
              <w:cnfStyle w:val="000000100000"/>
              <w:rPr>
                <w:rFonts w:ascii="Arial" w:hAnsi="Arial" w:cs="Arial"/>
              </w:rPr>
            </w:pPr>
            <w:r w:rsidRPr="00984D82">
              <w:rPr>
                <w:rFonts w:ascii="Arial" w:hAnsi="Arial" w:cs="Arial"/>
              </w:rPr>
              <w:t>5</w:t>
            </w:r>
          </w:p>
        </w:tc>
      </w:tr>
      <w:tr w:rsidR="00DD7A9F" w:rsidRPr="00CF5DCE" w:rsidTr="00B3693E">
        <w:trPr>
          <w:cnfStyle w:val="000000010000"/>
        </w:trPr>
        <w:tc>
          <w:tcPr>
            <w:cnfStyle w:val="001000000000"/>
            <w:tcW w:w="738" w:type="dxa"/>
          </w:tcPr>
          <w:p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1</w:t>
            </w:r>
            <w:r w:rsidR="0079650D">
              <w:rPr>
                <w:rFonts w:ascii="Arial" w:hAnsi="Arial" w:cs="Arial"/>
                <w:sz w:val="24"/>
                <w:szCs w:val="24"/>
              </w:rPr>
              <w:t>.</w:t>
            </w:r>
          </w:p>
        </w:tc>
        <w:tc>
          <w:tcPr>
            <w:tcW w:w="3647" w:type="dxa"/>
          </w:tcPr>
          <w:p w:rsidR="00DD7A9F" w:rsidRPr="00CF5DCE" w:rsidRDefault="00DD7A9F" w:rsidP="003E3B80">
            <w:pPr>
              <w:tabs>
                <w:tab w:val="left" w:pos="1080"/>
                <w:tab w:val="left" w:pos="1800"/>
              </w:tabs>
              <w:cnfStyle w:val="000000010000"/>
              <w:rPr>
                <w:rFonts w:ascii="Arial" w:hAnsi="Arial" w:cs="Arial"/>
                <w:sz w:val="24"/>
                <w:szCs w:val="24"/>
              </w:rPr>
            </w:pPr>
            <w:r w:rsidRPr="00CF5DCE">
              <w:rPr>
                <w:rFonts w:ascii="Arial" w:hAnsi="Arial" w:cs="Arial"/>
                <w:sz w:val="24"/>
                <w:szCs w:val="24"/>
              </w:rPr>
              <w:t>Дистрибуција воде (m³)</w:t>
            </w:r>
          </w:p>
        </w:tc>
        <w:tc>
          <w:tcPr>
            <w:tcW w:w="1984" w:type="dxa"/>
          </w:tcPr>
          <w:p w:rsidR="00DD7A9F" w:rsidRPr="0079650D" w:rsidRDefault="0079650D" w:rsidP="003E3B80">
            <w:pPr>
              <w:tabs>
                <w:tab w:val="left" w:pos="1080"/>
                <w:tab w:val="left" w:pos="1800"/>
              </w:tabs>
              <w:jc w:val="center"/>
              <w:cnfStyle w:val="000000010000"/>
              <w:rPr>
                <w:rFonts w:ascii="Arial" w:hAnsi="Arial" w:cs="Arial"/>
                <w:sz w:val="24"/>
                <w:szCs w:val="24"/>
              </w:rPr>
            </w:pPr>
            <w:r>
              <w:rPr>
                <w:rFonts w:ascii="Arial" w:hAnsi="Arial" w:cs="Arial"/>
                <w:sz w:val="24"/>
                <w:szCs w:val="24"/>
              </w:rPr>
              <w:t>1.883.000</w:t>
            </w:r>
          </w:p>
        </w:tc>
        <w:tc>
          <w:tcPr>
            <w:tcW w:w="1701" w:type="dxa"/>
          </w:tcPr>
          <w:p w:rsidR="00DD7A9F" w:rsidRPr="00826CED" w:rsidRDefault="0079650D" w:rsidP="003E3B80">
            <w:pPr>
              <w:tabs>
                <w:tab w:val="left" w:pos="1080"/>
                <w:tab w:val="left" w:pos="1800"/>
              </w:tabs>
              <w:jc w:val="center"/>
              <w:cnfStyle w:val="000000010000"/>
              <w:rPr>
                <w:rFonts w:ascii="Arial" w:hAnsi="Arial" w:cs="Arial"/>
                <w:sz w:val="24"/>
                <w:szCs w:val="24"/>
              </w:rPr>
            </w:pPr>
            <w:r w:rsidRPr="00826CED">
              <w:rPr>
                <w:rFonts w:ascii="Arial" w:hAnsi="Arial" w:cs="Arial"/>
                <w:sz w:val="24"/>
                <w:szCs w:val="24"/>
              </w:rPr>
              <w:t>1.904.771</w:t>
            </w:r>
          </w:p>
        </w:tc>
        <w:tc>
          <w:tcPr>
            <w:tcW w:w="1316" w:type="dxa"/>
          </w:tcPr>
          <w:p w:rsidR="00DD7A9F" w:rsidRPr="00826CED" w:rsidRDefault="00826CED" w:rsidP="003E3B80">
            <w:pPr>
              <w:tabs>
                <w:tab w:val="left" w:pos="1080"/>
                <w:tab w:val="left" w:pos="1800"/>
              </w:tabs>
              <w:jc w:val="center"/>
              <w:cnfStyle w:val="000000010000"/>
              <w:rPr>
                <w:rFonts w:ascii="Arial" w:hAnsi="Arial" w:cs="Arial"/>
                <w:sz w:val="24"/>
                <w:szCs w:val="24"/>
              </w:rPr>
            </w:pPr>
            <w:r>
              <w:rPr>
                <w:rFonts w:ascii="Arial" w:hAnsi="Arial" w:cs="Arial"/>
                <w:sz w:val="24"/>
                <w:szCs w:val="24"/>
              </w:rPr>
              <w:t>101</w:t>
            </w:r>
          </w:p>
        </w:tc>
      </w:tr>
      <w:tr w:rsidR="00DD7A9F" w:rsidRPr="00CF5DCE" w:rsidTr="00B3693E">
        <w:trPr>
          <w:cnfStyle w:val="000000100000"/>
        </w:trPr>
        <w:tc>
          <w:tcPr>
            <w:cnfStyle w:val="001000000000"/>
            <w:tcW w:w="738" w:type="dxa"/>
          </w:tcPr>
          <w:p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2</w:t>
            </w:r>
            <w:r w:rsidR="0079650D">
              <w:rPr>
                <w:rFonts w:ascii="Arial" w:hAnsi="Arial" w:cs="Arial"/>
                <w:sz w:val="24"/>
                <w:szCs w:val="24"/>
              </w:rPr>
              <w:t>.</w:t>
            </w:r>
          </w:p>
        </w:tc>
        <w:tc>
          <w:tcPr>
            <w:tcW w:w="3647" w:type="dxa"/>
          </w:tcPr>
          <w:p w:rsidR="00DD7A9F" w:rsidRPr="00CF5DCE" w:rsidRDefault="00DD7A9F" w:rsidP="003E3B80">
            <w:pPr>
              <w:tabs>
                <w:tab w:val="left" w:pos="1080"/>
                <w:tab w:val="left" w:pos="1800"/>
              </w:tabs>
              <w:cnfStyle w:val="000000100000"/>
              <w:rPr>
                <w:rFonts w:ascii="Arial" w:hAnsi="Arial" w:cs="Arial"/>
                <w:sz w:val="24"/>
                <w:szCs w:val="24"/>
              </w:rPr>
            </w:pPr>
            <w:r w:rsidRPr="00CF5DCE">
              <w:rPr>
                <w:rFonts w:ascii="Arial" w:hAnsi="Arial" w:cs="Arial"/>
                <w:sz w:val="24"/>
                <w:szCs w:val="24"/>
              </w:rPr>
              <w:t>Услуге канализације (m³)</w:t>
            </w:r>
          </w:p>
        </w:tc>
        <w:tc>
          <w:tcPr>
            <w:tcW w:w="1984" w:type="dxa"/>
          </w:tcPr>
          <w:p w:rsidR="00DD7A9F" w:rsidRPr="0079650D" w:rsidRDefault="0079650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717.000</w:t>
            </w:r>
          </w:p>
        </w:tc>
        <w:tc>
          <w:tcPr>
            <w:tcW w:w="1701" w:type="dxa"/>
          </w:tcPr>
          <w:p w:rsidR="00DD7A9F" w:rsidRPr="00826CED" w:rsidRDefault="0079650D" w:rsidP="003E3B80">
            <w:pPr>
              <w:tabs>
                <w:tab w:val="left" w:pos="1080"/>
                <w:tab w:val="left" w:pos="1800"/>
              </w:tabs>
              <w:jc w:val="center"/>
              <w:cnfStyle w:val="000000100000"/>
              <w:rPr>
                <w:rFonts w:ascii="Arial" w:hAnsi="Arial" w:cs="Arial"/>
                <w:sz w:val="24"/>
                <w:szCs w:val="24"/>
              </w:rPr>
            </w:pPr>
            <w:r w:rsidRPr="00826CED">
              <w:rPr>
                <w:rFonts w:ascii="Arial" w:hAnsi="Arial" w:cs="Arial"/>
                <w:sz w:val="24"/>
                <w:szCs w:val="24"/>
              </w:rPr>
              <w:t>718.476</w:t>
            </w:r>
          </w:p>
        </w:tc>
        <w:tc>
          <w:tcPr>
            <w:tcW w:w="1316" w:type="dxa"/>
          </w:tcPr>
          <w:p w:rsidR="00DD7A9F" w:rsidRP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100</w:t>
            </w:r>
          </w:p>
        </w:tc>
      </w:tr>
      <w:tr w:rsidR="00DD7A9F" w:rsidRPr="00CF5DCE" w:rsidTr="00B3693E">
        <w:trPr>
          <w:cnfStyle w:val="000000010000"/>
        </w:trPr>
        <w:tc>
          <w:tcPr>
            <w:cnfStyle w:val="001000000000"/>
            <w:tcW w:w="738" w:type="dxa"/>
            <w:vAlign w:val="center"/>
          </w:tcPr>
          <w:p w:rsidR="00DD7A9F" w:rsidRPr="0079650D" w:rsidRDefault="00DD7A9F" w:rsidP="0079650D">
            <w:pPr>
              <w:tabs>
                <w:tab w:val="left" w:pos="1080"/>
                <w:tab w:val="left" w:pos="1800"/>
              </w:tabs>
              <w:jc w:val="center"/>
              <w:rPr>
                <w:rFonts w:ascii="Arial" w:hAnsi="Arial" w:cs="Arial"/>
                <w:sz w:val="24"/>
                <w:szCs w:val="24"/>
              </w:rPr>
            </w:pPr>
            <w:r w:rsidRPr="00CF5DCE">
              <w:rPr>
                <w:rFonts w:ascii="Arial" w:hAnsi="Arial" w:cs="Arial"/>
                <w:sz w:val="24"/>
                <w:szCs w:val="24"/>
              </w:rPr>
              <w:t>3</w:t>
            </w:r>
            <w:r w:rsidR="0079650D">
              <w:rPr>
                <w:rFonts w:ascii="Arial" w:hAnsi="Arial" w:cs="Arial"/>
                <w:sz w:val="24"/>
                <w:szCs w:val="24"/>
              </w:rPr>
              <w:t>.</w:t>
            </w:r>
          </w:p>
        </w:tc>
        <w:tc>
          <w:tcPr>
            <w:tcW w:w="3647" w:type="dxa"/>
            <w:vAlign w:val="center"/>
          </w:tcPr>
          <w:p w:rsidR="00DD7A9F" w:rsidRPr="00E80865" w:rsidRDefault="00DD7A9F" w:rsidP="0079650D">
            <w:pPr>
              <w:tabs>
                <w:tab w:val="left" w:pos="1080"/>
                <w:tab w:val="left" w:pos="1800"/>
              </w:tabs>
              <w:cnfStyle w:val="000000010000"/>
              <w:rPr>
                <w:rFonts w:ascii="Arial" w:hAnsi="Arial" w:cs="Arial"/>
                <w:sz w:val="24"/>
                <w:szCs w:val="24"/>
              </w:rPr>
            </w:pPr>
            <w:r>
              <w:rPr>
                <w:rFonts w:ascii="Arial" w:hAnsi="Arial" w:cs="Arial"/>
                <w:sz w:val="24"/>
                <w:szCs w:val="24"/>
              </w:rPr>
              <w:t xml:space="preserve">Приход </w:t>
            </w:r>
            <w:r w:rsidR="0079650D">
              <w:rPr>
                <w:rFonts w:ascii="Arial" w:hAnsi="Arial" w:cs="Arial"/>
                <w:sz w:val="24"/>
                <w:szCs w:val="24"/>
              </w:rPr>
              <w:t>од воде и одводње отпадних вода</w:t>
            </w:r>
            <w:r>
              <w:rPr>
                <w:rFonts w:ascii="Arial" w:hAnsi="Arial" w:cs="Arial"/>
                <w:sz w:val="24"/>
                <w:szCs w:val="24"/>
              </w:rPr>
              <w:t xml:space="preserve"> (КМ)</w:t>
            </w:r>
          </w:p>
        </w:tc>
        <w:tc>
          <w:tcPr>
            <w:tcW w:w="1984" w:type="dxa"/>
            <w:vAlign w:val="center"/>
          </w:tcPr>
          <w:p w:rsidR="00DD7A9F" w:rsidRPr="0079650D" w:rsidRDefault="0079650D" w:rsidP="0079650D">
            <w:pPr>
              <w:tabs>
                <w:tab w:val="left" w:pos="1080"/>
                <w:tab w:val="left" w:pos="1800"/>
              </w:tabs>
              <w:jc w:val="center"/>
              <w:cnfStyle w:val="000000010000"/>
              <w:rPr>
                <w:rFonts w:ascii="Arial" w:hAnsi="Arial" w:cs="Arial"/>
                <w:sz w:val="24"/>
                <w:szCs w:val="24"/>
              </w:rPr>
            </w:pPr>
            <w:r w:rsidRPr="0079650D">
              <w:rPr>
                <w:rFonts w:ascii="Arial" w:hAnsi="Arial" w:cs="Arial"/>
                <w:sz w:val="24"/>
                <w:szCs w:val="24"/>
              </w:rPr>
              <w:t>3.099.363</w:t>
            </w:r>
          </w:p>
        </w:tc>
        <w:tc>
          <w:tcPr>
            <w:tcW w:w="1701" w:type="dxa"/>
            <w:vAlign w:val="center"/>
          </w:tcPr>
          <w:p w:rsidR="00DD7A9F" w:rsidRPr="0079650D" w:rsidRDefault="0079650D" w:rsidP="0079650D">
            <w:pPr>
              <w:tabs>
                <w:tab w:val="left" w:pos="1080"/>
                <w:tab w:val="left" w:pos="1800"/>
              </w:tabs>
              <w:jc w:val="center"/>
              <w:cnfStyle w:val="000000010000"/>
              <w:rPr>
                <w:rFonts w:ascii="Arial" w:hAnsi="Arial" w:cs="Arial"/>
                <w:sz w:val="24"/>
                <w:szCs w:val="24"/>
              </w:rPr>
            </w:pPr>
            <w:r>
              <w:rPr>
                <w:rFonts w:ascii="Arial" w:hAnsi="Arial" w:cs="Arial"/>
                <w:sz w:val="24"/>
                <w:szCs w:val="24"/>
              </w:rPr>
              <w:t>3.132.028</w:t>
            </w:r>
          </w:p>
        </w:tc>
        <w:tc>
          <w:tcPr>
            <w:tcW w:w="1316" w:type="dxa"/>
            <w:vAlign w:val="center"/>
          </w:tcPr>
          <w:p w:rsidR="00DD7A9F" w:rsidRPr="00826CED" w:rsidRDefault="00826CED" w:rsidP="0079650D">
            <w:pPr>
              <w:tabs>
                <w:tab w:val="left" w:pos="1080"/>
                <w:tab w:val="left" w:pos="1800"/>
              </w:tabs>
              <w:jc w:val="center"/>
              <w:cnfStyle w:val="000000010000"/>
              <w:rPr>
                <w:rFonts w:ascii="Arial" w:hAnsi="Arial" w:cs="Arial"/>
                <w:sz w:val="24"/>
                <w:szCs w:val="24"/>
              </w:rPr>
            </w:pPr>
            <w:r>
              <w:rPr>
                <w:rFonts w:ascii="Arial" w:hAnsi="Arial" w:cs="Arial"/>
                <w:sz w:val="24"/>
                <w:szCs w:val="24"/>
              </w:rPr>
              <w:t>101</w:t>
            </w:r>
          </w:p>
        </w:tc>
      </w:tr>
      <w:tr w:rsidR="00DD7A9F" w:rsidRPr="00CF5DCE" w:rsidTr="00B3693E">
        <w:trPr>
          <w:cnfStyle w:val="000000100000"/>
        </w:trPr>
        <w:tc>
          <w:tcPr>
            <w:cnfStyle w:val="001000000000"/>
            <w:tcW w:w="738" w:type="dxa"/>
          </w:tcPr>
          <w:p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4</w:t>
            </w:r>
            <w:r w:rsidR="0079650D">
              <w:rPr>
                <w:rFonts w:ascii="Arial" w:hAnsi="Arial" w:cs="Arial"/>
                <w:sz w:val="24"/>
                <w:szCs w:val="24"/>
              </w:rPr>
              <w:t>.</w:t>
            </w:r>
          </w:p>
        </w:tc>
        <w:tc>
          <w:tcPr>
            <w:tcW w:w="3647" w:type="dxa"/>
          </w:tcPr>
          <w:p w:rsidR="00DD7A9F" w:rsidRPr="009134AD" w:rsidRDefault="00DD7A9F" w:rsidP="003E3B80">
            <w:pPr>
              <w:tabs>
                <w:tab w:val="left" w:pos="1080"/>
                <w:tab w:val="left" w:pos="1800"/>
              </w:tabs>
              <w:cnfStyle w:val="000000100000"/>
              <w:rPr>
                <w:rFonts w:ascii="Arial" w:hAnsi="Arial" w:cs="Arial"/>
                <w:sz w:val="24"/>
                <w:szCs w:val="24"/>
              </w:rPr>
            </w:pPr>
            <w:r>
              <w:rPr>
                <w:rFonts w:ascii="Arial" w:hAnsi="Arial" w:cs="Arial"/>
                <w:sz w:val="24"/>
                <w:szCs w:val="24"/>
              </w:rPr>
              <w:t>Укупни</w:t>
            </w:r>
            <w:r w:rsidRPr="00CF5DCE">
              <w:rPr>
                <w:rFonts w:ascii="Arial" w:hAnsi="Arial" w:cs="Arial"/>
                <w:sz w:val="24"/>
                <w:szCs w:val="24"/>
              </w:rPr>
              <w:t xml:space="preserve"> приходи</w:t>
            </w:r>
            <w:r>
              <w:rPr>
                <w:rFonts w:ascii="Arial" w:hAnsi="Arial" w:cs="Arial"/>
                <w:sz w:val="24"/>
                <w:szCs w:val="24"/>
              </w:rPr>
              <w:t xml:space="preserve"> (КМ)</w:t>
            </w:r>
          </w:p>
        </w:tc>
        <w:tc>
          <w:tcPr>
            <w:tcW w:w="1984" w:type="dxa"/>
          </w:tcPr>
          <w:p w:rsidR="00DD7A9F" w:rsidRPr="0079650D" w:rsidRDefault="0079650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4.156.078</w:t>
            </w:r>
          </w:p>
        </w:tc>
        <w:tc>
          <w:tcPr>
            <w:tcW w:w="1701" w:type="dxa"/>
          </w:tcPr>
          <w:p w:rsidR="00DD7A9F" w:rsidRP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4.720.967</w:t>
            </w:r>
          </w:p>
        </w:tc>
        <w:tc>
          <w:tcPr>
            <w:tcW w:w="1316" w:type="dxa"/>
          </w:tcPr>
          <w:p w:rsidR="00DD7A9F" w:rsidRP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114</w:t>
            </w:r>
          </w:p>
        </w:tc>
      </w:tr>
      <w:tr w:rsidR="00DD7A9F" w:rsidRPr="00CF5DCE" w:rsidTr="00B3693E">
        <w:trPr>
          <w:cnfStyle w:val="000000010000"/>
        </w:trPr>
        <w:tc>
          <w:tcPr>
            <w:cnfStyle w:val="001000000000"/>
            <w:tcW w:w="738" w:type="dxa"/>
          </w:tcPr>
          <w:p w:rsidR="00DD7A9F" w:rsidRPr="0079650D" w:rsidRDefault="00DD7A9F" w:rsidP="003638ED">
            <w:pPr>
              <w:tabs>
                <w:tab w:val="left" w:pos="1080"/>
                <w:tab w:val="left" w:pos="1800"/>
              </w:tabs>
              <w:jc w:val="center"/>
              <w:rPr>
                <w:rFonts w:ascii="Arial" w:hAnsi="Arial" w:cs="Arial"/>
                <w:sz w:val="24"/>
                <w:szCs w:val="24"/>
              </w:rPr>
            </w:pPr>
            <w:r w:rsidRPr="00CF5DCE">
              <w:rPr>
                <w:rFonts w:ascii="Arial" w:hAnsi="Arial" w:cs="Arial"/>
                <w:sz w:val="24"/>
                <w:szCs w:val="24"/>
              </w:rPr>
              <w:t>5</w:t>
            </w:r>
            <w:r w:rsidR="0079650D">
              <w:rPr>
                <w:rFonts w:ascii="Arial" w:hAnsi="Arial" w:cs="Arial"/>
                <w:sz w:val="24"/>
                <w:szCs w:val="24"/>
              </w:rPr>
              <w:t>.</w:t>
            </w:r>
          </w:p>
        </w:tc>
        <w:tc>
          <w:tcPr>
            <w:tcW w:w="3647" w:type="dxa"/>
          </w:tcPr>
          <w:p w:rsidR="00DD7A9F" w:rsidRPr="009134AD" w:rsidRDefault="00DD7A9F" w:rsidP="003E3B80">
            <w:pPr>
              <w:tabs>
                <w:tab w:val="left" w:pos="1080"/>
                <w:tab w:val="left" w:pos="1800"/>
              </w:tabs>
              <w:cnfStyle w:val="000000010000"/>
              <w:rPr>
                <w:rFonts w:ascii="Arial" w:hAnsi="Arial" w:cs="Arial"/>
                <w:sz w:val="24"/>
                <w:szCs w:val="24"/>
              </w:rPr>
            </w:pPr>
            <w:r>
              <w:rPr>
                <w:rFonts w:ascii="Arial" w:hAnsi="Arial" w:cs="Arial"/>
                <w:sz w:val="24"/>
                <w:szCs w:val="24"/>
              </w:rPr>
              <w:t>Укупни</w:t>
            </w:r>
            <w:r w:rsidRPr="00CF5DCE">
              <w:rPr>
                <w:rFonts w:ascii="Arial" w:hAnsi="Arial" w:cs="Arial"/>
                <w:sz w:val="24"/>
                <w:szCs w:val="24"/>
              </w:rPr>
              <w:t xml:space="preserve"> расходи</w:t>
            </w:r>
            <w:r>
              <w:rPr>
                <w:rFonts w:ascii="Arial" w:hAnsi="Arial" w:cs="Arial"/>
                <w:sz w:val="24"/>
                <w:szCs w:val="24"/>
              </w:rPr>
              <w:t xml:space="preserve"> (КМ)</w:t>
            </w:r>
          </w:p>
        </w:tc>
        <w:tc>
          <w:tcPr>
            <w:tcW w:w="1984" w:type="dxa"/>
          </w:tcPr>
          <w:p w:rsidR="00DD7A9F" w:rsidRPr="0079650D" w:rsidRDefault="0079650D" w:rsidP="003E3B80">
            <w:pPr>
              <w:tabs>
                <w:tab w:val="left" w:pos="1080"/>
                <w:tab w:val="left" w:pos="1800"/>
              </w:tabs>
              <w:jc w:val="center"/>
              <w:cnfStyle w:val="000000010000"/>
              <w:rPr>
                <w:rFonts w:ascii="Arial" w:hAnsi="Arial" w:cs="Arial"/>
                <w:sz w:val="24"/>
                <w:szCs w:val="24"/>
              </w:rPr>
            </w:pPr>
            <w:r>
              <w:rPr>
                <w:rFonts w:ascii="Arial" w:hAnsi="Arial" w:cs="Arial"/>
                <w:sz w:val="24"/>
                <w:szCs w:val="24"/>
              </w:rPr>
              <w:t>4.099.467</w:t>
            </w:r>
          </w:p>
        </w:tc>
        <w:tc>
          <w:tcPr>
            <w:tcW w:w="1701" w:type="dxa"/>
          </w:tcPr>
          <w:p w:rsidR="00DD7A9F" w:rsidRPr="00826CED" w:rsidRDefault="00826CED" w:rsidP="003E3B80">
            <w:pPr>
              <w:tabs>
                <w:tab w:val="left" w:pos="1080"/>
                <w:tab w:val="left" w:pos="1800"/>
              </w:tabs>
              <w:jc w:val="center"/>
              <w:cnfStyle w:val="000000010000"/>
              <w:rPr>
                <w:rFonts w:ascii="Arial" w:hAnsi="Arial" w:cs="Arial"/>
                <w:sz w:val="24"/>
                <w:szCs w:val="24"/>
              </w:rPr>
            </w:pPr>
            <w:r>
              <w:rPr>
                <w:rFonts w:ascii="Arial" w:hAnsi="Arial" w:cs="Arial"/>
                <w:sz w:val="24"/>
                <w:szCs w:val="24"/>
              </w:rPr>
              <w:t>4.659.597</w:t>
            </w:r>
          </w:p>
        </w:tc>
        <w:tc>
          <w:tcPr>
            <w:tcW w:w="1316" w:type="dxa"/>
          </w:tcPr>
          <w:p w:rsidR="00DD7A9F" w:rsidRPr="00826CED" w:rsidRDefault="00826CED" w:rsidP="003E3B80">
            <w:pPr>
              <w:tabs>
                <w:tab w:val="left" w:pos="1080"/>
                <w:tab w:val="left" w:pos="1800"/>
              </w:tabs>
              <w:jc w:val="center"/>
              <w:cnfStyle w:val="000000010000"/>
              <w:rPr>
                <w:rFonts w:ascii="Arial" w:hAnsi="Arial" w:cs="Arial"/>
                <w:sz w:val="24"/>
                <w:szCs w:val="24"/>
              </w:rPr>
            </w:pPr>
            <w:r>
              <w:rPr>
                <w:rFonts w:ascii="Arial" w:hAnsi="Arial" w:cs="Arial"/>
                <w:sz w:val="24"/>
                <w:szCs w:val="24"/>
              </w:rPr>
              <w:t>114</w:t>
            </w:r>
          </w:p>
        </w:tc>
      </w:tr>
      <w:tr w:rsidR="00DD7A9F" w:rsidRPr="00CF5DCE" w:rsidTr="00B3693E">
        <w:trPr>
          <w:cnfStyle w:val="000000100000"/>
        </w:trPr>
        <w:tc>
          <w:tcPr>
            <w:cnfStyle w:val="001000000000"/>
            <w:tcW w:w="738" w:type="dxa"/>
          </w:tcPr>
          <w:p w:rsidR="00DD7A9F" w:rsidRPr="0079650D" w:rsidRDefault="00DD7A9F" w:rsidP="003638ED">
            <w:pPr>
              <w:tabs>
                <w:tab w:val="left" w:pos="1080"/>
                <w:tab w:val="left" w:pos="1800"/>
              </w:tabs>
              <w:jc w:val="center"/>
              <w:rPr>
                <w:rFonts w:ascii="Arial" w:hAnsi="Arial" w:cs="Arial"/>
                <w:sz w:val="24"/>
                <w:szCs w:val="24"/>
              </w:rPr>
            </w:pPr>
            <w:r>
              <w:rPr>
                <w:rFonts w:ascii="Arial" w:hAnsi="Arial" w:cs="Arial"/>
                <w:sz w:val="24"/>
                <w:szCs w:val="24"/>
              </w:rPr>
              <w:t>6</w:t>
            </w:r>
            <w:r w:rsidR="0079650D">
              <w:rPr>
                <w:rFonts w:ascii="Arial" w:hAnsi="Arial" w:cs="Arial"/>
                <w:sz w:val="24"/>
                <w:szCs w:val="24"/>
              </w:rPr>
              <w:t>.</w:t>
            </w:r>
          </w:p>
        </w:tc>
        <w:tc>
          <w:tcPr>
            <w:tcW w:w="3647" w:type="dxa"/>
          </w:tcPr>
          <w:p w:rsidR="00DD7A9F" w:rsidRPr="009134AD" w:rsidRDefault="00DD7A9F" w:rsidP="003E3B80">
            <w:pPr>
              <w:tabs>
                <w:tab w:val="left" w:pos="1080"/>
                <w:tab w:val="left" w:pos="1800"/>
              </w:tabs>
              <w:cnfStyle w:val="000000100000"/>
              <w:rPr>
                <w:rFonts w:ascii="Arial" w:hAnsi="Arial" w:cs="Arial"/>
                <w:sz w:val="24"/>
                <w:szCs w:val="24"/>
              </w:rPr>
            </w:pPr>
            <w:r>
              <w:rPr>
                <w:rFonts w:ascii="Arial" w:hAnsi="Arial" w:cs="Arial"/>
                <w:sz w:val="24"/>
                <w:szCs w:val="24"/>
              </w:rPr>
              <w:t>Бруто</w:t>
            </w:r>
            <w:r w:rsidRPr="00CF5DCE">
              <w:rPr>
                <w:rFonts w:ascii="Arial" w:hAnsi="Arial" w:cs="Arial"/>
                <w:sz w:val="24"/>
                <w:szCs w:val="24"/>
              </w:rPr>
              <w:t xml:space="preserve"> добитак</w:t>
            </w:r>
            <w:r>
              <w:rPr>
                <w:rFonts w:ascii="Arial" w:hAnsi="Arial" w:cs="Arial"/>
                <w:sz w:val="24"/>
                <w:szCs w:val="24"/>
              </w:rPr>
              <w:t xml:space="preserve"> (КМ)</w:t>
            </w:r>
          </w:p>
        </w:tc>
        <w:tc>
          <w:tcPr>
            <w:tcW w:w="1984" w:type="dxa"/>
          </w:tcPr>
          <w:p w:rsidR="00DD7A9F" w:rsidRP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56.611</w:t>
            </w:r>
          </w:p>
        </w:tc>
        <w:tc>
          <w:tcPr>
            <w:tcW w:w="1701" w:type="dxa"/>
          </w:tcPr>
          <w:p w:rsidR="00DD7A9F" w:rsidRP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61.370</w:t>
            </w:r>
          </w:p>
        </w:tc>
        <w:tc>
          <w:tcPr>
            <w:tcW w:w="1316" w:type="dxa"/>
          </w:tcPr>
          <w:p w:rsidR="00DD7A9F" w:rsidRP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108</w:t>
            </w:r>
          </w:p>
        </w:tc>
      </w:tr>
      <w:tr w:rsidR="00826CED" w:rsidRPr="00CF5DCE" w:rsidTr="00B3693E">
        <w:trPr>
          <w:cnfStyle w:val="000000010000"/>
        </w:trPr>
        <w:tc>
          <w:tcPr>
            <w:cnfStyle w:val="001000000000"/>
            <w:tcW w:w="738" w:type="dxa"/>
          </w:tcPr>
          <w:p w:rsidR="00826CED" w:rsidRPr="00826CED" w:rsidRDefault="00826CED" w:rsidP="003638ED">
            <w:pPr>
              <w:tabs>
                <w:tab w:val="left" w:pos="1080"/>
                <w:tab w:val="left" w:pos="1800"/>
              </w:tabs>
              <w:jc w:val="center"/>
              <w:rPr>
                <w:rFonts w:ascii="Arial" w:hAnsi="Arial" w:cs="Arial"/>
                <w:sz w:val="24"/>
                <w:szCs w:val="24"/>
              </w:rPr>
            </w:pPr>
            <w:r>
              <w:rPr>
                <w:rFonts w:ascii="Arial" w:hAnsi="Arial" w:cs="Arial"/>
                <w:sz w:val="24"/>
                <w:szCs w:val="24"/>
              </w:rPr>
              <w:t>7.</w:t>
            </w:r>
          </w:p>
        </w:tc>
        <w:tc>
          <w:tcPr>
            <w:tcW w:w="3647" w:type="dxa"/>
          </w:tcPr>
          <w:p w:rsidR="00826CED" w:rsidRPr="00826CED" w:rsidRDefault="00826CED" w:rsidP="003E3B80">
            <w:pPr>
              <w:tabs>
                <w:tab w:val="left" w:pos="1080"/>
                <w:tab w:val="left" w:pos="1800"/>
              </w:tabs>
              <w:cnfStyle w:val="000000010000"/>
              <w:rPr>
                <w:rFonts w:ascii="Arial" w:hAnsi="Arial" w:cs="Arial"/>
                <w:sz w:val="24"/>
                <w:szCs w:val="24"/>
              </w:rPr>
            </w:pPr>
            <w:r>
              <w:rPr>
                <w:rFonts w:ascii="Arial" w:hAnsi="Arial" w:cs="Arial"/>
                <w:sz w:val="24"/>
                <w:szCs w:val="24"/>
              </w:rPr>
              <w:t>Остали добици (КМ)</w:t>
            </w:r>
          </w:p>
        </w:tc>
        <w:tc>
          <w:tcPr>
            <w:tcW w:w="1984" w:type="dxa"/>
          </w:tcPr>
          <w:p w:rsidR="00826CED" w:rsidRDefault="00826CED" w:rsidP="003E3B80">
            <w:pPr>
              <w:tabs>
                <w:tab w:val="left" w:pos="1080"/>
                <w:tab w:val="left" w:pos="1800"/>
              </w:tabs>
              <w:jc w:val="center"/>
              <w:cnfStyle w:val="000000010000"/>
              <w:rPr>
                <w:rFonts w:ascii="Arial" w:hAnsi="Arial" w:cs="Arial"/>
                <w:sz w:val="24"/>
                <w:szCs w:val="24"/>
              </w:rPr>
            </w:pPr>
            <w:r>
              <w:rPr>
                <w:rFonts w:ascii="Arial" w:hAnsi="Arial" w:cs="Arial"/>
                <w:sz w:val="24"/>
                <w:szCs w:val="24"/>
              </w:rPr>
              <w:t>--</w:t>
            </w:r>
          </w:p>
        </w:tc>
        <w:tc>
          <w:tcPr>
            <w:tcW w:w="1701" w:type="dxa"/>
          </w:tcPr>
          <w:p w:rsidR="00826CED" w:rsidRDefault="00826CED" w:rsidP="003E3B80">
            <w:pPr>
              <w:tabs>
                <w:tab w:val="left" w:pos="1080"/>
                <w:tab w:val="left" w:pos="1800"/>
              </w:tabs>
              <w:jc w:val="center"/>
              <w:cnfStyle w:val="000000010000"/>
              <w:rPr>
                <w:rFonts w:ascii="Arial" w:hAnsi="Arial" w:cs="Arial"/>
                <w:sz w:val="24"/>
                <w:szCs w:val="24"/>
              </w:rPr>
            </w:pPr>
            <w:r>
              <w:rPr>
                <w:rFonts w:ascii="Arial" w:hAnsi="Arial" w:cs="Arial"/>
                <w:sz w:val="24"/>
                <w:szCs w:val="24"/>
              </w:rPr>
              <w:t>229.015</w:t>
            </w:r>
          </w:p>
        </w:tc>
        <w:tc>
          <w:tcPr>
            <w:tcW w:w="1316" w:type="dxa"/>
          </w:tcPr>
          <w:p w:rsidR="00826CED" w:rsidRPr="00826CED" w:rsidRDefault="00826CED" w:rsidP="003E3B80">
            <w:pPr>
              <w:tabs>
                <w:tab w:val="left" w:pos="1080"/>
                <w:tab w:val="left" w:pos="1800"/>
              </w:tabs>
              <w:jc w:val="center"/>
              <w:cnfStyle w:val="000000010000"/>
              <w:rPr>
                <w:rFonts w:ascii="Arial" w:hAnsi="Arial" w:cs="Arial"/>
                <w:sz w:val="24"/>
                <w:szCs w:val="24"/>
              </w:rPr>
            </w:pPr>
          </w:p>
        </w:tc>
      </w:tr>
      <w:tr w:rsidR="00826CED" w:rsidRPr="00CF5DCE" w:rsidTr="00B3693E">
        <w:trPr>
          <w:cnfStyle w:val="000000100000"/>
        </w:trPr>
        <w:tc>
          <w:tcPr>
            <w:cnfStyle w:val="001000000000"/>
            <w:tcW w:w="738" w:type="dxa"/>
          </w:tcPr>
          <w:p w:rsidR="00826CED" w:rsidRPr="00826CED" w:rsidRDefault="00826CED" w:rsidP="003638ED">
            <w:pPr>
              <w:tabs>
                <w:tab w:val="left" w:pos="1080"/>
                <w:tab w:val="left" w:pos="1800"/>
              </w:tabs>
              <w:jc w:val="center"/>
              <w:rPr>
                <w:rFonts w:ascii="Arial" w:hAnsi="Arial" w:cs="Arial"/>
                <w:sz w:val="24"/>
                <w:szCs w:val="24"/>
              </w:rPr>
            </w:pPr>
            <w:r>
              <w:rPr>
                <w:rFonts w:ascii="Arial" w:hAnsi="Arial" w:cs="Arial"/>
                <w:sz w:val="24"/>
                <w:szCs w:val="24"/>
              </w:rPr>
              <w:t>8.</w:t>
            </w:r>
          </w:p>
        </w:tc>
        <w:tc>
          <w:tcPr>
            <w:tcW w:w="3647" w:type="dxa"/>
          </w:tcPr>
          <w:p w:rsidR="00826CED" w:rsidRPr="00826CED" w:rsidRDefault="00826CED" w:rsidP="003E3B80">
            <w:pPr>
              <w:tabs>
                <w:tab w:val="left" w:pos="1080"/>
                <w:tab w:val="left" w:pos="1800"/>
              </w:tabs>
              <w:cnfStyle w:val="000000100000"/>
              <w:rPr>
                <w:rFonts w:ascii="Arial" w:hAnsi="Arial" w:cs="Arial"/>
                <w:sz w:val="24"/>
                <w:szCs w:val="24"/>
              </w:rPr>
            </w:pPr>
            <w:r>
              <w:rPr>
                <w:rFonts w:ascii="Arial" w:hAnsi="Arial" w:cs="Arial"/>
                <w:sz w:val="24"/>
                <w:szCs w:val="24"/>
              </w:rPr>
              <w:t>УКУПНО (КМ)</w:t>
            </w:r>
          </w:p>
        </w:tc>
        <w:tc>
          <w:tcPr>
            <w:tcW w:w="1984" w:type="dxa"/>
          </w:tcPr>
          <w:p w:rsid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56.611</w:t>
            </w:r>
          </w:p>
        </w:tc>
        <w:tc>
          <w:tcPr>
            <w:tcW w:w="1701" w:type="dxa"/>
          </w:tcPr>
          <w:p w:rsidR="00826CED" w:rsidRDefault="00826CED" w:rsidP="003E3B80">
            <w:pPr>
              <w:tabs>
                <w:tab w:val="left" w:pos="1080"/>
                <w:tab w:val="left" w:pos="1800"/>
              </w:tabs>
              <w:jc w:val="center"/>
              <w:cnfStyle w:val="000000100000"/>
              <w:rPr>
                <w:rFonts w:ascii="Arial" w:hAnsi="Arial" w:cs="Arial"/>
                <w:sz w:val="24"/>
                <w:szCs w:val="24"/>
              </w:rPr>
            </w:pPr>
            <w:r>
              <w:rPr>
                <w:rFonts w:ascii="Arial" w:hAnsi="Arial" w:cs="Arial"/>
                <w:sz w:val="24"/>
                <w:szCs w:val="24"/>
              </w:rPr>
              <w:t>290.385</w:t>
            </w:r>
          </w:p>
        </w:tc>
        <w:tc>
          <w:tcPr>
            <w:tcW w:w="1316" w:type="dxa"/>
          </w:tcPr>
          <w:p w:rsidR="00826CED" w:rsidRPr="00826CED" w:rsidRDefault="00826CED" w:rsidP="003E3B80">
            <w:pPr>
              <w:tabs>
                <w:tab w:val="left" w:pos="1080"/>
                <w:tab w:val="left" w:pos="1800"/>
              </w:tabs>
              <w:jc w:val="center"/>
              <w:cnfStyle w:val="000000100000"/>
              <w:rPr>
                <w:rFonts w:ascii="Arial" w:hAnsi="Arial" w:cs="Arial"/>
                <w:sz w:val="24"/>
                <w:szCs w:val="24"/>
              </w:rPr>
            </w:pPr>
          </w:p>
        </w:tc>
      </w:tr>
    </w:tbl>
    <w:p w:rsidR="00D06659" w:rsidRDefault="00D06659" w:rsidP="00DD7A9F">
      <w:pPr>
        <w:tabs>
          <w:tab w:val="left" w:pos="1080"/>
          <w:tab w:val="left" w:pos="1800"/>
        </w:tabs>
        <w:jc w:val="both"/>
        <w:rPr>
          <w:rFonts w:ascii="Arial" w:hAnsi="Arial" w:cs="Arial"/>
          <w:sz w:val="24"/>
          <w:szCs w:val="24"/>
        </w:rPr>
      </w:pPr>
    </w:p>
    <w:p w:rsidR="003638ED" w:rsidRDefault="00DD7A9F" w:rsidP="00DD7A9F">
      <w:pPr>
        <w:tabs>
          <w:tab w:val="left" w:pos="1080"/>
          <w:tab w:val="left" w:pos="1800"/>
        </w:tabs>
        <w:jc w:val="both"/>
        <w:rPr>
          <w:rFonts w:ascii="Arial" w:hAnsi="Arial" w:cs="Arial"/>
          <w:sz w:val="24"/>
          <w:szCs w:val="24"/>
        </w:rPr>
      </w:pPr>
      <w:r>
        <w:rPr>
          <w:rFonts w:ascii="Arial" w:hAnsi="Arial" w:cs="Arial"/>
          <w:sz w:val="24"/>
          <w:szCs w:val="24"/>
        </w:rPr>
        <w:t xml:space="preserve">Укупни приходи и расходи већи су за </w:t>
      </w:r>
      <w:r w:rsidR="00870374">
        <w:rPr>
          <w:rFonts w:ascii="Arial" w:hAnsi="Arial" w:cs="Arial"/>
          <w:sz w:val="24"/>
          <w:szCs w:val="24"/>
        </w:rPr>
        <w:t>14</w:t>
      </w:r>
      <w:r>
        <w:rPr>
          <w:rFonts w:ascii="Arial" w:hAnsi="Arial" w:cs="Arial"/>
          <w:sz w:val="24"/>
          <w:szCs w:val="24"/>
        </w:rPr>
        <w:t>% од</w:t>
      </w:r>
      <w:r w:rsidRPr="0038262F">
        <w:rPr>
          <w:rFonts w:ascii="Arial" w:hAnsi="Arial" w:cs="Arial"/>
          <w:sz w:val="24"/>
          <w:szCs w:val="24"/>
        </w:rPr>
        <w:t xml:space="preserve"> планира</w:t>
      </w:r>
      <w:r>
        <w:rPr>
          <w:rFonts w:ascii="Arial" w:hAnsi="Arial" w:cs="Arial"/>
          <w:sz w:val="24"/>
          <w:szCs w:val="24"/>
        </w:rPr>
        <w:t>них</w:t>
      </w:r>
      <w:r w:rsidRPr="0038262F">
        <w:rPr>
          <w:rFonts w:ascii="Arial" w:hAnsi="Arial" w:cs="Arial"/>
          <w:sz w:val="24"/>
          <w:szCs w:val="24"/>
        </w:rPr>
        <w:t>,</w:t>
      </w:r>
      <w:r>
        <w:rPr>
          <w:rFonts w:ascii="Arial" w:hAnsi="Arial" w:cs="Arial"/>
          <w:sz w:val="24"/>
          <w:szCs w:val="24"/>
        </w:rPr>
        <w:t xml:space="preserve"> а бруто добитак за </w:t>
      </w:r>
      <w:r w:rsidR="00870374">
        <w:rPr>
          <w:rFonts w:ascii="Arial" w:hAnsi="Arial" w:cs="Arial"/>
          <w:sz w:val="24"/>
          <w:szCs w:val="24"/>
        </w:rPr>
        <w:t>8</w:t>
      </w:r>
      <w:r>
        <w:rPr>
          <w:rFonts w:ascii="Arial" w:hAnsi="Arial" w:cs="Arial"/>
          <w:sz w:val="24"/>
          <w:szCs w:val="24"/>
        </w:rPr>
        <w:t>%,</w:t>
      </w:r>
      <w:r w:rsidRPr="0038262F">
        <w:rPr>
          <w:rFonts w:ascii="Arial" w:hAnsi="Arial" w:cs="Arial"/>
          <w:sz w:val="24"/>
          <w:szCs w:val="24"/>
        </w:rPr>
        <w:t xml:space="preserve"> међутим сваке године се вр</w:t>
      </w:r>
      <w:r>
        <w:rPr>
          <w:rFonts w:ascii="Arial" w:hAnsi="Arial" w:cs="Arial"/>
          <w:sz w:val="24"/>
          <w:szCs w:val="24"/>
        </w:rPr>
        <w:t>ше испра</w:t>
      </w:r>
      <w:r w:rsidRPr="0038262F">
        <w:rPr>
          <w:rFonts w:ascii="Arial" w:hAnsi="Arial" w:cs="Arial"/>
          <w:sz w:val="24"/>
          <w:szCs w:val="24"/>
        </w:rPr>
        <w:t>в</w:t>
      </w:r>
      <w:r>
        <w:rPr>
          <w:rFonts w:ascii="Arial" w:hAnsi="Arial" w:cs="Arial"/>
          <w:sz w:val="24"/>
          <w:szCs w:val="24"/>
        </w:rPr>
        <w:t>к</w:t>
      </w:r>
      <w:r w:rsidRPr="0038262F">
        <w:rPr>
          <w:rFonts w:ascii="Arial" w:hAnsi="Arial" w:cs="Arial"/>
          <w:sz w:val="24"/>
          <w:szCs w:val="24"/>
        </w:rPr>
        <w:t xml:space="preserve">е и отписи потраживања од купаца што ствара високе остале расходе и смањује добитак. </w:t>
      </w:r>
    </w:p>
    <w:p w:rsidR="00DD7A9F" w:rsidRPr="0038262F" w:rsidRDefault="00DD7A9F" w:rsidP="00DD7A9F">
      <w:pPr>
        <w:tabs>
          <w:tab w:val="left" w:pos="1080"/>
          <w:tab w:val="left" w:pos="1800"/>
        </w:tabs>
        <w:jc w:val="both"/>
        <w:rPr>
          <w:rFonts w:ascii="Arial" w:hAnsi="Arial" w:cs="Arial"/>
          <w:sz w:val="24"/>
          <w:szCs w:val="24"/>
        </w:rPr>
      </w:pPr>
      <w:r w:rsidRPr="0038262F">
        <w:rPr>
          <w:rFonts w:ascii="Arial" w:hAnsi="Arial" w:cs="Arial"/>
          <w:sz w:val="24"/>
          <w:szCs w:val="24"/>
        </w:rPr>
        <w:t>У 202</w:t>
      </w:r>
      <w:r w:rsidR="00870374">
        <w:rPr>
          <w:rFonts w:ascii="Arial" w:hAnsi="Arial" w:cs="Arial"/>
          <w:sz w:val="24"/>
          <w:szCs w:val="24"/>
        </w:rPr>
        <w:t>2</w:t>
      </w:r>
      <w:r w:rsidRPr="0038262F">
        <w:rPr>
          <w:rFonts w:ascii="Arial" w:hAnsi="Arial" w:cs="Arial"/>
          <w:sz w:val="24"/>
          <w:szCs w:val="24"/>
        </w:rPr>
        <w:t xml:space="preserve">. години су остварени расходи по основу исправке вриједности и отписа потраживања у износу од </w:t>
      </w:r>
      <w:r w:rsidR="00870374">
        <w:rPr>
          <w:rFonts w:ascii="Arial" w:hAnsi="Arial" w:cs="Arial"/>
          <w:sz w:val="24"/>
          <w:szCs w:val="24"/>
        </w:rPr>
        <w:t>230.663</w:t>
      </w:r>
      <w:r w:rsidRPr="0038262F">
        <w:rPr>
          <w:rFonts w:ascii="Arial" w:hAnsi="Arial" w:cs="Arial"/>
          <w:sz w:val="24"/>
          <w:szCs w:val="24"/>
        </w:rPr>
        <w:t xml:space="preserve"> КМ.</w:t>
      </w:r>
    </w:p>
    <w:p w:rsidR="00D06659" w:rsidRDefault="00D06659" w:rsidP="008F56F9">
      <w:pPr>
        <w:tabs>
          <w:tab w:val="left" w:pos="1080"/>
          <w:tab w:val="left" w:pos="1800"/>
        </w:tabs>
        <w:jc w:val="both"/>
        <w:rPr>
          <w:rFonts w:ascii="Arial" w:hAnsi="Arial" w:cs="Arial"/>
          <w:b/>
          <w:sz w:val="24"/>
          <w:szCs w:val="24"/>
        </w:rPr>
      </w:pPr>
    </w:p>
    <w:p w:rsidR="008F56F9" w:rsidRPr="003638ED" w:rsidRDefault="008F56F9" w:rsidP="008F56F9">
      <w:pPr>
        <w:tabs>
          <w:tab w:val="left" w:pos="1080"/>
          <w:tab w:val="left" w:pos="1800"/>
        </w:tabs>
        <w:jc w:val="both"/>
        <w:rPr>
          <w:rFonts w:ascii="Arial" w:hAnsi="Arial" w:cs="Arial"/>
          <w:sz w:val="24"/>
          <w:szCs w:val="24"/>
        </w:rPr>
      </w:pPr>
      <w:r w:rsidRPr="003638ED">
        <w:rPr>
          <w:rFonts w:ascii="Arial" w:hAnsi="Arial" w:cs="Arial"/>
          <w:b/>
          <w:sz w:val="24"/>
          <w:szCs w:val="24"/>
        </w:rPr>
        <w:t>8.</w:t>
      </w:r>
      <w:r w:rsidR="00982648">
        <w:rPr>
          <w:rFonts w:ascii="Arial" w:hAnsi="Arial" w:cs="Arial"/>
          <w:b/>
          <w:sz w:val="24"/>
          <w:szCs w:val="24"/>
        </w:rPr>
        <w:t xml:space="preserve"> </w:t>
      </w:r>
      <w:r w:rsidRPr="003638ED">
        <w:rPr>
          <w:rFonts w:ascii="Arial" w:hAnsi="Arial" w:cs="Arial"/>
          <w:b/>
          <w:sz w:val="24"/>
          <w:szCs w:val="24"/>
        </w:rPr>
        <w:t>ЦИЉНЕ ВРИЈЕДНОСТИ ПОКАЗАТЕЉА ПОСЛОВАЊА</w:t>
      </w:r>
    </w:p>
    <w:p w:rsidR="00D06659" w:rsidRPr="00D06659" w:rsidRDefault="008F56F9" w:rsidP="00D06659">
      <w:pPr>
        <w:tabs>
          <w:tab w:val="left" w:pos="1080"/>
          <w:tab w:val="left" w:pos="1800"/>
        </w:tabs>
        <w:jc w:val="both"/>
        <w:rPr>
          <w:rFonts w:ascii="Arial" w:hAnsi="Arial" w:cs="Arial"/>
          <w:sz w:val="24"/>
          <w:szCs w:val="24"/>
        </w:rPr>
      </w:pPr>
      <w:r w:rsidRPr="00CF5DCE">
        <w:rPr>
          <w:rFonts w:ascii="Arial" w:hAnsi="Arial" w:cs="Arial"/>
          <w:sz w:val="24"/>
          <w:szCs w:val="24"/>
        </w:rPr>
        <w:t xml:space="preserve">У наредном петогодишњем пословању се планира повећање покривености услугама водоснадбијевања и одводње </w:t>
      </w:r>
      <w:r>
        <w:rPr>
          <w:rFonts w:ascii="Arial" w:hAnsi="Arial" w:cs="Arial"/>
          <w:sz w:val="24"/>
          <w:szCs w:val="24"/>
        </w:rPr>
        <w:t>отпадних вода</w:t>
      </w:r>
      <w:r w:rsidRPr="00CF5DCE">
        <w:rPr>
          <w:rFonts w:ascii="Arial" w:hAnsi="Arial" w:cs="Arial"/>
          <w:sz w:val="24"/>
          <w:szCs w:val="24"/>
        </w:rPr>
        <w:t>, смањење губитака воде, повећање наплате, реконструкија и инвестиционо одржавање водовода и канализације</w:t>
      </w:r>
      <w:r w:rsidRPr="00CF5DCE">
        <w:rPr>
          <w:rFonts w:ascii="Arial" w:hAnsi="Arial" w:cs="Arial"/>
          <w:sz w:val="24"/>
          <w:szCs w:val="24"/>
          <w:lang w:val="bs-Cyrl-BA"/>
        </w:rPr>
        <w:t xml:space="preserve"> и</w:t>
      </w:r>
      <w:r w:rsidRPr="00CF5DCE">
        <w:rPr>
          <w:rFonts w:ascii="Arial" w:hAnsi="Arial" w:cs="Arial"/>
          <w:sz w:val="24"/>
          <w:szCs w:val="24"/>
        </w:rPr>
        <w:t xml:space="preserve"> унапређење оперативног и финансијског управљања. Планирани индикатори успјешности су дати по годинама у наредној табели: </w:t>
      </w:r>
    </w:p>
    <w:p w:rsidR="00D06659" w:rsidRDefault="00D06659">
      <w:pPr>
        <w:rPr>
          <w:rFonts w:ascii="Arial" w:hAnsi="Arial" w:cs="Arial"/>
          <w:b/>
          <w:i/>
          <w:color w:val="1A1617"/>
          <w:sz w:val="24"/>
          <w:szCs w:val="24"/>
        </w:rPr>
      </w:pPr>
      <w:r>
        <w:rPr>
          <w:rFonts w:ascii="Arial" w:hAnsi="Arial" w:cs="Arial"/>
          <w:b/>
          <w:i/>
          <w:color w:val="1A1617"/>
          <w:sz w:val="24"/>
          <w:szCs w:val="24"/>
        </w:rPr>
        <w:br w:type="page"/>
      </w:r>
    </w:p>
    <w:p w:rsidR="008F56F9" w:rsidRDefault="008F56F9" w:rsidP="008F56F9">
      <w:pPr>
        <w:spacing w:after="0"/>
        <w:rPr>
          <w:rFonts w:ascii="Arial" w:hAnsi="Arial" w:cs="Arial"/>
          <w:i/>
          <w:color w:val="1A1617"/>
          <w:sz w:val="24"/>
          <w:szCs w:val="24"/>
        </w:rPr>
      </w:pPr>
      <w:r w:rsidRPr="00CF5DCE">
        <w:rPr>
          <w:rFonts w:ascii="Arial" w:hAnsi="Arial" w:cs="Arial"/>
          <w:b/>
          <w:i/>
          <w:color w:val="1A1617"/>
          <w:sz w:val="24"/>
          <w:szCs w:val="24"/>
        </w:rPr>
        <w:lastRenderedPageBreak/>
        <w:t>Табела 1</w:t>
      </w:r>
      <w:r w:rsidR="0037227A">
        <w:rPr>
          <w:rFonts w:ascii="Arial" w:hAnsi="Arial" w:cs="Arial"/>
          <w:b/>
          <w:i/>
          <w:color w:val="1A1617"/>
          <w:sz w:val="24"/>
          <w:szCs w:val="24"/>
        </w:rPr>
        <w:t>3</w:t>
      </w:r>
      <w:r w:rsidRPr="00CF5DCE">
        <w:rPr>
          <w:rFonts w:ascii="Arial" w:hAnsi="Arial" w:cs="Arial"/>
          <w:b/>
          <w:i/>
          <w:color w:val="1A1617"/>
          <w:sz w:val="24"/>
          <w:szCs w:val="24"/>
        </w:rPr>
        <w:t xml:space="preserve">: </w:t>
      </w:r>
      <w:r w:rsidRPr="00CF5DCE">
        <w:rPr>
          <w:rFonts w:ascii="Arial" w:hAnsi="Arial" w:cs="Arial"/>
          <w:i/>
          <w:color w:val="1A1617"/>
          <w:sz w:val="24"/>
          <w:szCs w:val="24"/>
        </w:rPr>
        <w:t>Циљне вриједности за КП „Водовод“ а.д. Градишка (20</w:t>
      </w:r>
      <w:r>
        <w:rPr>
          <w:rFonts w:ascii="Arial" w:hAnsi="Arial" w:cs="Arial"/>
          <w:i/>
          <w:color w:val="1A1617"/>
          <w:sz w:val="24"/>
          <w:szCs w:val="24"/>
        </w:rPr>
        <w:t>2</w:t>
      </w:r>
      <w:r w:rsidR="00C82DE5">
        <w:rPr>
          <w:rFonts w:ascii="Arial" w:hAnsi="Arial" w:cs="Arial"/>
          <w:i/>
          <w:color w:val="1A1617"/>
          <w:sz w:val="24"/>
          <w:szCs w:val="24"/>
        </w:rPr>
        <w:t>3</w:t>
      </w:r>
      <w:r w:rsidRPr="00CF5DCE">
        <w:rPr>
          <w:rFonts w:ascii="Arial" w:hAnsi="Arial" w:cs="Arial"/>
          <w:i/>
          <w:color w:val="1A1617"/>
          <w:sz w:val="24"/>
          <w:szCs w:val="24"/>
        </w:rPr>
        <w:t>-202</w:t>
      </w:r>
      <w:r w:rsidR="00C82DE5">
        <w:rPr>
          <w:rFonts w:ascii="Arial" w:hAnsi="Arial" w:cs="Arial"/>
          <w:i/>
          <w:color w:val="1A1617"/>
          <w:sz w:val="24"/>
          <w:szCs w:val="24"/>
        </w:rPr>
        <w:t>5</w:t>
      </w:r>
      <w:r w:rsidRPr="00CF5DCE">
        <w:rPr>
          <w:rFonts w:ascii="Arial" w:hAnsi="Arial" w:cs="Arial"/>
          <w:i/>
          <w:color w:val="1A1617"/>
          <w:sz w:val="24"/>
          <w:szCs w:val="24"/>
        </w:rPr>
        <w:t>)</w:t>
      </w:r>
    </w:p>
    <w:p w:rsidR="00BF0BA0" w:rsidRDefault="00BF0BA0" w:rsidP="008F56F9">
      <w:pPr>
        <w:spacing w:after="0"/>
        <w:rPr>
          <w:rFonts w:ascii="Arial" w:hAnsi="Arial" w:cs="Arial"/>
          <w:i/>
          <w:color w:val="1A1617"/>
          <w:sz w:val="24"/>
          <w:szCs w:val="24"/>
        </w:rPr>
      </w:pPr>
    </w:p>
    <w:tbl>
      <w:tblPr>
        <w:tblW w:w="10775" w:type="dxa"/>
        <w:tblInd w:w="-720" w:type="dxa"/>
        <w:tblLayout w:type="fixed"/>
        <w:tblLook w:val="04A0"/>
      </w:tblPr>
      <w:tblGrid>
        <w:gridCol w:w="4963"/>
        <w:gridCol w:w="1559"/>
        <w:gridCol w:w="1701"/>
        <w:gridCol w:w="851"/>
        <w:gridCol w:w="850"/>
        <w:gridCol w:w="851"/>
      </w:tblGrid>
      <w:tr w:rsidR="00917132" w:rsidRPr="00CF5DCE" w:rsidTr="000D1FF6">
        <w:trPr>
          <w:trHeight w:val="300"/>
        </w:trPr>
        <w:tc>
          <w:tcPr>
            <w:tcW w:w="4963" w:type="dxa"/>
            <w:vMerge w:val="restart"/>
            <w:tcBorders>
              <w:top w:val="single" w:sz="8" w:space="0" w:color="auto"/>
              <w:left w:val="single" w:sz="8" w:space="0" w:color="auto"/>
              <w:bottom w:val="single" w:sz="8" w:space="0" w:color="000000"/>
              <w:right w:val="single" w:sz="8" w:space="0" w:color="auto"/>
            </w:tcBorders>
            <w:shd w:val="clear" w:color="000000" w:fill="1F3864"/>
            <w:vAlign w:val="bottom"/>
            <w:hideMark/>
          </w:tcPr>
          <w:p w:rsidR="00917132" w:rsidRPr="00CF5DCE" w:rsidRDefault="00917132" w:rsidP="00F94F31">
            <w:pPr>
              <w:spacing w:after="0"/>
              <w:rPr>
                <w:rFonts w:ascii="Arial" w:hAnsi="Arial" w:cs="Arial"/>
                <w:b/>
                <w:bCs/>
                <w:color w:val="FFFFFF" w:themeColor="background1"/>
                <w:sz w:val="24"/>
                <w:szCs w:val="24"/>
              </w:rPr>
            </w:pPr>
            <w:r w:rsidRPr="00CF5DCE">
              <w:rPr>
                <w:rFonts w:ascii="Arial" w:hAnsi="Arial" w:cs="Arial"/>
                <w:b/>
                <w:bCs/>
                <w:color w:val="FFFFFF" w:themeColor="background1"/>
                <w:sz w:val="24"/>
                <w:szCs w:val="24"/>
              </w:rPr>
              <w:t>Индикатори успјешности</w:t>
            </w:r>
          </w:p>
        </w:tc>
        <w:tc>
          <w:tcPr>
            <w:tcW w:w="1559" w:type="dxa"/>
            <w:tcBorders>
              <w:top w:val="single" w:sz="8" w:space="0" w:color="auto"/>
              <w:left w:val="nil"/>
              <w:bottom w:val="single" w:sz="8" w:space="0" w:color="auto"/>
              <w:right w:val="single" w:sz="8" w:space="0" w:color="auto"/>
            </w:tcBorders>
            <w:shd w:val="clear" w:color="000000" w:fill="B8CCE4"/>
            <w:vAlign w:val="bottom"/>
            <w:hideMark/>
          </w:tcPr>
          <w:p w:rsidR="00917132" w:rsidRPr="00CF5DCE" w:rsidRDefault="00917132" w:rsidP="00F94F31">
            <w:pPr>
              <w:spacing w:after="0"/>
              <w:rPr>
                <w:rFonts w:ascii="Arial" w:hAnsi="Arial" w:cs="Arial"/>
                <w:b/>
                <w:bCs/>
                <w:color w:val="000000"/>
                <w:sz w:val="24"/>
                <w:szCs w:val="24"/>
                <w:lang w:val="bs-Cyrl-BA"/>
              </w:rPr>
            </w:pPr>
            <w:r>
              <w:rPr>
                <w:rFonts w:ascii="Arial" w:hAnsi="Arial" w:cs="Arial"/>
                <w:b/>
                <w:bCs/>
                <w:color w:val="000000"/>
                <w:sz w:val="24"/>
                <w:szCs w:val="24"/>
                <w:lang w:val="bs-Cyrl-BA"/>
              </w:rPr>
              <w:t>Историјски</w:t>
            </w:r>
          </w:p>
        </w:tc>
        <w:tc>
          <w:tcPr>
            <w:tcW w:w="1701" w:type="dxa"/>
            <w:tcBorders>
              <w:top w:val="single" w:sz="8" w:space="0" w:color="auto"/>
              <w:left w:val="nil"/>
              <w:bottom w:val="single" w:sz="8" w:space="0" w:color="auto"/>
              <w:right w:val="single" w:sz="8" w:space="0" w:color="auto"/>
            </w:tcBorders>
            <w:shd w:val="clear" w:color="000000" w:fill="B8CCE4"/>
            <w:vAlign w:val="bottom"/>
          </w:tcPr>
          <w:p w:rsidR="00917132" w:rsidRPr="00CF5DCE" w:rsidRDefault="00917132" w:rsidP="00F94F31">
            <w:pPr>
              <w:spacing w:after="0"/>
              <w:rPr>
                <w:rFonts w:ascii="Arial" w:hAnsi="Arial" w:cs="Arial"/>
                <w:b/>
                <w:bCs/>
                <w:color w:val="000000"/>
                <w:sz w:val="24"/>
                <w:szCs w:val="24"/>
                <w:lang w:val="bs-Cyrl-BA"/>
              </w:rPr>
            </w:pPr>
            <w:r>
              <w:rPr>
                <w:rFonts w:ascii="Arial" w:hAnsi="Arial" w:cs="Arial"/>
                <w:b/>
                <w:bCs/>
                <w:color w:val="000000"/>
                <w:sz w:val="24"/>
                <w:szCs w:val="24"/>
                <w:lang w:val="bs-Cyrl-BA"/>
              </w:rPr>
              <w:t>Остварење</w:t>
            </w:r>
          </w:p>
        </w:tc>
        <w:tc>
          <w:tcPr>
            <w:tcW w:w="2552" w:type="dxa"/>
            <w:gridSpan w:val="3"/>
            <w:tcBorders>
              <w:top w:val="single" w:sz="8" w:space="0" w:color="auto"/>
              <w:left w:val="nil"/>
              <w:bottom w:val="single" w:sz="8" w:space="0" w:color="auto"/>
              <w:right w:val="single" w:sz="8" w:space="0" w:color="000000"/>
            </w:tcBorders>
            <w:shd w:val="clear" w:color="000000" w:fill="8EAADB"/>
            <w:vAlign w:val="bottom"/>
            <w:hideMark/>
          </w:tcPr>
          <w:p w:rsidR="00917132" w:rsidRPr="00295BCC" w:rsidRDefault="00917132" w:rsidP="00F94F31">
            <w:pPr>
              <w:spacing w:after="0"/>
              <w:jc w:val="center"/>
              <w:rPr>
                <w:rFonts w:ascii="Arial" w:hAnsi="Arial" w:cs="Arial"/>
                <w:b/>
                <w:bCs/>
                <w:sz w:val="24"/>
                <w:szCs w:val="24"/>
                <w:lang w:val="bs-Cyrl-BA"/>
              </w:rPr>
            </w:pPr>
            <w:r w:rsidRPr="00295BCC">
              <w:rPr>
                <w:rFonts w:ascii="Arial" w:hAnsi="Arial" w:cs="Arial"/>
                <w:b/>
                <w:bCs/>
                <w:sz w:val="24"/>
                <w:szCs w:val="24"/>
                <w:lang w:val="bs-Cyrl-BA"/>
              </w:rPr>
              <w:t>Пројекција</w:t>
            </w:r>
          </w:p>
        </w:tc>
      </w:tr>
      <w:tr w:rsidR="00F94F31" w:rsidRPr="00CF5DCE" w:rsidTr="000D1FF6">
        <w:trPr>
          <w:trHeight w:val="300"/>
        </w:trPr>
        <w:tc>
          <w:tcPr>
            <w:tcW w:w="4963" w:type="dxa"/>
            <w:vMerge/>
            <w:tcBorders>
              <w:top w:val="single" w:sz="8" w:space="0" w:color="auto"/>
              <w:left w:val="single" w:sz="8" w:space="0" w:color="auto"/>
              <w:bottom w:val="single" w:sz="8" w:space="0" w:color="000000"/>
              <w:right w:val="single" w:sz="8" w:space="0" w:color="auto"/>
            </w:tcBorders>
            <w:vAlign w:val="center"/>
            <w:hideMark/>
          </w:tcPr>
          <w:p w:rsidR="00F94F31" w:rsidRPr="00CF5DCE" w:rsidRDefault="00F94F31" w:rsidP="00F94F31">
            <w:pPr>
              <w:spacing w:after="0"/>
              <w:rPr>
                <w:rFonts w:ascii="Arial" w:hAnsi="Arial" w:cs="Arial"/>
                <w:b/>
                <w:bCs/>
                <w:color w:val="000000"/>
                <w:sz w:val="24"/>
                <w:szCs w:val="24"/>
              </w:rPr>
            </w:pPr>
          </w:p>
        </w:tc>
        <w:tc>
          <w:tcPr>
            <w:tcW w:w="1559" w:type="dxa"/>
            <w:tcBorders>
              <w:top w:val="nil"/>
              <w:left w:val="nil"/>
              <w:bottom w:val="single" w:sz="8" w:space="0" w:color="auto"/>
              <w:right w:val="single" w:sz="8" w:space="0" w:color="auto"/>
            </w:tcBorders>
            <w:shd w:val="clear" w:color="000000" w:fill="FBD4B4"/>
            <w:vAlign w:val="bottom"/>
            <w:hideMark/>
          </w:tcPr>
          <w:p w:rsidR="00F94F31" w:rsidRPr="00917132" w:rsidRDefault="00F94F31" w:rsidP="00917132">
            <w:pPr>
              <w:spacing w:after="0"/>
              <w:jc w:val="center"/>
              <w:rPr>
                <w:rFonts w:ascii="Arial" w:hAnsi="Arial" w:cs="Arial"/>
                <w:b/>
                <w:bCs/>
                <w:color w:val="000000"/>
                <w:sz w:val="24"/>
                <w:szCs w:val="24"/>
              </w:rPr>
            </w:pPr>
            <w:r w:rsidRPr="00CF5DCE">
              <w:rPr>
                <w:rFonts w:ascii="Arial" w:hAnsi="Arial" w:cs="Arial"/>
                <w:b/>
                <w:bCs/>
                <w:color w:val="000000"/>
                <w:sz w:val="24"/>
                <w:szCs w:val="24"/>
              </w:rPr>
              <w:t>20</w:t>
            </w:r>
            <w:r>
              <w:rPr>
                <w:rFonts w:ascii="Arial" w:hAnsi="Arial" w:cs="Arial"/>
                <w:b/>
                <w:bCs/>
                <w:color w:val="000000"/>
                <w:sz w:val="24"/>
                <w:szCs w:val="24"/>
              </w:rPr>
              <w:t>21</w:t>
            </w:r>
          </w:p>
        </w:tc>
        <w:tc>
          <w:tcPr>
            <w:tcW w:w="1701" w:type="dxa"/>
            <w:tcBorders>
              <w:top w:val="nil"/>
              <w:left w:val="nil"/>
              <w:bottom w:val="single" w:sz="8" w:space="0" w:color="auto"/>
              <w:right w:val="single" w:sz="8" w:space="0" w:color="auto"/>
            </w:tcBorders>
            <w:shd w:val="clear" w:color="000000" w:fill="B8CCE4"/>
            <w:vAlign w:val="bottom"/>
            <w:hideMark/>
          </w:tcPr>
          <w:p w:rsidR="00F94F31" w:rsidRPr="00917132" w:rsidRDefault="00F94F31" w:rsidP="00917132">
            <w:pPr>
              <w:spacing w:after="0"/>
              <w:jc w:val="center"/>
              <w:rPr>
                <w:rFonts w:ascii="Arial" w:hAnsi="Arial" w:cs="Arial"/>
                <w:b/>
                <w:bCs/>
                <w:color w:val="000000"/>
                <w:sz w:val="24"/>
                <w:szCs w:val="24"/>
              </w:rPr>
            </w:pPr>
            <w:r w:rsidRPr="00CF5DCE">
              <w:rPr>
                <w:rFonts w:ascii="Arial" w:hAnsi="Arial" w:cs="Arial"/>
                <w:b/>
                <w:bCs/>
                <w:color w:val="000000"/>
                <w:sz w:val="24"/>
                <w:szCs w:val="24"/>
              </w:rPr>
              <w:t>20</w:t>
            </w:r>
            <w:r>
              <w:rPr>
                <w:rFonts w:ascii="Arial" w:hAnsi="Arial" w:cs="Arial"/>
                <w:b/>
                <w:bCs/>
                <w:color w:val="000000"/>
                <w:sz w:val="24"/>
                <w:szCs w:val="24"/>
              </w:rPr>
              <w:t>22</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917132" w:rsidRDefault="00F94F31" w:rsidP="00917132">
            <w:pPr>
              <w:spacing w:after="0"/>
              <w:jc w:val="center"/>
              <w:rPr>
                <w:rFonts w:ascii="Arial" w:hAnsi="Arial" w:cs="Arial"/>
                <w:b/>
                <w:bCs/>
                <w:sz w:val="24"/>
                <w:szCs w:val="24"/>
              </w:rPr>
            </w:pPr>
            <w:r w:rsidRPr="00295BCC">
              <w:rPr>
                <w:rFonts w:ascii="Arial" w:hAnsi="Arial" w:cs="Arial"/>
                <w:b/>
                <w:bCs/>
                <w:sz w:val="24"/>
                <w:szCs w:val="24"/>
              </w:rPr>
              <w:t>202</w:t>
            </w:r>
            <w:r>
              <w:rPr>
                <w:rFonts w:ascii="Arial" w:hAnsi="Arial" w:cs="Arial"/>
                <w:b/>
                <w:bCs/>
                <w:sz w:val="24"/>
                <w:szCs w:val="24"/>
              </w:rPr>
              <w:t>3</w:t>
            </w:r>
          </w:p>
        </w:tc>
        <w:tc>
          <w:tcPr>
            <w:tcW w:w="850" w:type="dxa"/>
            <w:tcBorders>
              <w:top w:val="nil"/>
              <w:left w:val="nil"/>
              <w:bottom w:val="single" w:sz="8" w:space="0" w:color="auto"/>
              <w:right w:val="single" w:sz="8" w:space="0" w:color="auto"/>
            </w:tcBorders>
            <w:shd w:val="clear" w:color="000000" w:fill="8EAADB"/>
            <w:vAlign w:val="bottom"/>
          </w:tcPr>
          <w:p w:rsidR="00F94F31" w:rsidRPr="00917132" w:rsidRDefault="00F94F31" w:rsidP="00917132">
            <w:pPr>
              <w:spacing w:after="0"/>
              <w:jc w:val="center"/>
              <w:rPr>
                <w:rFonts w:ascii="Arial" w:hAnsi="Arial" w:cs="Arial"/>
                <w:b/>
                <w:bCs/>
                <w:sz w:val="24"/>
                <w:szCs w:val="24"/>
              </w:rPr>
            </w:pPr>
            <w:r w:rsidRPr="00295BCC">
              <w:rPr>
                <w:rFonts w:ascii="Arial" w:hAnsi="Arial" w:cs="Arial"/>
                <w:b/>
                <w:bCs/>
                <w:sz w:val="24"/>
                <w:szCs w:val="24"/>
              </w:rPr>
              <w:t>202</w:t>
            </w:r>
            <w:r>
              <w:rPr>
                <w:rFonts w:ascii="Arial" w:hAnsi="Arial" w:cs="Arial"/>
                <w:b/>
                <w:bCs/>
                <w:sz w:val="24"/>
                <w:szCs w:val="24"/>
              </w:rPr>
              <w:t>4</w:t>
            </w:r>
          </w:p>
        </w:tc>
        <w:tc>
          <w:tcPr>
            <w:tcW w:w="851" w:type="dxa"/>
            <w:tcBorders>
              <w:top w:val="nil"/>
              <w:left w:val="nil"/>
              <w:bottom w:val="single" w:sz="4" w:space="0" w:color="auto"/>
              <w:right w:val="single" w:sz="4" w:space="0" w:color="auto"/>
            </w:tcBorders>
            <w:shd w:val="clear" w:color="000000" w:fill="8EAADB"/>
            <w:vAlign w:val="bottom"/>
          </w:tcPr>
          <w:p w:rsidR="00F94F31" w:rsidRPr="003B5BB7" w:rsidRDefault="00F94F31" w:rsidP="00F94F31">
            <w:pPr>
              <w:spacing w:after="0"/>
              <w:jc w:val="center"/>
              <w:rPr>
                <w:rFonts w:ascii="Arial" w:hAnsi="Arial" w:cs="Arial"/>
                <w:b/>
                <w:bCs/>
                <w:sz w:val="24"/>
                <w:szCs w:val="24"/>
              </w:rPr>
            </w:pPr>
            <w:r w:rsidRPr="00295BCC">
              <w:rPr>
                <w:rFonts w:ascii="Arial" w:hAnsi="Arial" w:cs="Arial"/>
                <w:b/>
                <w:bCs/>
                <w:sz w:val="24"/>
                <w:szCs w:val="24"/>
              </w:rPr>
              <w:t>202</w:t>
            </w:r>
            <w:r>
              <w:rPr>
                <w:rFonts w:ascii="Arial" w:hAnsi="Arial" w:cs="Arial"/>
                <w:b/>
                <w:bCs/>
                <w:sz w:val="24"/>
                <w:szCs w:val="24"/>
              </w:rPr>
              <w:t>5</w:t>
            </w:r>
          </w:p>
        </w:tc>
      </w:tr>
      <w:tr w:rsidR="00F94F31" w:rsidRPr="00CF5DCE" w:rsidTr="000D1FF6">
        <w:trPr>
          <w:trHeight w:val="288"/>
        </w:trPr>
        <w:tc>
          <w:tcPr>
            <w:tcW w:w="4963" w:type="dxa"/>
            <w:tcBorders>
              <w:top w:val="nil"/>
              <w:left w:val="single" w:sz="8" w:space="0" w:color="auto"/>
              <w:bottom w:val="nil"/>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bCs/>
                <w:color w:val="000000"/>
                <w:sz w:val="24"/>
                <w:szCs w:val="24"/>
              </w:rPr>
              <w:t xml:space="preserve">% покривености услугама водоснабдијевања </w:t>
            </w:r>
          </w:p>
        </w:tc>
        <w:tc>
          <w:tcPr>
            <w:tcW w:w="1559" w:type="dxa"/>
            <w:tcBorders>
              <w:top w:val="nil"/>
              <w:left w:val="nil"/>
              <w:bottom w:val="nil"/>
              <w:right w:val="single" w:sz="8" w:space="0" w:color="auto"/>
            </w:tcBorders>
            <w:shd w:val="clear" w:color="000000" w:fill="8EAADB"/>
            <w:vAlign w:val="bottom"/>
            <w:hideMark/>
          </w:tcPr>
          <w:p w:rsidR="00F94F31" w:rsidRPr="001A529E" w:rsidRDefault="008C6EF5" w:rsidP="00F94F31">
            <w:pPr>
              <w:spacing w:after="0"/>
              <w:jc w:val="center"/>
              <w:rPr>
                <w:rFonts w:ascii="Arial" w:hAnsi="Arial" w:cs="Arial"/>
                <w:color w:val="000000"/>
                <w:sz w:val="24"/>
                <w:szCs w:val="24"/>
              </w:rPr>
            </w:pPr>
            <w:r>
              <w:rPr>
                <w:rFonts w:ascii="Arial" w:hAnsi="Arial" w:cs="Arial"/>
                <w:color w:val="000000"/>
                <w:sz w:val="24"/>
                <w:szCs w:val="24"/>
              </w:rPr>
              <w:t>90</w:t>
            </w:r>
          </w:p>
        </w:tc>
        <w:tc>
          <w:tcPr>
            <w:tcW w:w="1701" w:type="dxa"/>
            <w:tcBorders>
              <w:top w:val="nil"/>
              <w:left w:val="nil"/>
              <w:bottom w:val="nil"/>
              <w:right w:val="single" w:sz="8" w:space="0" w:color="auto"/>
            </w:tcBorders>
            <w:shd w:val="clear" w:color="000000" w:fill="8EAADB"/>
            <w:vAlign w:val="bottom"/>
          </w:tcPr>
          <w:p w:rsidR="00F94F31" w:rsidRPr="001A529E" w:rsidRDefault="008C6EF5" w:rsidP="00F94F31">
            <w:pPr>
              <w:spacing w:after="0"/>
              <w:jc w:val="center"/>
              <w:rPr>
                <w:rFonts w:ascii="Arial" w:hAnsi="Arial" w:cs="Arial"/>
                <w:color w:val="000000"/>
                <w:sz w:val="24"/>
                <w:szCs w:val="24"/>
              </w:rPr>
            </w:pPr>
            <w:r>
              <w:rPr>
                <w:rFonts w:ascii="Arial" w:hAnsi="Arial" w:cs="Arial"/>
                <w:color w:val="000000"/>
                <w:sz w:val="24"/>
                <w:szCs w:val="24"/>
              </w:rPr>
              <w:t>90</w:t>
            </w:r>
          </w:p>
        </w:tc>
        <w:tc>
          <w:tcPr>
            <w:tcW w:w="851" w:type="dxa"/>
            <w:tcBorders>
              <w:top w:val="nil"/>
              <w:left w:val="nil"/>
              <w:bottom w:val="nil"/>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90</w:t>
            </w:r>
          </w:p>
        </w:tc>
        <w:tc>
          <w:tcPr>
            <w:tcW w:w="850" w:type="dxa"/>
            <w:tcBorders>
              <w:top w:val="nil"/>
              <w:left w:val="nil"/>
              <w:bottom w:val="nil"/>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93</w:t>
            </w:r>
          </w:p>
        </w:tc>
        <w:tc>
          <w:tcPr>
            <w:tcW w:w="851" w:type="dxa"/>
            <w:tcBorders>
              <w:top w:val="nil"/>
              <w:left w:val="nil"/>
              <w:bottom w:val="nil"/>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94</w:t>
            </w:r>
          </w:p>
        </w:tc>
      </w:tr>
      <w:tr w:rsidR="00F94F31" w:rsidRPr="00CF5DCE" w:rsidTr="000D1FF6">
        <w:trPr>
          <w:trHeight w:val="288"/>
        </w:trPr>
        <w:tc>
          <w:tcPr>
            <w:tcW w:w="4963" w:type="dxa"/>
            <w:tcBorders>
              <w:top w:val="nil"/>
              <w:left w:val="single" w:sz="8" w:space="0" w:color="auto"/>
              <w:bottom w:val="nil"/>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покривености услугама прикупљања и одводње отпадних вода</w:t>
            </w:r>
          </w:p>
        </w:tc>
        <w:tc>
          <w:tcPr>
            <w:tcW w:w="1559" w:type="dxa"/>
            <w:tcBorders>
              <w:top w:val="nil"/>
              <w:left w:val="nil"/>
              <w:bottom w:val="nil"/>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r>
              <w:rPr>
                <w:rFonts w:ascii="Arial" w:hAnsi="Arial" w:cs="Arial"/>
                <w:color w:val="000000"/>
                <w:sz w:val="24"/>
                <w:szCs w:val="24"/>
              </w:rPr>
              <w:t>29</w:t>
            </w:r>
          </w:p>
        </w:tc>
        <w:tc>
          <w:tcPr>
            <w:tcW w:w="1701" w:type="dxa"/>
            <w:tcBorders>
              <w:top w:val="nil"/>
              <w:left w:val="nil"/>
              <w:bottom w:val="nil"/>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29</w:t>
            </w:r>
          </w:p>
        </w:tc>
        <w:tc>
          <w:tcPr>
            <w:tcW w:w="851" w:type="dxa"/>
            <w:tcBorders>
              <w:top w:val="nil"/>
              <w:left w:val="nil"/>
              <w:bottom w:val="nil"/>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35</w:t>
            </w:r>
          </w:p>
        </w:tc>
        <w:tc>
          <w:tcPr>
            <w:tcW w:w="850" w:type="dxa"/>
            <w:tcBorders>
              <w:top w:val="nil"/>
              <w:left w:val="nil"/>
              <w:bottom w:val="nil"/>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35</w:t>
            </w:r>
          </w:p>
        </w:tc>
        <w:tc>
          <w:tcPr>
            <w:tcW w:w="851" w:type="dxa"/>
            <w:tcBorders>
              <w:top w:val="nil"/>
              <w:left w:val="nil"/>
              <w:bottom w:val="nil"/>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37</w:t>
            </w:r>
          </w:p>
        </w:tc>
      </w:tr>
      <w:tr w:rsidR="00F94F31" w:rsidRPr="00CF5DCE" w:rsidTr="000D1FF6">
        <w:trPr>
          <w:trHeight w:val="300"/>
        </w:trPr>
        <w:tc>
          <w:tcPr>
            <w:tcW w:w="4963" w:type="dxa"/>
            <w:tcBorders>
              <w:top w:val="nil"/>
              <w:left w:val="single" w:sz="8" w:space="0" w:color="auto"/>
              <w:bottom w:val="double" w:sz="6"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bCs/>
                <w:color w:val="000000"/>
                <w:sz w:val="24"/>
                <w:szCs w:val="24"/>
              </w:rPr>
              <w:t>% покривености услугама пречишћавања отпадних вода</w:t>
            </w:r>
          </w:p>
        </w:tc>
        <w:tc>
          <w:tcPr>
            <w:tcW w:w="1559" w:type="dxa"/>
            <w:tcBorders>
              <w:top w:val="nil"/>
              <w:left w:val="nil"/>
              <w:bottom w:val="double" w:sz="6" w:space="0" w:color="auto"/>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r w:rsidRPr="00CF5DCE">
              <w:rPr>
                <w:rFonts w:ascii="Arial" w:hAnsi="Arial" w:cs="Arial"/>
                <w:color w:val="000000"/>
                <w:sz w:val="24"/>
                <w:szCs w:val="24"/>
              </w:rPr>
              <w:t>0,</w:t>
            </w:r>
            <w:r>
              <w:rPr>
                <w:rFonts w:ascii="Arial" w:hAnsi="Arial" w:cs="Arial"/>
                <w:color w:val="000000"/>
                <w:sz w:val="24"/>
                <w:szCs w:val="24"/>
              </w:rPr>
              <w:t>0</w:t>
            </w:r>
          </w:p>
        </w:tc>
        <w:tc>
          <w:tcPr>
            <w:tcW w:w="1701" w:type="dxa"/>
            <w:tcBorders>
              <w:top w:val="nil"/>
              <w:left w:val="nil"/>
              <w:bottom w:val="double" w:sz="6"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0,0</w:t>
            </w:r>
          </w:p>
        </w:tc>
        <w:tc>
          <w:tcPr>
            <w:tcW w:w="851" w:type="dxa"/>
            <w:tcBorders>
              <w:top w:val="nil"/>
              <w:left w:val="nil"/>
              <w:bottom w:val="double" w:sz="6"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0,4</w:t>
            </w:r>
          </w:p>
        </w:tc>
        <w:tc>
          <w:tcPr>
            <w:tcW w:w="850" w:type="dxa"/>
            <w:tcBorders>
              <w:top w:val="nil"/>
              <w:left w:val="nil"/>
              <w:bottom w:val="double" w:sz="6"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0,4</w:t>
            </w:r>
          </w:p>
        </w:tc>
        <w:tc>
          <w:tcPr>
            <w:tcW w:w="851" w:type="dxa"/>
            <w:tcBorders>
              <w:top w:val="nil"/>
              <w:left w:val="nil"/>
              <w:bottom w:val="double" w:sz="6"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0,4</w:t>
            </w:r>
          </w:p>
        </w:tc>
      </w:tr>
      <w:tr w:rsidR="00F94F31" w:rsidRPr="00CF5DCE" w:rsidTr="000D1FF6">
        <w:trPr>
          <w:trHeight w:val="203"/>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bCs/>
                <w:color w:val="000000"/>
                <w:sz w:val="24"/>
                <w:szCs w:val="24"/>
              </w:rPr>
              <w:t>Поузданост услуге (сати/дневно)</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r w:rsidRPr="00CF5DCE">
              <w:rPr>
                <w:rFonts w:ascii="Arial" w:hAnsi="Arial" w:cs="Arial"/>
                <w:color w:val="000000"/>
                <w:sz w:val="24"/>
                <w:szCs w:val="24"/>
              </w:rPr>
              <w:t>24</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24</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24</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24</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24</w:t>
            </w:r>
          </w:p>
        </w:tc>
      </w:tr>
      <w:tr w:rsidR="00F94F31" w:rsidRPr="00CF5DCE" w:rsidTr="000D1FF6">
        <w:trPr>
          <w:trHeight w:val="183"/>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bCs/>
                <w:color w:val="000000"/>
                <w:sz w:val="24"/>
                <w:szCs w:val="24"/>
              </w:rPr>
              <w:t>% неприходоване воде (стварни губици)</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3023F" w:rsidRDefault="008C6EF5" w:rsidP="00F94F31">
            <w:pPr>
              <w:spacing w:after="0"/>
              <w:jc w:val="center"/>
              <w:rPr>
                <w:rFonts w:ascii="Arial" w:hAnsi="Arial" w:cs="Arial"/>
                <w:color w:val="000000"/>
                <w:sz w:val="24"/>
                <w:szCs w:val="24"/>
              </w:rPr>
            </w:pPr>
            <w:r>
              <w:rPr>
                <w:rFonts w:ascii="Arial" w:hAnsi="Arial" w:cs="Arial"/>
                <w:color w:val="000000"/>
                <w:sz w:val="24"/>
                <w:szCs w:val="24"/>
              </w:rPr>
              <w:t>38</w:t>
            </w:r>
          </w:p>
        </w:tc>
        <w:tc>
          <w:tcPr>
            <w:tcW w:w="1701" w:type="dxa"/>
            <w:tcBorders>
              <w:top w:val="nil"/>
              <w:left w:val="nil"/>
              <w:bottom w:val="single" w:sz="8" w:space="0" w:color="auto"/>
              <w:right w:val="single" w:sz="8" w:space="0" w:color="auto"/>
            </w:tcBorders>
            <w:shd w:val="clear" w:color="000000" w:fill="8EAADB"/>
            <w:vAlign w:val="bottom"/>
          </w:tcPr>
          <w:p w:rsidR="00F94F31" w:rsidRPr="00C3023F" w:rsidRDefault="008C6EF5" w:rsidP="00F94F31">
            <w:pPr>
              <w:spacing w:after="0"/>
              <w:jc w:val="center"/>
              <w:rPr>
                <w:rFonts w:ascii="Arial" w:hAnsi="Arial" w:cs="Arial"/>
                <w:color w:val="000000"/>
                <w:sz w:val="24"/>
                <w:szCs w:val="24"/>
              </w:rPr>
            </w:pPr>
            <w:r>
              <w:rPr>
                <w:rFonts w:ascii="Arial" w:hAnsi="Arial" w:cs="Arial"/>
                <w:color w:val="000000"/>
                <w:sz w:val="24"/>
                <w:szCs w:val="24"/>
              </w:rPr>
              <w:t>37</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1D4AB8">
            <w:pPr>
              <w:spacing w:after="0"/>
              <w:jc w:val="center"/>
              <w:rPr>
                <w:rFonts w:ascii="Arial" w:hAnsi="Arial" w:cs="Arial"/>
                <w:sz w:val="24"/>
                <w:szCs w:val="24"/>
              </w:rPr>
            </w:pPr>
            <w:r w:rsidRPr="001D4AB8">
              <w:rPr>
                <w:rFonts w:ascii="Arial" w:hAnsi="Arial" w:cs="Arial"/>
                <w:sz w:val="24"/>
                <w:szCs w:val="24"/>
              </w:rPr>
              <w:t>3</w:t>
            </w:r>
            <w:r w:rsidR="001D4AB8" w:rsidRPr="001D4AB8">
              <w:rPr>
                <w:rFonts w:ascii="Arial" w:hAnsi="Arial" w:cs="Arial"/>
                <w:sz w:val="24"/>
                <w:szCs w:val="24"/>
              </w:rPr>
              <w:t>5</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1D4AB8" w:rsidP="00F94F31">
            <w:pPr>
              <w:spacing w:after="0"/>
              <w:jc w:val="center"/>
              <w:rPr>
                <w:rFonts w:ascii="Arial" w:hAnsi="Arial" w:cs="Arial"/>
                <w:sz w:val="24"/>
                <w:szCs w:val="24"/>
              </w:rPr>
            </w:pPr>
            <w:r w:rsidRPr="001D4AB8">
              <w:rPr>
                <w:rFonts w:ascii="Arial" w:hAnsi="Arial" w:cs="Arial"/>
                <w:sz w:val="24"/>
                <w:szCs w:val="24"/>
              </w:rPr>
              <w:t>33</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1D4AB8" w:rsidP="00F94F31">
            <w:pPr>
              <w:spacing w:after="0"/>
              <w:jc w:val="center"/>
              <w:rPr>
                <w:rFonts w:ascii="Arial" w:hAnsi="Arial" w:cs="Arial"/>
                <w:sz w:val="24"/>
                <w:szCs w:val="24"/>
              </w:rPr>
            </w:pPr>
            <w:r w:rsidRPr="001D4AB8">
              <w:rPr>
                <w:rFonts w:ascii="Arial" w:hAnsi="Arial" w:cs="Arial"/>
                <w:sz w:val="24"/>
                <w:szCs w:val="24"/>
              </w:rPr>
              <w:t>31</w:t>
            </w: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bCs/>
                <w:color w:val="000000"/>
                <w:sz w:val="24"/>
                <w:szCs w:val="24"/>
              </w:rPr>
              <w:t>% неприходоване воде (привидни губици)</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9D2F43" w:rsidRDefault="008C6EF5" w:rsidP="00F94F31">
            <w:pPr>
              <w:spacing w:after="0"/>
              <w:jc w:val="center"/>
              <w:rPr>
                <w:rFonts w:ascii="Arial" w:hAnsi="Arial" w:cs="Arial"/>
                <w:color w:val="000000"/>
                <w:sz w:val="24"/>
                <w:szCs w:val="24"/>
              </w:rPr>
            </w:pPr>
            <w:r>
              <w:rPr>
                <w:rFonts w:ascii="Arial" w:hAnsi="Arial" w:cs="Arial"/>
                <w:color w:val="000000"/>
                <w:sz w:val="24"/>
                <w:szCs w:val="24"/>
              </w:rPr>
              <w:t>4</w:t>
            </w:r>
          </w:p>
        </w:tc>
        <w:tc>
          <w:tcPr>
            <w:tcW w:w="1701" w:type="dxa"/>
            <w:tcBorders>
              <w:top w:val="nil"/>
              <w:left w:val="nil"/>
              <w:bottom w:val="single" w:sz="8" w:space="0" w:color="auto"/>
              <w:right w:val="single" w:sz="8" w:space="0" w:color="auto"/>
            </w:tcBorders>
            <w:shd w:val="clear" w:color="000000" w:fill="8EAADB"/>
            <w:vAlign w:val="bottom"/>
          </w:tcPr>
          <w:p w:rsidR="00F94F31" w:rsidRPr="009D2F43" w:rsidRDefault="008C6EF5" w:rsidP="00F94F31">
            <w:pPr>
              <w:spacing w:after="0"/>
              <w:jc w:val="center"/>
              <w:rPr>
                <w:rFonts w:ascii="Arial" w:hAnsi="Arial" w:cs="Arial"/>
                <w:color w:val="000000"/>
                <w:sz w:val="24"/>
                <w:szCs w:val="24"/>
              </w:rPr>
            </w:pPr>
            <w:r>
              <w:rPr>
                <w:rFonts w:ascii="Arial" w:hAnsi="Arial" w:cs="Arial"/>
                <w:color w:val="000000"/>
                <w:sz w:val="24"/>
                <w:szCs w:val="24"/>
              </w:rPr>
              <w:t>4</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3</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3</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3</w:t>
            </w:r>
          </w:p>
        </w:tc>
      </w:tr>
      <w:tr w:rsidR="00F94F31" w:rsidRPr="00CF5DCE" w:rsidTr="000D1FF6">
        <w:trPr>
          <w:trHeight w:val="210"/>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%неприходоване воде (укупно)</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3023F" w:rsidRDefault="008C6EF5" w:rsidP="00F94F31">
            <w:pPr>
              <w:spacing w:after="0"/>
              <w:jc w:val="center"/>
              <w:rPr>
                <w:rFonts w:ascii="Arial" w:hAnsi="Arial" w:cs="Arial"/>
                <w:color w:val="000000"/>
                <w:sz w:val="24"/>
                <w:szCs w:val="24"/>
              </w:rPr>
            </w:pPr>
            <w:r>
              <w:rPr>
                <w:rFonts w:ascii="Arial" w:hAnsi="Arial" w:cs="Arial"/>
                <w:color w:val="000000"/>
                <w:sz w:val="24"/>
                <w:szCs w:val="24"/>
              </w:rPr>
              <w:t>41</w:t>
            </w:r>
          </w:p>
        </w:tc>
        <w:tc>
          <w:tcPr>
            <w:tcW w:w="1701" w:type="dxa"/>
            <w:tcBorders>
              <w:top w:val="nil"/>
              <w:left w:val="nil"/>
              <w:bottom w:val="single" w:sz="8" w:space="0" w:color="auto"/>
              <w:right w:val="single" w:sz="8" w:space="0" w:color="auto"/>
            </w:tcBorders>
            <w:shd w:val="clear" w:color="000000" w:fill="8EAADB"/>
            <w:vAlign w:val="bottom"/>
          </w:tcPr>
          <w:p w:rsidR="00F94F31" w:rsidRPr="00C3023F" w:rsidRDefault="008C6EF5" w:rsidP="00F94F31">
            <w:pPr>
              <w:spacing w:after="0"/>
              <w:jc w:val="center"/>
              <w:rPr>
                <w:rFonts w:ascii="Arial" w:hAnsi="Arial" w:cs="Arial"/>
                <w:color w:val="000000"/>
                <w:sz w:val="24"/>
                <w:szCs w:val="24"/>
              </w:rPr>
            </w:pPr>
            <w:r>
              <w:rPr>
                <w:rFonts w:ascii="Arial" w:hAnsi="Arial" w:cs="Arial"/>
                <w:color w:val="000000"/>
                <w:sz w:val="24"/>
                <w:szCs w:val="24"/>
              </w:rPr>
              <w:t>41</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34</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29</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28</w:t>
            </w: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ILI Indeks</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2,53</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2,60</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2,41</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2,07</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1,93</w:t>
            </w:r>
          </w:p>
        </w:tc>
      </w:tr>
      <w:tr w:rsidR="00F94F31" w:rsidRPr="00CF5DCE" w:rsidTr="000D1FF6">
        <w:trPr>
          <w:trHeight w:val="255"/>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m</w:t>
            </w:r>
            <w:r w:rsidRPr="00CF5DCE">
              <w:rPr>
                <w:rFonts w:ascii="Arial" w:hAnsi="Arial" w:cs="Arial"/>
                <w:color w:val="000000"/>
                <w:sz w:val="24"/>
                <w:szCs w:val="24"/>
                <w:vertAlign w:val="superscript"/>
              </w:rPr>
              <w:t>3</w:t>
            </w:r>
            <w:r>
              <w:rPr>
                <w:rFonts w:ascii="Arial" w:hAnsi="Arial" w:cs="Arial"/>
                <w:color w:val="000000"/>
                <w:sz w:val="24"/>
                <w:szCs w:val="24"/>
              </w:rPr>
              <w:t xml:space="preserve"> по km ц</w:t>
            </w:r>
            <w:r w:rsidRPr="00CF5DCE">
              <w:rPr>
                <w:rFonts w:ascii="Arial" w:hAnsi="Arial" w:cs="Arial"/>
                <w:color w:val="000000"/>
                <w:sz w:val="24"/>
                <w:szCs w:val="24"/>
              </w:rPr>
              <w:t>јевовода на сат</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9D2F43" w:rsidRDefault="00F94F31" w:rsidP="00F94F31">
            <w:pPr>
              <w:spacing w:after="0"/>
              <w:jc w:val="center"/>
              <w:rPr>
                <w:rFonts w:ascii="Arial" w:hAnsi="Arial" w:cs="Arial"/>
                <w:color w:val="000000"/>
                <w:sz w:val="24"/>
                <w:szCs w:val="24"/>
              </w:rPr>
            </w:pPr>
            <w:r>
              <w:rPr>
                <w:rFonts w:ascii="Arial" w:hAnsi="Arial" w:cs="Arial"/>
                <w:color w:val="000000"/>
                <w:sz w:val="24"/>
                <w:szCs w:val="24"/>
              </w:rPr>
              <w:t>0,25</w:t>
            </w:r>
          </w:p>
        </w:tc>
        <w:tc>
          <w:tcPr>
            <w:tcW w:w="1701" w:type="dxa"/>
            <w:tcBorders>
              <w:top w:val="nil"/>
              <w:left w:val="nil"/>
              <w:bottom w:val="single" w:sz="8" w:space="0" w:color="auto"/>
              <w:right w:val="single" w:sz="8" w:space="0" w:color="auto"/>
            </w:tcBorders>
            <w:shd w:val="clear" w:color="000000" w:fill="8EAADB"/>
            <w:vAlign w:val="bottom"/>
          </w:tcPr>
          <w:p w:rsidR="00F94F31" w:rsidRPr="009D2F43" w:rsidRDefault="00F94F31" w:rsidP="00F94F31">
            <w:pPr>
              <w:spacing w:after="0"/>
              <w:jc w:val="center"/>
              <w:rPr>
                <w:rFonts w:ascii="Arial" w:hAnsi="Arial" w:cs="Arial"/>
                <w:color w:val="000000"/>
                <w:sz w:val="24"/>
                <w:szCs w:val="24"/>
              </w:rPr>
            </w:pP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0,22</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0,19</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0,17</w:t>
            </w: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покривености водомјерима</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85,53</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88,62</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90</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95</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96</w:t>
            </w: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наплате</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9D2F43" w:rsidRDefault="008C6EF5" w:rsidP="00F94F31">
            <w:pPr>
              <w:spacing w:after="0"/>
              <w:jc w:val="center"/>
              <w:rPr>
                <w:rFonts w:ascii="Arial" w:hAnsi="Arial" w:cs="Arial"/>
                <w:color w:val="000000"/>
                <w:sz w:val="24"/>
                <w:szCs w:val="24"/>
              </w:rPr>
            </w:pPr>
            <w:r>
              <w:rPr>
                <w:rFonts w:ascii="Arial" w:hAnsi="Arial" w:cs="Arial"/>
                <w:color w:val="000000"/>
                <w:sz w:val="24"/>
                <w:szCs w:val="24"/>
              </w:rPr>
              <w:t>88</w:t>
            </w:r>
          </w:p>
        </w:tc>
        <w:tc>
          <w:tcPr>
            <w:tcW w:w="1701" w:type="dxa"/>
            <w:tcBorders>
              <w:top w:val="nil"/>
              <w:left w:val="nil"/>
              <w:bottom w:val="single" w:sz="8" w:space="0" w:color="auto"/>
              <w:right w:val="single" w:sz="8" w:space="0" w:color="auto"/>
            </w:tcBorders>
            <w:shd w:val="clear" w:color="000000" w:fill="8EAADB"/>
            <w:vAlign w:val="bottom"/>
          </w:tcPr>
          <w:p w:rsidR="00F94F31" w:rsidRPr="009D2F43" w:rsidRDefault="008C6EF5" w:rsidP="00F94F31">
            <w:pPr>
              <w:spacing w:after="0"/>
              <w:jc w:val="center"/>
              <w:rPr>
                <w:rFonts w:ascii="Arial" w:hAnsi="Arial" w:cs="Arial"/>
                <w:color w:val="000000"/>
                <w:sz w:val="24"/>
                <w:szCs w:val="24"/>
              </w:rPr>
            </w:pPr>
            <w:r>
              <w:rPr>
                <w:rFonts w:ascii="Arial" w:hAnsi="Arial" w:cs="Arial"/>
                <w:color w:val="000000"/>
                <w:sz w:val="24"/>
                <w:szCs w:val="24"/>
              </w:rPr>
              <w:t>105</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95</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96</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96</w:t>
            </w:r>
          </w:p>
        </w:tc>
      </w:tr>
      <w:tr w:rsidR="00F94F31" w:rsidRPr="00CF5DCE" w:rsidTr="005E06BD">
        <w:trPr>
          <w:trHeight w:val="300"/>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xml:space="preserve"># кварови на цијевима/kmдистрибутивне мреже  </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F94F31" w:rsidP="00F94F31">
            <w:pPr>
              <w:spacing w:after="0"/>
              <w:jc w:val="center"/>
              <w:rPr>
                <w:rFonts w:ascii="Arial" w:hAnsi="Arial" w:cs="Arial"/>
                <w:color w:val="000000"/>
                <w:sz w:val="24"/>
                <w:szCs w:val="24"/>
              </w:rPr>
            </w:pP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p>
        </w:tc>
      </w:tr>
      <w:tr w:rsidR="00F94F31" w:rsidRPr="00CF5DCE" w:rsidTr="005E06BD">
        <w:trPr>
          <w:trHeight w:val="312"/>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xml:space="preserve">Енергетска </w:t>
            </w:r>
            <w:r>
              <w:rPr>
                <w:rFonts w:ascii="Arial" w:hAnsi="Arial" w:cs="Arial"/>
                <w:color w:val="000000"/>
                <w:sz w:val="24"/>
                <w:szCs w:val="24"/>
              </w:rPr>
              <w:t>ефикасн</w:t>
            </w:r>
            <w:r w:rsidRPr="00CF5DCE">
              <w:rPr>
                <w:rFonts w:ascii="Arial" w:hAnsi="Arial" w:cs="Arial"/>
                <w:color w:val="000000"/>
                <w:sz w:val="24"/>
                <w:szCs w:val="24"/>
              </w:rPr>
              <w:t>ост kWh/m</w:t>
            </w:r>
            <w:r w:rsidRPr="00CF5DCE">
              <w:rPr>
                <w:rFonts w:ascii="Arial" w:hAnsi="Arial" w:cs="Arial"/>
                <w:color w:val="000000"/>
                <w:sz w:val="24"/>
                <w:szCs w:val="24"/>
                <w:vertAlign w:val="superscript"/>
              </w:rPr>
              <w:t>3</w:t>
            </w:r>
            <w:r w:rsidRPr="00CF5DCE">
              <w:rPr>
                <w:rFonts w:ascii="Arial" w:hAnsi="Arial" w:cs="Arial"/>
                <w:color w:val="000000"/>
                <w:sz w:val="24"/>
                <w:szCs w:val="24"/>
              </w:rPr>
              <w:t xml:space="preserve"> произведене воде</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9D2F43" w:rsidRDefault="00F94F31" w:rsidP="00F94F31">
            <w:pPr>
              <w:spacing w:after="0"/>
              <w:jc w:val="center"/>
              <w:rPr>
                <w:rFonts w:ascii="Arial" w:hAnsi="Arial" w:cs="Arial"/>
                <w:color w:val="000000"/>
                <w:sz w:val="24"/>
                <w:szCs w:val="24"/>
              </w:rPr>
            </w:pPr>
          </w:p>
        </w:tc>
        <w:tc>
          <w:tcPr>
            <w:tcW w:w="1701" w:type="dxa"/>
            <w:tcBorders>
              <w:top w:val="nil"/>
              <w:left w:val="nil"/>
              <w:bottom w:val="single" w:sz="8" w:space="0" w:color="auto"/>
              <w:right w:val="single" w:sz="8" w:space="0" w:color="auto"/>
            </w:tcBorders>
            <w:shd w:val="clear" w:color="000000" w:fill="8EAADB"/>
            <w:vAlign w:val="bottom"/>
          </w:tcPr>
          <w:p w:rsidR="00F94F31" w:rsidRPr="009D2F43" w:rsidRDefault="00F94F31" w:rsidP="00F94F31">
            <w:pPr>
              <w:spacing w:after="0"/>
              <w:jc w:val="center"/>
              <w:rPr>
                <w:rFonts w:ascii="Arial" w:hAnsi="Arial" w:cs="Arial"/>
                <w:color w:val="000000"/>
                <w:sz w:val="24"/>
                <w:szCs w:val="24"/>
              </w:rPr>
            </w:pP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зачепљења на канализацијском систему/km</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4,20</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3,88</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2,60</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2,45</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2,30</w:t>
            </w:r>
          </w:p>
        </w:tc>
      </w:tr>
      <w:tr w:rsidR="00F94F31" w:rsidRPr="00CF5DCE" w:rsidTr="000D1FF6">
        <w:trPr>
          <w:trHeight w:val="288"/>
        </w:trPr>
        <w:tc>
          <w:tcPr>
            <w:tcW w:w="4963" w:type="dxa"/>
            <w:tcBorders>
              <w:top w:val="nil"/>
              <w:left w:val="single" w:sz="8" w:space="0" w:color="auto"/>
              <w:bottom w:val="double" w:sz="6" w:space="0" w:color="auto"/>
              <w:right w:val="single" w:sz="8" w:space="0" w:color="auto"/>
            </w:tcBorders>
            <w:shd w:val="clear" w:color="auto" w:fill="FFFFFF" w:themeFill="background1"/>
            <w:vAlign w:val="bottom"/>
            <w:hideMark/>
          </w:tcPr>
          <w:p w:rsidR="00F94F31" w:rsidRPr="00CF5DCE" w:rsidRDefault="00F94F31" w:rsidP="00F94F31">
            <w:pPr>
              <w:spacing w:after="0"/>
              <w:rPr>
                <w:rFonts w:ascii="Arial" w:hAnsi="Arial" w:cs="Arial"/>
                <w:color w:val="FFFFFF" w:themeColor="background1"/>
                <w:sz w:val="24"/>
                <w:szCs w:val="24"/>
              </w:rPr>
            </w:pPr>
            <w:r w:rsidRPr="00CF5DCE">
              <w:rPr>
                <w:rFonts w:ascii="Arial" w:hAnsi="Arial" w:cs="Arial"/>
                <w:color w:val="000000"/>
                <w:sz w:val="24"/>
                <w:szCs w:val="24"/>
              </w:rPr>
              <w:t>% система за оборинске воде</w:t>
            </w:r>
          </w:p>
        </w:tc>
        <w:tc>
          <w:tcPr>
            <w:tcW w:w="1559" w:type="dxa"/>
            <w:tcBorders>
              <w:top w:val="nil"/>
              <w:left w:val="nil"/>
              <w:bottom w:val="double" w:sz="6" w:space="0" w:color="auto"/>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r w:rsidRPr="00CF5DCE">
              <w:rPr>
                <w:rFonts w:ascii="Arial" w:hAnsi="Arial" w:cs="Arial"/>
                <w:color w:val="000000"/>
                <w:sz w:val="24"/>
                <w:szCs w:val="24"/>
              </w:rPr>
              <w:t>0</w:t>
            </w:r>
          </w:p>
        </w:tc>
        <w:tc>
          <w:tcPr>
            <w:tcW w:w="1701" w:type="dxa"/>
            <w:tcBorders>
              <w:top w:val="nil"/>
              <w:left w:val="nil"/>
              <w:bottom w:val="double" w:sz="6"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0</w:t>
            </w:r>
          </w:p>
        </w:tc>
        <w:tc>
          <w:tcPr>
            <w:tcW w:w="851" w:type="dxa"/>
            <w:tcBorders>
              <w:top w:val="nil"/>
              <w:left w:val="nil"/>
              <w:bottom w:val="double" w:sz="6"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w:t>
            </w:r>
          </w:p>
        </w:tc>
        <w:tc>
          <w:tcPr>
            <w:tcW w:w="850" w:type="dxa"/>
            <w:tcBorders>
              <w:top w:val="nil"/>
              <w:left w:val="nil"/>
              <w:bottom w:val="double" w:sz="6"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w:t>
            </w:r>
          </w:p>
        </w:tc>
        <w:tc>
          <w:tcPr>
            <w:tcW w:w="851" w:type="dxa"/>
            <w:tcBorders>
              <w:top w:val="nil"/>
              <w:left w:val="nil"/>
              <w:bottom w:val="double" w:sz="6"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0</w:t>
            </w:r>
          </w:p>
        </w:tc>
      </w:tr>
      <w:tr w:rsidR="00F94F31" w:rsidRPr="00CF5DCE" w:rsidTr="000D1FF6">
        <w:trPr>
          <w:trHeight w:val="516"/>
        </w:trPr>
        <w:tc>
          <w:tcPr>
            <w:tcW w:w="4963" w:type="dxa"/>
            <w:tcBorders>
              <w:top w:val="nil"/>
              <w:left w:val="single" w:sz="8" w:space="0" w:color="auto"/>
              <w:bottom w:val="single" w:sz="8"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мапираног система водоснабдијевања којом КП управља у „помоћној“ књизи сталних средстава</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1A529E" w:rsidRDefault="00F94F31" w:rsidP="00F94F31">
            <w:pPr>
              <w:spacing w:after="0"/>
              <w:jc w:val="center"/>
              <w:rPr>
                <w:rFonts w:ascii="Arial" w:hAnsi="Arial" w:cs="Arial"/>
                <w:color w:val="000000"/>
                <w:sz w:val="24"/>
                <w:szCs w:val="24"/>
              </w:rPr>
            </w:pPr>
            <w:r>
              <w:rPr>
                <w:rFonts w:ascii="Arial" w:hAnsi="Arial" w:cs="Arial"/>
                <w:color w:val="000000"/>
                <w:sz w:val="24"/>
                <w:szCs w:val="24"/>
              </w:rPr>
              <w:t>100</w:t>
            </w:r>
          </w:p>
        </w:tc>
        <w:tc>
          <w:tcPr>
            <w:tcW w:w="1701" w:type="dxa"/>
            <w:tcBorders>
              <w:top w:val="nil"/>
              <w:left w:val="nil"/>
              <w:bottom w:val="single" w:sz="8" w:space="0" w:color="auto"/>
              <w:right w:val="single" w:sz="8" w:space="0" w:color="auto"/>
            </w:tcBorders>
            <w:shd w:val="clear" w:color="000000" w:fill="8EAADB"/>
            <w:vAlign w:val="bottom"/>
          </w:tcPr>
          <w:p w:rsidR="00F94F31" w:rsidRPr="001A529E" w:rsidRDefault="0037227A" w:rsidP="00F94F31">
            <w:pPr>
              <w:spacing w:after="0"/>
              <w:jc w:val="center"/>
              <w:rPr>
                <w:rFonts w:ascii="Arial" w:hAnsi="Arial" w:cs="Arial"/>
                <w:color w:val="000000"/>
                <w:sz w:val="24"/>
                <w:szCs w:val="24"/>
              </w:rPr>
            </w:pPr>
            <w:r>
              <w:rPr>
                <w:rFonts w:ascii="Arial" w:hAnsi="Arial" w:cs="Arial"/>
                <w:color w:val="000000"/>
                <w:sz w:val="24"/>
                <w:szCs w:val="24"/>
              </w:rPr>
              <w:t>100</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100</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100</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100</w:t>
            </w:r>
          </w:p>
        </w:tc>
      </w:tr>
      <w:tr w:rsidR="00F94F31" w:rsidRPr="00CF5DCE" w:rsidTr="000D1FF6">
        <w:trPr>
          <w:trHeight w:val="504"/>
        </w:trPr>
        <w:tc>
          <w:tcPr>
            <w:tcW w:w="4963" w:type="dxa"/>
            <w:tcBorders>
              <w:top w:val="nil"/>
              <w:left w:val="single" w:sz="8" w:space="0" w:color="auto"/>
              <w:bottom w:val="single" w:sz="8"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мапираног система одводње отпадних вода којом КП управља у „помоћној“ књизи сталних средстава</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1A529E" w:rsidRDefault="00F94F31" w:rsidP="00F94F31">
            <w:pPr>
              <w:spacing w:after="0"/>
              <w:jc w:val="center"/>
              <w:rPr>
                <w:rFonts w:ascii="Arial" w:hAnsi="Arial" w:cs="Arial"/>
                <w:color w:val="000000"/>
                <w:sz w:val="24"/>
                <w:szCs w:val="24"/>
              </w:rPr>
            </w:pPr>
            <w:r>
              <w:rPr>
                <w:rFonts w:ascii="Arial" w:hAnsi="Arial" w:cs="Arial"/>
                <w:color w:val="000000"/>
                <w:sz w:val="24"/>
                <w:szCs w:val="24"/>
              </w:rPr>
              <w:t>100</w:t>
            </w:r>
          </w:p>
        </w:tc>
        <w:tc>
          <w:tcPr>
            <w:tcW w:w="1701" w:type="dxa"/>
            <w:tcBorders>
              <w:top w:val="nil"/>
              <w:left w:val="nil"/>
              <w:bottom w:val="single" w:sz="8" w:space="0" w:color="auto"/>
              <w:right w:val="single" w:sz="8" w:space="0" w:color="auto"/>
            </w:tcBorders>
            <w:shd w:val="clear" w:color="000000" w:fill="8EAADB"/>
            <w:vAlign w:val="bottom"/>
          </w:tcPr>
          <w:p w:rsidR="00F94F31" w:rsidRPr="001A529E" w:rsidRDefault="0037227A" w:rsidP="00F94F31">
            <w:pPr>
              <w:spacing w:after="0"/>
              <w:jc w:val="center"/>
              <w:rPr>
                <w:rFonts w:ascii="Arial" w:hAnsi="Arial" w:cs="Arial"/>
                <w:color w:val="000000"/>
                <w:sz w:val="24"/>
                <w:szCs w:val="24"/>
              </w:rPr>
            </w:pPr>
            <w:r>
              <w:rPr>
                <w:rFonts w:ascii="Arial" w:hAnsi="Arial" w:cs="Arial"/>
                <w:color w:val="000000"/>
                <w:sz w:val="24"/>
                <w:szCs w:val="24"/>
              </w:rPr>
              <w:t>100</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100</w:t>
            </w:r>
          </w:p>
        </w:tc>
        <w:tc>
          <w:tcPr>
            <w:tcW w:w="850"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100</w:t>
            </w:r>
          </w:p>
        </w:tc>
        <w:tc>
          <w:tcPr>
            <w:tcW w:w="851" w:type="dxa"/>
            <w:tcBorders>
              <w:top w:val="nil"/>
              <w:left w:val="nil"/>
              <w:bottom w:val="single" w:sz="8" w:space="0" w:color="auto"/>
              <w:right w:val="single" w:sz="8" w:space="0" w:color="auto"/>
            </w:tcBorders>
            <w:shd w:val="clear" w:color="000000" w:fill="8EAADB"/>
            <w:vAlign w:val="bottom"/>
          </w:tcPr>
          <w:p w:rsidR="00F94F31" w:rsidRPr="001D4AB8" w:rsidRDefault="00F94F31" w:rsidP="00F94F31">
            <w:pPr>
              <w:spacing w:after="0"/>
              <w:jc w:val="center"/>
              <w:rPr>
                <w:rFonts w:ascii="Arial" w:hAnsi="Arial" w:cs="Arial"/>
                <w:sz w:val="24"/>
                <w:szCs w:val="24"/>
              </w:rPr>
            </w:pPr>
            <w:r w:rsidRPr="001D4AB8">
              <w:rPr>
                <w:rFonts w:ascii="Arial" w:hAnsi="Arial" w:cs="Arial"/>
                <w:sz w:val="24"/>
                <w:szCs w:val="24"/>
              </w:rPr>
              <w:t>100</w:t>
            </w: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укњижене постојеће инфраструктуре и обрачунате амортизације</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3614CA" w:rsidRDefault="00F94F31" w:rsidP="00F94F31">
            <w:pPr>
              <w:spacing w:after="0"/>
              <w:jc w:val="center"/>
              <w:rPr>
                <w:rFonts w:ascii="Arial" w:hAnsi="Arial" w:cs="Arial"/>
                <w:color w:val="000000"/>
                <w:sz w:val="24"/>
                <w:szCs w:val="24"/>
              </w:rPr>
            </w:pPr>
            <w:r>
              <w:rPr>
                <w:rFonts w:ascii="Arial" w:hAnsi="Arial" w:cs="Arial"/>
                <w:color w:val="000000"/>
                <w:sz w:val="24"/>
                <w:szCs w:val="24"/>
              </w:rPr>
              <w:t>100</w:t>
            </w:r>
          </w:p>
        </w:tc>
        <w:tc>
          <w:tcPr>
            <w:tcW w:w="1701" w:type="dxa"/>
            <w:tcBorders>
              <w:top w:val="nil"/>
              <w:left w:val="nil"/>
              <w:bottom w:val="single" w:sz="8" w:space="0" w:color="auto"/>
              <w:right w:val="single" w:sz="8" w:space="0" w:color="auto"/>
            </w:tcBorders>
            <w:shd w:val="clear" w:color="000000" w:fill="8EAADB"/>
            <w:vAlign w:val="bottom"/>
          </w:tcPr>
          <w:p w:rsidR="00F94F31" w:rsidRPr="003614CA" w:rsidRDefault="00D06659" w:rsidP="00F94F31">
            <w:pPr>
              <w:spacing w:after="0"/>
              <w:jc w:val="center"/>
              <w:rPr>
                <w:rFonts w:ascii="Arial" w:hAnsi="Arial" w:cs="Arial"/>
                <w:color w:val="000000"/>
                <w:sz w:val="24"/>
                <w:szCs w:val="24"/>
              </w:rPr>
            </w:pPr>
            <w:r>
              <w:rPr>
                <w:rFonts w:ascii="Arial" w:hAnsi="Arial" w:cs="Arial"/>
                <w:color w:val="000000"/>
                <w:sz w:val="24"/>
                <w:szCs w:val="24"/>
              </w:rPr>
              <w:t>100</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100</w:t>
            </w:r>
          </w:p>
        </w:tc>
        <w:tc>
          <w:tcPr>
            <w:tcW w:w="850"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100</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100</w:t>
            </w: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Pr>
                <w:rFonts w:ascii="Arial" w:hAnsi="Arial" w:cs="Arial"/>
                <w:bCs/>
                <w:color w:val="000000"/>
                <w:sz w:val="24"/>
                <w:szCs w:val="24"/>
              </w:rPr>
              <w:t>Јед. опер.т</w:t>
            </w:r>
            <w:r w:rsidRPr="00CF5DCE">
              <w:rPr>
                <w:rFonts w:ascii="Arial" w:hAnsi="Arial" w:cs="Arial"/>
                <w:bCs/>
                <w:color w:val="000000"/>
                <w:sz w:val="24"/>
                <w:szCs w:val="24"/>
              </w:rPr>
              <w:t>рошкови  за вод</w:t>
            </w:r>
            <w:r>
              <w:rPr>
                <w:rFonts w:ascii="Arial" w:hAnsi="Arial" w:cs="Arial"/>
                <w:bCs/>
                <w:color w:val="000000"/>
                <w:sz w:val="24"/>
                <w:szCs w:val="24"/>
              </w:rPr>
              <w:t>у и канализ.</w:t>
            </w:r>
            <w:r w:rsidRPr="00CF5DCE">
              <w:rPr>
                <w:rFonts w:ascii="Arial" w:hAnsi="Arial" w:cs="Arial"/>
                <w:bCs/>
                <w:color w:val="000000"/>
                <w:sz w:val="24"/>
                <w:szCs w:val="24"/>
              </w:rPr>
              <w:t xml:space="preserve"> (КМ/</w:t>
            </w:r>
            <w:r>
              <w:rPr>
                <w:rFonts w:ascii="Arial" w:hAnsi="Arial" w:cs="Arial"/>
                <w:bCs/>
                <w:color w:val="000000"/>
                <w:sz w:val="24"/>
                <w:szCs w:val="24"/>
              </w:rPr>
              <w:t>m</w:t>
            </w:r>
            <w:r>
              <w:rPr>
                <w:rFonts w:ascii="Arial" w:hAnsi="Arial" w:cs="Arial"/>
                <w:bCs/>
                <w:color w:val="000000"/>
                <w:sz w:val="24"/>
                <w:szCs w:val="24"/>
                <w:vertAlign w:val="superscript"/>
              </w:rPr>
              <w:t>3</w:t>
            </w:r>
            <w:r>
              <w:rPr>
                <w:rFonts w:ascii="Arial" w:hAnsi="Arial" w:cs="Arial"/>
                <w:bCs/>
                <w:color w:val="000000"/>
                <w:sz w:val="24"/>
                <w:szCs w:val="24"/>
              </w:rPr>
              <w:t xml:space="preserve"> продате воде</w:t>
            </w:r>
            <w:r w:rsidRPr="00CF5DCE">
              <w:rPr>
                <w:rFonts w:ascii="Arial" w:hAnsi="Arial" w:cs="Arial"/>
                <w:bCs/>
                <w:color w:val="000000"/>
                <w:sz w:val="24"/>
                <w:szCs w:val="24"/>
              </w:rPr>
              <w:t xml:space="preserve">) </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3057A2" w:rsidRDefault="008C6EF5" w:rsidP="00F94F31">
            <w:pPr>
              <w:spacing w:after="0"/>
              <w:jc w:val="center"/>
              <w:rPr>
                <w:rFonts w:ascii="Arial" w:hAnsi="Arial" w:cs="Arial"/>
                <w:color w:val="000000"/>
                <w:sz w:val="24"/>
                <w:szCs w:val="24"/>
              </w:rPr>
            </w:pPr>
            <w:r>
              <w:rPr>
                <w:rFonts w:ascii="Arial" w:hAnsi="Arial" w:cs="Arial"/>
                <w:color w:val="000000"/>
                <w:sz w:val="24"/>
                <w:szCs w:val="24"/>
              </w:rPr>
              <w:t>2,24</w:t>
            </w:r>
          </w:p>
        </w:tc>
        <w:tc>
          <w:tcPr>
            <w:tcW w:w="1701" w:type="dxa"/>
            <w:tcBorders>
              <w:top w:val="nil"/>
              <w:left w:val="nil"/>
              <w:bottom w:val="single" w:sz="8" w:space="0" w:color="auto"/>
              <w:right w:val="single" w:sz="8" w:space="0" w:color="auto"/>
            </w:tcBorders>
            <w:shd w:val="clear" w:color="000000" w:fill="8EAADB"/>
            <w:vAlign w:val="bottom"/>
          </w:tcPr>
          <w:p w:rsidR="00F94F31" w:rsidRPr="003057A2" w:rsidRDefault="008C6EF5" w:rsidP="00F94F31">
            <w:pPr>
              <w:spacing w:after="0"/>
              <w:jc w:val="center"/>
              <w:rPr>
                <w:rFonts w:ascii="Arial" w:hAnsi="Arial" w:cs="Arial"/>
                <w:color w:val="000000"/>
                <w:sz w:val="24"/>
                <w:szCs w:val="24"/>
              </w:rPr>
            </w:pPr>
            <w:r>
              <w:rPr>
                <w:rFonts w:ascii="Arial" w:hAnsi="Arial" w:cs="Arial"/>
                <w:color w:val="000000"/>
                <w:sz w:val="24"/>
                <w:szCs w:val="24"/>
              </w:rPr>
              <w:t>2,32</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2,</w:t>
            </w:r>
            <w:r w:rsidR="00D06659" w:rsidRPr="00D06659">
              <w:rPr>
                <w:rFonts w:ascii="Arial" w:hAnsi="Arial" w:cs="Arial"/>
                <w:sz w:val="24"/>
                <w:szCs w:val="24"/>
              </w:rPr>
              <w:t>34</w:t>
            </w:r>
          </w:p>
        </w:tc>
        <w:tc>
          <w:tcPr>
            <w:tcW w:w="850" w:type="dxa"/>
            <w:tcBorders>
              <w:top w:val="nil"/>
              <w:left w:val="nil"/>
              <w:bottom w:val="single" w:sz="8" w:space="0" w:color="auto"/>
              <w:right w:val="single" w:sz="8" w:space="0" w:color="auto"/>
            </w:tcBorders>
            <w:shd w:val="clear" w:color="000000" w:fill="8EAADB"/>
            <w:vAlign w:val="bottom"/>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2,</w:t>
            </w:r>
            <w:r w:rsidR="00D06659" w:rsidRPr="00D06659">
              <w:rPr>
                <w:rFonts w:ascii="Arial" w:hAnsi="Arial" w:cs="Arial"/>
                <w:sz w:val="24"/>
                <w:szCs w:val="24"/>
              </w:rPr>
              <w:t>3</w:t>
            </w:r>
            <w:r w:rsidRPr="00D06659">
              <w:rPr>
                <w:rFonts w:ascii="Arial" w:hAnsi="Arial" w:cs="Arial"/>
                <w:sz w:val="24"/>
                <w:szCs w:val="24"/>
              </w:rPr>
              <w:t>5</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2,</w:t>
            </w:r>
            <w:r w:rsidR="00D06659" w:rsidRPr="00D06659">
              <w:rPr>
                <w:rFonts w:ascii="Arial" w:hAnsi="Arial" w:cs="Arial"/>
                <w:sz w:val="24"/>
                <w:szCs w:val="24"/>
              </w:rPr>
              <w:t>35</w:t>
            </w:r>
          </w:p>
        </w:tc>
      </w:tr>
      <w:tr w:rsidR="00F94F31" w:rsidRPr="00CF5DCE" w:rsidTr="000D1FF6">
        <w:trPr>
          <w:trHeight w:val="504"/>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Pr>
                <w:rFonts w:ascii="Arial" w:hAnsi="Arial" w:cs="Arial"/>
                <w:bCs/>
                <w:color w:val="000000"/>
                <w:sz w:val="24"/>
                <w:szCs w:val="24"/>
              </w:rPr>
              <w:t>Јед. опер.т</w:t>
            </w:r>
            <w:r w:rsidRPr="00CF5DCE">
              <w:rPr>
                <w:rFonts w:ascii="Arial" w:hAnsi="Arial" w:cs="Arial"/>
                <w:bCs/>
                <w:color w:val="000000"/>
                <w:sz w:val="24"/>
                <w:szCs w:val="24"/>
              </w:rPr>
              <w:t>рошкови  за</w:t>
            </w:r>
            <w:r>
              <w:rPr>
                <w:rFonts w:ascii="Arial" w:hAnsi="Arial" w:cs="Arial"/>
                <w:bCs/>
                <w:color w:val="000000"/>
                <w:sz w:val="24"/>
                <w:szCs w:val="24"/>
              </w:rPr>
              <w:t xml:space="preserve"> воду и канализ.</w:t>
            </w:r>
            <w:r w:rsidRPr="00CF5DCE">
              <w:rPr>
                <w:rFonts w:ascii="Arial" w:hAnsi="Arial" w:cs="Arial"/>
                <w:bCs/>
                <w:color w:val="000000"/>
                <w:sz w:val="24"/>
                <w:szCs w:val="24"/>
              </w:rPr>
              <w:t xml:space="preserve"> (КМ/</w:t>
            </w:r>
            <w:r>
              <w:rPr>
                <w:rFonts w:ascii="Arial" w:hAnsi="Arial" w:cs="Arial"/>
                <w:bCs/>
                <w:color w:val="000000"/>
                <w:sz w:val="24"/>
                <w:szCs w:val="24"/>
              </w:rPr>
              <w:t>m</w:t>
            </w:r>
            <w:r>
              <w:rPr>
                <w:rFonts w:ascii="Arial" w:hAnsi="Arial" w:cs="Arial"/>
                <w:bCs/>
                <w:color w:val="000000"/>
                <w:sz w:val="24"/>
                <w:szCs w:val="24"/>
                <w:vertAlign w:val="superscript"/>
              </w:rPr>
              <w:t xml:space="preserve">3 </w:t>
            </w:r>
            <w:r>
              <w:rPr>
                <w:rFonts w:ascii="Arial" w:hAnsi="Arial" w:cs="Arial"/>
                <w:bCs/>
                <w:color w:val="000000"/>
                <w:sz w:val="24"/>
                <w:szCs w:val="24"/>
              </w:rPr>
              <w:t>захваћене воде</w:t>
            </w:r>
            <w:r w:rsidRPr="00CF5DCE">
              <w:rPr>
                <w:rFonts w:ascii="Arial" w:hAnsi="Arial" w:cs="Arial"/>
                <w:bCs/>
                <w:color w:val="000000"/>
                <w:sz w:val="24"/>
                <w:szCs w:val="24"/>
              </w:rPr>
              <w:t>)</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1,32</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1,36</w:t>
            </w:r>
          </w:p>
        </w:tc>
        <w:tc>
          <w:tcPr>
            <w:tcW w:w="851" w:type="dxa"/>
            <w:tcBorders>
              <w:top w:val="nil"/>
              <w:left w:val="nil"/>
              <w:bottom w:val="single" w:sz="8" w:space="0" w:color="auto"/>
              <w:right w:val="single" w:sz="8" w:space="0" w:color="auto"/>
            </w:tcBorders>
            <w:shd w:val="clear" w:color="000000" w:fill="8EAADB"/>
            <w:vAlign w:val="bottom"/>
            <w:hideMark/>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1,3</w:t>
            </w:r>
            <w:r w:rsidR="00D06659" w:rsidRPr="00D06659">
              <w:rPr>
                <w:rFonts w:ascii="Arial" w:hAnsi="Arial" w:cs="Arial"/>
                <w:sz w:val="24"/>
                <w:szCs w:val="24"/>
              </w:rPr>
              <w:t>7</w:t>
            </w:r>
          </w:p>
        </w:tc>
        <w:tc>
          <w:tcPr>
            <w:tcW w:w="850" w:type="dxa"/>
            <w:tcBorders>
              <w:top w:val="nil"/>
              <w:left w:val="nil"/>
              <w:bottom w:val="single" w:sz="8" w:space="0" w:color="auto"/>
              <w:right w:val="single" w:sz="8" w:space="0" w:color="auto"/>
            </w:tcBorders>
            <w:shd w:val="clear" w:color="000000" w:fill="8EAADB"/>
            <w:vAlign w:val="bottom"/>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1,</w:t>
            </w:r>
            <w:r w:rsidR="00D06659" w:rsidRPr="00D06659">
              <w:rPr>
                <w:rFonts w:ascii="Arial" w:hAnsi="Arial" w:cs="Arial"/>
                <w:sz w:val="24"/>
                <w:szCs w:val="24"/>
              </w:rPr>
              <w:t>38</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1,</w:t>
            </w:r>
            <w:r w:rsidR="00D06659" w:rsidRPr="00D06659">
              <w:rPr>
                <w:rFonts w:ascii="Arial" w:hAnsi="Arial" w:cs="Arial"/>
                <w:sz w:val="24"/>
                <w:szCs w:val="24"/>
              </w:rPr>
              <w:t>39</w:t>
            </w:r>
          </w:p>
        </w:tc>
      </w:tr>
      <w:tr w:rsidR="00F94F31" w:rsidRPr="00CF5DCE" w:rsidTr="000D1FF6">
        <w:trPr>
          <w:trHeight w:val="504"/>
        </w:trPr>
        <w:tc>
          <w:tcPr>
            <w:tcW w:w="4963" w:type="dxa"/>
            <w:tcBorders>
              <w:top w:val="nil"/>
              <w:left w:val="single" w:sz="8" w:space="0" w:color="auto"/>
              <w:bottom w:val="single" w:sz="8" w:space="0" w:color="auto"/>
              <w:right w:val="single" w:sz="8" w:space="0" w:color="auto"/>
            </w:tcBorders>
            <w:shd w:val="clear" w:color="000000" w:fill="D9D9D9"/>
            <w:vAlign w:val="bottom"/>
            <w:hideMark/>
          </w:tcPr>
          <w:p w:rsidR="00F94F31" w:rsidRPr="00CF5DCE" w:rsidRDefault="00F94F31" w:rsidP="00F94F31">
            <w:pPr>
              <w:spacing w:after="0"/>
              <w:rPr>
                <w:rFonts w:ascii="Arial" w:hAnsi="Arial" w:cs="Arial"/>
                <w:color w:val="000000"/>
                <w:sz w:val="24"/>
                <w:szCs w:val="24"/>
              </w:rPr>
            </w:pPr>
            <w:r>
              <w:rPr>
                <w:rFonts w:ascii="Arial" w:hAnsi="Arial" w:cs="Arial"/>
                <w:bCs/>
                <w:color w:val="000000"/>
                <w:sz w:val="24"/>
                <w:szCs w:val="24"/>
              </w:rPr>
              <w:t>Јед. опер.т</w:t>
            </w:r>
            <w:r w:rsidRPr="00CF5DCE">
              <w:rPr>
                <w:rFonts w:ascii="Arial" w:hAnsi="Arial" w:cs="Arial"/>
                <w:bCs/>
                <w:color w:val="000000"/>
                <w:sz w:val="24"/>
                <w:szCs w:val="24"/>
              </w:rPr>
              <w:t>рошкови одржавања за услуге пречишћавања отпадних вода (КМ/</w:t>
            </w:r>
            <w:r>
              <w:rPr>
                <w:rFonts w:ascii="Arial" w:hAnsi="Arial" w:cs="Arial"/>
                <w:bCs/>
                <w:color w:val="000000"/>
                <w:sz w:val="24"/>
                <w:szCs w:val="24"/>
              </w:rPr>
              <w:t>m</w:t>
            </w:r>
            <w:r>
              <w:rPr>
                <w:rFonts w:ascii="Arial" w:hAnsi="Arial" w:cs="Arial"/>
                <w:bCs/>
                <w:color w:val="000000"/>
                <w:sz w:val="24"/>
                <w:szCs w:val="24"/>
                <w:vertAlign w:val="superscript"/>
              </w:rPr>
              <w:t>3</w:t>
            </w:r>
            <w:r>
              <w:rPr>
                <w:rFonts w:ascii="Arial" w:hAnsi="Arial" w:cs="Arial"/>
                <w:bCs/>
                <w:color w:val="000000"/>
                <w:sz w:val="24"/>
                <w:szCs w:val="24"/>
              </w:rPr>
              <w:t xml:space="preserve"> </w:t>
            </w:r>
            <w:r>
              <w:rPr>
                <w:rFonts w:ascii="Arial" w:hAnsi="Arial" w:cs="Arial"/>
                <w:bCs/>
                <w:color w:val="000000"/>
                <w:sz w:val="24"/>
                <w:szCs w:val="24"/>
              </w:rPr>
              <w:lastRenderedPageBreak/>
              <w:t>продане воде</w:t>
            </w:r>
            <w:r w:rsidRPr="00CF5DCE">
              <w:rPr>
                <w:rFonts w:ascii="Arial" w:hAnsi="Arial" w:cs="Arial"/>
                <w:bCs/>
                <w:color w:val="000000"/>
                <w:sz w:val="24"/>
                <w:szCs w:val="24"/>
              </w:rPr>
              <w:t>)</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r w:rsidRPr="00CF5DCE">
              <w:rPr>
                <w:rFonts w:ascii="Arial" w:hAnsi="Arial" w:cs="Arial"/>
                <w:color w:val="000000"/>
                <w:sz w:val="24"/>
                <w:szCs w:val="24"/>
              </w:rPr>
              <w:lastRenderedPageBreak/>
              <w:t>0</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15B1B" w:rsidP="00F94F31">
            <w:pPr>
              <w:spacing w:after="0"/>
              <w:jc w:val="center"/>
              <w:rPr>
                <w:rFonts w:ascii="Arial" w:hAnsi="Arial" w:cs="Arial"/>
                <w:color w:val="000000"/>
                <w:sz w:val="24"/>
                <w:szCs w:val="24"/>
              </w:rPr>
            </w:pPr>
            <w:r>
              <w:rPr>
                <w:rFonts w:ascii="Arial" w:hAnsi="Arial" w:cs="Arial"/>
                <w:color w:val="000000"/>
                <w:sz w:val="24"/>
                <w:szCs w:val="24"/>
              </w:rPr>
              <w:t>0</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0</w:t>
            </w:r>
          </w:p>
        </w:tc>
        <w:tc>
          <w:tcPr>
            <w:tcW w:w="850"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0</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0</w:t>
            </w:r>
          </w:p>
        </w:tc>
      </w:tr>
      <w:tr w:rsidR="00F94F31" w:rsidRPr="00CF5DCE" w:rsidTr="000D1FF6">
        <w:trPr>
          <w:trHeight w:val="390"/>
        </w:trPr>
        <w:tc>
          <w:tcPr>
            <w:tcW w:w="4963" w:type="dxa"/>
            <w:tcBorders>
              <w:top w:val="nil"/>
              <w:left w:val="single" w:sz="8" w:space="0" w:color="auto"/>
              <w:bottom w:val="single" w:sz="8"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lastRenderedPageBreak/>
              <w:t>Постотак обнове/реконструкције инфраструктуре за снабдијевање питком водом</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3057A2" w:rsidRDefault="00F94F31" w:rsidP="00F94F31">
            <w:pPr>
              <w:spacing w:after="0"/>
              <w:jc w:val="center"/>
              <w:rPr>
                <w:rFonts w:ascii="Arial" w:hAnsi="Arial" w:cs="Arial"/>
                <w:color w:val="000000"/>
                <w:sz w:val="24"/>
                <w:szCs w:val="24"/>
              </w:rPr>
            </w:pPr>
            <w:r>
              <w:rPr>
                <w:rFonts w:ascii="Arial" w:hAnsi="Arial" w:cs="Arial"/>
                <w:color w:val="000000"/>
                <w:sz w:val="24"/>
                <w:szCs w:val="24"/>
              </w:rPr>
              <w:t>2</w:t>
            </w:r>
          </w:p>
        </w:tc>
        <w:tc>
          <w:tcPr>
            <w:tcW w:w="1701" w:type="dxa"/>
            <w:tcBorders>
              <w:top w:val="nil"/>
              <w:left w:val="nil"/>
              <w:bottom w:val="single" w:sz="8" w:space="0" w:color="auto"/>
              <w:right w:val="single" w:sz="8" w:space="0" w:color="auto"/>
            </w:tcBorders>
            <w:shd w:val="clear" w:color="000000" w:fill="8EAADB"/>
            <w:vAlign w:val="bottom"/>
          </w:tcPr>
          <w:p w:rsidR="00F94F31" w:rsidRPr="003057A2" w:rsidRDefault="00D06659" w:rsidP="00F94F31">
            <w:pPr>
              <w:spacing w:after="0"/>
              <w:jc w:val="center"/>
              <w:rPr>
                <w:rFonts w:ascii="Arial" w:hAnsi="Arial" w:cs="Arial"/>
                <w:color w:val="000000"/>
                <w:sz w:val="24"/>
                <w:szCs w:val="24"/>
              </w:rPr>
            </w:pPr>
            <w:r>
              <w:rPr>
                <w:rFonts w:ascii="Arial" w:hAnsi="Arial" w:cs="Arial"/>
                <w:color w:val="000000"/>
                <w:sz w:val="24"/>
                <w:szCs w:val="24"/>
              </w:rPr>
              <w:t>2</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2</w:t>
            </w:r>
          </w:p>
        </w:tc>
        <w:tc>
          <w:tcPr>
            <w:tcW w:w="850"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2</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2</w:t>
            </w:r>
          </w:p>
        </w:tc>
      </w:tr>
      <w:tr w:rsidR="00F94F31" w:rsidRPr="00CF5DCE" w:rsidTr="000D1FF6">
        <w:trPr>
          <w:trHeight w:val="300"/>
        </w:trPr>
        <w:tc>
          <w:tcPr>
            <w:tcW w:w="4963" w:type="dxa"/>
            <w:tcBorders>
              <w:top w:val="nil"/>
              <w:left w:val="single" w:sz="8" w:space="0" w:color="auto"/>
              <w:bottom w:val="double" w:sz="6"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Постотак обнове/реконструкције инфраструктуре канализације</w:t>
            </w:r>
          </w:p>
        </w:tc>
        <w:tc>
          <w:tcPr>
            <w:tcW w:w="1559" w:type="dxa"/>
            <w:tcBorders>
              <w:top w:val="nil"/>
              <w:left w:val="nil"/>
              <w:bottom w:val="double" w:sz="6" w:space="0" w:color="auto"/>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r w:rsidRPr="00CF5DCE">
              <w:rPr>
                <w:rFonts w:ascii="Arial" w:hAnsi="Arial" w:cs="Arial"/>
                <w:color w:val="000000"/>
                <w:sz w:val="24"/>
                <w:szCs w:val="24"/>
              </w:rPr>
              <w:t>2</w:t>
            </w:r>
          </w:p>
        </w:tc>
        <w:tc>
          <w:tcPr>
            <w:tcW w:w="1701" w:type="dxa"/>
            <w:tcBorders>
              <w:top w:val="nil"/>
              <w:left w:val="nil"/>
              <w:bottom w:val="double" w:sz="6" w:space="0" w:color="auto"/>
              <w:right w:val="single" w:sz="8" w:space="0" w:color="auto"/>
            </w:tcBorders>
            <w:shd w:val="clear" w:color="000000" w:fill="8EAADB"/>
            <w:vAlign w:val="bottom"/>
          </w:tcPr>
          <w:p w:rsidR="00F94F31" w:rsidRPr="00CF5DCE" w:rsidRDefault="00D06659" w:rsidP="00F94F31">
            <w:pPr>
              <w:spacing w:after="0"/>
              <w:jc w:val="center"/>
              <w:rPr>
                <w:rFonts w:ascii="Arial" w:hAnsi="Arial" w:cs="Arial"/>
                <w:color w:val="000000"/>
                <w:sz w:val="24"/>
                <w:szCs w:val="24"/>
              </w:rPr>
            </w:pPr>
            <w:r>
              <w:rPr>
                <w:rFonts w:ascii="Arial" w:hAnsi="Arial" w:cs="Arial"/>
                <w:color w:val="000000"/>
                <w:sz w:val="24"/>
                <w:szCs w:val="24"/>
              </w:rPr>
              <w:t>2</w:t>
            </w:r>
          </w:p>
        </w:tc>
        <w:tc>
          <w:tcPr>
            <w:tcW w:w="851" w:type="dxa"/>
            <w:tcBorders>
              <w:top w:val="nil"/>
              <w:left w:val="nil"/>
              <w:bottom w:val="double" w:sz="6"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2</w:t>
            </w:r>
          </w:p>
        </w:tc>
        <w:tc>
          <w:tcPr>
            <w:tcW w:w="850" w:type="dxa"/>
            <w:tcBorders>
              <w:top w:val="nil"/>
              <w:left w:val="nil"/>
              <w:bottom w:val="double" w:sz="6"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2</w:t>
            </w:r>
          </w:p>
        </w:tc>
        <w:tc>
          <w:tcPr>
            <w:tcW w:w="851" w:type="dxa"/>
            <w:tcBorders>
              <w:top w:val="nil"/>
              <w:left w:val="nil"/>
              <w:bottom w:val="double" w:sz="6" w:space="0" w:color="auto"/>
              <w:right w:val="single" w:sz="8" w:space="0" w:color="auto"/>
            </w:tcBorders>
            <w:shd w:val="clear" w:color="000000" w:fill="8EAADB"/>
            <w:vAlign w:val="bottom"/>
          </w:tcPr>
          <w:p w:rsidR="00F94F31" w:rsidRPr="00D06659" w:rsidRDefault="00F94F31" w:rsidP="00F94F31">
            <w:pPr>
              <w:spacing w:after="0"/>
              <w:jc w:val="center"/>
              <w:rPr>
                <w:rFonts w:ascii="Arial" w:hAnsi="Arial" w:cs="Arial"/>
                <w:sz w:val="24"/>
                <w:szCs w:val="24"/>
              </w:rPr>
            </w:pPr>
          </w:p>
          <w:p w:rsidR="00F94F31" w:rsidRPr="00D06659" w:rsidRDefault="00F94F31" w:rsidP="00F94F31">
            <w:pPr>
              <w:spacing w:after="0"/>
              <w:jc w:val="center"/>
              <w:rPr>
                <w:rFonts w:ascii="Arial" w:hAnsi="Arial" w:cs="Arial"/>
                <w:sz w:val="24"/>
                <w:szCs w:val="24"/>
              </w:rPr>
            </w:pPr>
            <w:r w:rsidRPr="00D06659">
              <w:rPr>
                <w:rFonts w:ascii="Arial" w:hAnsi="Arial" w:cs="Arial"/>
                <w:sz w:val="24"/>
                <w:szCs w:val="24"/>
              </w:rPr>
              <w:t>2</w:t>
            </w:r>
          </w:p>
        </w:tc>
      </w:tr>
      <w:tr w:rsidR="00F94F31" w:rsidRPr="00CF5DCE" w:rsidTr="000D1FF6">
        <w:trPr>
          <w:trHeight w:val="312"/>
        </w:trPr>
        <w:tc>
          <w:tcPr>
            <w:tcW w:w="4963" w:type="dxa"/>
            <w:tcBorders>
              <w:top w:val="nil"/>
              <w:left w:val="single" w:sz="8" w:space="0" w:color="auto"/>
              <w:bottom w:val="single" w:sz="8" w:space="0" w:color="auto"/>
              <w:right w:val="single" w:sz="8" w:space="0" w:color="auto"/>
            </w:tcBorders>
            <w:shd w:val="clear" w:color="auto" w:fill="auto"/>
            <w:vAlign w:val="bottom"/>
            <w:hideMark/>
          </w:tcPr>
          <w:p w:rsidR="00F94F31" w:rsidRPr="00C94971" w:rsidRDefault="00F94F31" w:rsidP="00F94F31">
            <w:pPr>
              <w:spacing w:after="0"/>
              <w:rPr>
                <w:rFonts w:ascii="Arial" w:hAnsi="Arial" w:cs="Arial"/>
                <w:color w:val="000000"/>
                <w:sz w:val="24"/>
                <w:szCs w:val="24"/>
              </w:rPr>
            </w:pPr>
            <w:r w:rsidRPr="00CF5DCE">
              <w:rPr>
                <w:rFonts w:ascii="Arial" w:hAnsi="Arial" w:cs="Arial"/>
                <w:bCs/>
                <w:color w:val="000000"/>
                <w:sz w:val="24"/>
                <w:szCs w:val="24"/>
              </w:rPr>
              <w:t xml:space="preserve">% покривености </w:t>
            </w:r>
            <w:r>
              <w:rPr>
                <w:rFonts w:ascii="Arial" w:hAnsi="Arial" w:cs="Arial"/>
                <w:bCs/>
                <w:color w:val="000000"/>
                <w:sz w:val="24"/>
                <w:szCs w:val="24"/>
              </w:rPr>
              <w:t xml:space="preserve">оперативних </w:t>
            </w:r>
            <w:r w:rsidRPr="00CF5DCE">
              <w:rPr>
                <w:rFonts w:ascii="Arial" w:hAnsi="Arial" w:cs="Arial"/>
                <w:bCs/>
                <w:color w:val="000000"/>
                <w:sz w:val="24"/>
                <w:szCs w:val="24"/>
              </w:rPr>
              <w:t>трошкова</w:t>
            </w:r>
            <w:r>
              <w:rPr>
                <w:rFonts w:ascii="Arial" w:hAnsi="Arial" w:cs="Arial"/>
                <w:bCs/>
                <w:color w:val="000000"/>
                <w:sz w:val="24"/>
                <w:szCs w:val="24"/>
              </w:rPr>
              <w:t xml:space="preserve"> приходима</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F94F31" w:rsidP="008C6EF5">
            <w:pPr>
              <w:spacing w:after="0"/>
              <w:jc w:val="center"/>
              <w:rPr>
                <w:rFonts w:ascii="Arial" w:hAnsi="Arial" w:cs="Arial"/>
                <w:color w:val="000000"/>
                <w:sz w:val="24"/>
                <w:szCs w:val="24"/>
              </w:rPr>
            </w:pPr>
            <w:r>
              <w:rPr>
                <w:rFonts w:ascii="Arial" w:hAnsi="Arial" w:cs="Arial"/>
                <w:color w:val="000000"/>
                <w:sz w:val="24"/>
                <w:szCs w:val="24"/>
              </w:rPr>
              <w:t>10</w:t>
            </w:r>
            <w:r w:rsidR="008C6EF5">
              <w:rPr>
                <w:rFonts w:ascii="Arial" w:hAnsi="Arial" w:cs="Arial"/>
                <w:color w:val="000000"/>
                <w:sz w:val="24"/>
                <w:szCs w:val="24"/>
              </w:rPr>
              <w:t>0</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103</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D06659" w:rsidP="00F94F31">
            <w:pPr>
              <w:spacing w:after="0"/>
              <w:jc w:val="center"/>
              <w:rPr>
                <w:rFonts w:ascii="Arial" w:hAnsi="Arial" w:cs="Arial"/>
                <w:sz w:val="24"/>
                <w:szCs w:val="24"/>
              </w:rPr>
            </w:pPr>
            <w:r w:rsidRPr="00D06659">
              <w:rPr>
                <w:rFonts w:ascii="Arial" w:hAnsi="Arial" w:cs="Arial"/>
                <w:sz w:val="24"/>
                <w:szCs w:val="24"/>
              </w:rPr>
              <w:t>104</w:t>
            </w:r>
          </w:p>
        </w:tc>
        <w:tc>
          <w:tcPr>
            <w:tcW w:w="850" w:type="dxa"/>
            <w:tcBorders>
              <w:top w:val="nil"/>
              <w:left w:val="nil"/>
              <w:bottom w:val="single" w:sz="8" w:space="0" w:color="auto"/>
              <w:right w:val="single" w:sz="8" w:space="0" w:color="auto"/>
            </w:tcBorders>
            <w:shd w:val="clear" w:color="000000" w:fill="8EAADB"/>
            <w:vAlign w:val="bottom"/>
          </w:tcPr>
          <w:p w:rsidR="00F94F31" w:rsidRPr="00D06659" w:rsidRDefault="00D06659" w:rsidP="00F94F31">
            <w:pPr>
              <w:spacing w:after="0"/>
              <w:jc w:val="center"/>
              <w:rPr>
                <w:rFonts w:ascii="Arial" w:hAnsi="Arial" w:cs="Arial"/>
                <w:sz w:val="24"/>
                <w:szCs w:val="24"/>
              </w:rPr>
            </w:pPr>
            <w:r w:rsidRPr="00D06659">
              <w:rPr>
                <w:rFonts w:ascii="Arial" w:hAnsi="Arial" w:cs="Arial"/>
                <w:sz w:val="24"/>
                <w:szCs w:val="24"/>
              </w:rPr>
              <w:t>105</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D06659" w:rsidP="00F94F31">
            <w:pPr>
              <w:spacing w:after="0"/>
              <w:jc w:val="center"/>
              <w:rPr>
                <w:rFonts w:ascii="Arial" w:hAnsi="Arial" w:cs="Arial"/>
                <w:sz w:val="24"/>
                <w:szCs w:val="24"/>
              </w:rPr>
            </w:pPr>
            <w:r w:rsidRPr="00D06659">
              <w:rPr>
                <w:rFonts w:ascii="Arial" w:hAnsi="Arial" w:cs="Arial"/>
                <w:sz w:val="24"/>
                <w:szCs w:val="24"/>
              </w:rPr>
              <w:t>106</w:t>
            </w:r>
          </w:p>
        </w:tc>
      </w:tr>
      <w:tr w:rsidR="00F94F31" w:rsidRPr="00CF5DCE" w:rsidTr="000D1FF6">
        <w:trPr>
          <w:trHeight w:val="300"/>
        </w:trPr>
        <w:tc>
          <w:tcPr>
            <w:tcW w:w="4963" w:type="dxa"/>
            <w:tcBorders>
              <w:top w:val="nil"/>
              <w:left w:val="single" w:sz="8" w:space="0" w:color="auto"/>
              <w:bottom w:val="single" w:sz="8"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Pr>
                <w:rFonts w:ascii="Arial" w:hAnsi="Arial" w:cs="Arial"/>
                <w:color w:val="000000"/>
                <w:sz w:val="24"/>
                <w:szCs w:val="24"/>
              </w:rPr>
              <w:t>О</w:t>
            </w:r>
            <w:r w:rsidRPr="00CF5DCE">
              <w:rPr>
                <w:rFonts w:ascii="Arial" w:hAnsi="Arial" w:cs="Arial"/>
                <w:color w:val="000000"/>
                <w:sz w:val="24"/>
                <w:szCs w:val="24"/>
              </w:rPr>
              <w:t>днос</w:t>
            </w:r>
            <w:r>
              <w:rPr>
                <w:rFonts w:ascii="Arial" w:hAnsi="Arial" w:cs="Arial"/>
                <w:color w:val="000000"/>
                <w:sz w:val="24"/>
                <w:szCs w:val="24"/>
              </w:rPr>
              <w:t xml:space="preserve"> текућих средстава и текућих обавеза</w:t>
            </w:r>
          </w:p>
        </w:tc>
        <w:tc>
          <w:tcPr>
            <w:tcW w:w="1559" w:type="dxa"/>
            <w:tcBorders>
              <w:top w:val="nil"/>
              <w:left w:val="nil"/>
              <w:bottom w:val="single" w:sz="8" w:space="0" w:color="auto"/>
              <w:right w:val="single" w:sz="8" w:space="0" w:color="auto"/>
            </w:tcBorders>
            <w:shd w:val="clear" w:color="000000" w:fill="8EAADB"/>
            <w:vAlign w:val="bottom"/>
            <w:hideMark/>
          </w:tcPr>
          <w:p w:rsidR="00F94F31" w:rsidRPr="00CF5DCE" w:rsidRDefault="00F94F31" w:rsidP="008C6EF5">
            <w:pPr>
              <w:spacing w:after="0"/>
              <w:jc w:val="center"/>
              <w:rPr>
                <w:rFonts w:ascii="Arial" w:hAnsi="Arial" w:cs="Arial"/>
                <w:color w:val="000000"/>
                <w:sz w:val="24"/>
                <w:szCs w:val="24"/>
              </w:rPr>
            </w:pPr>
            <w:r>
              <w:rPr>
                <w:rFonts w:ascii="Arial" w:hAnsi="Arial" w:cs="Arial"/>
                <w:color w:val="000000"/>
                <w:sz w:val="24"/>
                <w:szCs w:val="24"/>
              </w:rPr>
              <w:t>2</w:t>
            </w:r>
            <w:r w:rsidRPr="00CF5DCE">
              <w:rPr>
                <w:rFonts w:ascii="Arial" w:hAnsi="Arial" w:cs="Arial"/>
                <w:color w:val="000000"/>
                <w:sz w:val="24"/>
                <w:szCs w:val="24"/>
              </w:rPr>
              <w:t>,</w:t>
            </w:r>
            <w:r w:rsidR="008C6EF5">
              <w:rPr>
                <w:rFonts w:ascii="Arial" w:hAnsi="Arial" w:cs="Arial"/>
                <w:color w:val="000000"/>
                <w:sz w:val="24"/>
                <w:szCs w:val="24"/>
              </w:rPr>
              <w:t>48</w:t>
            </w:r>
          </w:p>
        </w:tc>
        <w:tc>
          <w:tcPr>
            <w:tcW w:w="1701" w:type="dxa"/>
            <w:tcBorders>
              <w:top w:val="nil"/>
              <w:left w:val="nil"/>
              <w:bottom w:val="single" w:sz="8"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2,95</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2,</w:t>
            </w:r>
            <w:r w:rsidR="00D06659" w:rsidRPr="00D06659">
              <w:rPr>
                <w:rFonts w:ascii="Arial" w:hAnsi="Arial" w:cs="Arial"/>
                <w:sz w:val="24"/>
                <w:szCs w:val="24"/>
              </w:rPr>
              <w:t>91</w:t>
            </w:r>
          </w:p>
        </w:tc>
        <w:tc>
          <w:tcPr>
            <w:tcW w:w="850" w:type="dxa"/>
            <w:tcBorders>
              <w:top w:val="nil"/>
              <w:left w:val="nil"/>
              <w:bottom w:val="single" w:sz="8" w:space="0" w:color="auto"/>
              <w:right w:val="single" w:sz="8" w:space="0" w:color="auto"/>
            </w:tcBorders>
            <w:shd w:val="clear" w:color="000000" w:fill="8EAADB"/>
            <w:vAlign w:val="bottom"/>
          </w:tcPr>
          <w:p w:rsidR="00F94F31" w:rsidRPr="00D06659" w:rsidRDefault="00F94F31" w:rsidP="00D06659">
            <w:pPr>
              <w:spacing w:after="0"/>
              <w:jc w:val="center"/>
              <w:rPr>
                <w:rFonts w:ascii="Arial" w:hAnsi="Arial" w:cs="Arial"/>
                <w:sz w:val="24"/>
                <w:szCs w:val="24"/>
              </w:rPr>
            </w:pPr>
            <w:r w:rsidRPr="00D06659">
              <w:rPr>
                <w:rFonts w:ascii="Arial" w:hAnsi="Arial" w:cs="Arial"/>
                <w:sz w:val="24"/>
                <w:szCs w:val="24"/>
              </w:rPr>
              <w:t>2,</w:t>
            </w:r>
            <w:r w:rsidR="00D06659" w:rsidRPr="00D06659">
              <w:rPr>
                <w:rFonts w:ascii="Arial" w:hAnsi="Arial" w:cs="Arial"/>
                <w:sz w:val="24"/>
                <w:szCs w:val="24"/>
              </w:rPr>
              <w:t>8</w:t>
            </w:r>
            <w:r w:rsidRPr="00D06659">
              <w:rPr>
                <w:rFonts w:ascii="Arial" w:hAnsi="Arial" w:cs="Arial"/>
                <w:sz w:val="24"/>
                <w:szCs w:val="24"/>
              </w:rPr>
              <w:t>5</w:t>
            </w:r>
          </w:p>
        </w:tc>
        <w:tc>
          <w:tcPr>
            <w:tcW w:w="851" w:type="dxa"/>
            <w:tcBorders>
              <w:top w:val="nil"/>
              <w:left w:val="nil"/>
              <w:bottom w:val="single" w:sz="8" w:space="0" w:color="auto"/>
              <w:right w:val="single" w:sz="8" w:space="0" w:color="auto"/>
            </w:tcBorders>
            <w:shd w:val="clear" w:color="000000" w:fill="8EAADB"/>
            <w:vAlign w:val="bottom"/>
          </w:tcPr>
          <w:p w:rsidR="00F94F31" w:rsidRPr="00D06659" w:rsidRDefault="00D06659" w:rsidP="00F94F31">
            <w:pPr>
              <w:spacing w:after="0"/>
              <w:jc w:val="center"/>
              <w:rPr>
                <w:rFonts w:ascii="Arial" w:hAnsi="Arial" w:cs="Arial"/>
                <w:sz w:val="24"/>
                <w:szCs w:val="24"/>
              </w:rPr>
            </w:pPr>
            <w:r w:rsidRPr="00D06659">
              <w:rPr>
                <w:rFonts w:ascii="Arial" w:hAnsi="Arial" w:cs="Arial"/>
                <w:sz w:val="24"/>
                <w:szCs w:val="24"/>
              </w:rPr>
              <w:t>2,90</w:t>
            </w:r>
          </w:p>
        </w:tc>
      </w:tr>
      <w:tr w:rsidR="00F94F31" w:rsidRPr="00CF5DCE" w:rsidTr="00CC1E7B">
        <w:trPr>
          <w:trHeight w:val="516"/>
        </w:trPr>
        <w:tc>
          <w:tcPr>
            <w:tcW w:w="4963" w:type="dxa"/>
            <w:tcBorders>
              <w:top w:val="nil"/>
              <w:left w:val="single" w:sz="8" w:space="0" w:color="auto"/>
              <w:bottom w:val="double" w:sz="6" w:space="0" w:color="auto"/>
              <w:right w:val="single" w:sz="8" w:space="0" w:color="auto"/>
            </w:tcBorders>
            <w:shd w:val="clear" w:color="auto" w:fill="auto"/>
            <w:vAlign w:val="bottom"/>
            <w:hideMark/>
          </w:tcPr>
          <w:p w:rsidR="00F94F31" w:rsidRPr="00CF5DCE" w:rsidRDefault="00F94F31" w:rsidP="00F94F31">
            <w:pPr>
              <w:spacing w:after="0"/>
              <w:rPr>
                <w:rFonts w:ascii="Arial" w:hAnsi="Arial" w:cs="Arial"/>
                <w:color w:val="000000"/>
                <w:sz w:val="24"/>
                <w:szCs w:val="24"/>
              </w:rPr>
            </w:pPr>
            <w:r w:rsidRPr="00CF5DCE">
              <w:rPr>
                <w:rFonts w:ascii="Arial" w:hAnsi="Arial" w:cs="Arial"/>
                <w:color w:val="000000"/>
                <w:sz w:val="24"/>
                <w:szCs w:val="24"/>
              </w:rPr>
              <w:t># запосленика/1000 корисника услуга водоснабдијевања и одводње отпадних вода</w:t>
            </w:r>
          </w:p>
        </w:tc>
        <w:tc>
          <w:tcPr>
            <w:tcW w:w="1559" w:type="dxa"/>
            <w:tcBorders>
              <w:top w:val="nil"/>
              <w:left w:val="nil"/>
              <w:bottom w:val="double" w:sz="6" w:space="0" w:color="auto"/>
              <w:right w:val="single" w:sz="8" w:space="0" w:color="auto"/>
            </w:tcBorders>
            <w:shd w:val="clear" w:color="000000" w:fill="8EAADB"/>
            <w:vAlign w:val="bottom"/>
            <w:hideMark/>
          </w:tcPr>
          <w:p w:rsidR="00F94F31" w:rsidRPr="00CF5DCE" w:rsidRDefault="00F94F31" w:rsidP="00F94F31">
            <w:pPr>
              <w:spacing w:after="0"/>
              <w:jc w:val="center"/>
              <w:rPr>
                <w:rFonts w:ascii="Arial" w:hAnsi="Arial" w:cs="Arial"/>
                <w:color w:val="000000"/>
                <w:sz w:val="24"/>
                <w:szCs w:val="24"/>
              </w:rPr>
            </w:pPr>
            <w:r w:rsidRPr="00CF5DCE">
              <w:rPr>
                <w:rFonts w:ascii="Arial" w:hAnsi="Arial" w:cs="Arial"/>
                <w:color w:val="000000"/>
                <w:sz w:val="24"/>
                <w:szCs w:val="24"/>
              </w:rPr>
              <w:t>1,5</w:t>
            </w:r>
            <w:r>
              <w:rPr>
                <w:rFonts w:ascii="Arial" w:hAnsi="Arial" w:cs="Arial"/>
                <w:color w:val="000000"/>
                <w:sz w:val="24"/>
                <w:szCs w:val="24"/>
              </w:rPr>
              <w:t>5</w:t>
            </w:r>
          </w:p>
        </w:tc>
        <w:tc>
          <w:tcPr>
            <w:tcW w:w="1701" w:type="dxa"/>
            <w:tcBorders>
              <w:top w:val="nil"/>
              <w:left w:val="nil"/>
              <w:bottom w:val="double" w:sz="6" w:space="0" w:color="auto"/>
              <w:right w:val="single" w:sz="8" w:space="0" w:color="auto"/>
            </w:tcBorders>
            <w:shd w:val="clear" w:color="000000" w:fill="8EAADB"/>
            <w:vAlign w:val="bottom"/>
          </w:tcPr>
          <w:p w:rsidR="00F94F31" w:rsidRPr="00CF5DCE" w:rsidRDefault="008C6EF5" w:rsidP="00F94F31">
            <w:pPr>
              <w:spacing w:after="0"/>
              <w:jc w:val="center"/>
              <w:rPr>
                <w:rFonts w:ascii="Arial" w:hAnsi="Arial" w:cs="Arial"/>
                <w:color w:val="000000"/>
                <w:sz w:val="24"/>
                <w:szCs w:val="24"/>
              </w:rPr>
            </w:pPr>
            <w:r>
              <w:rPr>
                <w:rFonts w:ascii="Arial" w:hAnsi="Arial" w:cs="Arial"/>
                <w:color w:val="000000"/>
                <w:sz w:val="24"/>
                <w:szCs w:val="24"/>
              </w:rPr>
              <w:t>1,59</w:t>
            </w:r>
          </w:p>
        </w:tc>
        <w:tc>
          <w:tcPr>
            <w:tcW w:w="851" w:type="dxa"/>
            <w:tcBorders>
              <w:top w:val="nil"/>
              <w:left w:val="nil"/>
              <w:bottom w:val="double" w:sz="6" w:space="0" w:color="auto"/>
              <w:right w:val="single" w:sz="8" w:space="0" w:color="auto"/>
            </w:tcBorders>
            <w:shd w:val="clear" w:color="000000" w:fill="8EAADB"/>
            <w:vAlign w:val="bottom"/>
          </w:tcPr>
          <w:p w:rsidR="00F94F31" w:rsidRPr="00D06659" w:rsidRDefault="00D06659" w:rsidP="00F94F31">
            <w:pPr>
              <w:spacing w:after="0"/>
              <w:jc w:val="center"/>
              <w:rPr>
                <w:rFonts w:ascii="Arial" w:hAnsi="Arial" w:cs="Arial"/>
                <w:sz w:val="24"/>
                <w:szCs w:val="24"/>
              </w:rPr>
            </w:pPr>
            <w:r w:rsidRPr="00D06659">
              <w:rPr>
                <w:rFonts w:ascii="Arial" w:hAnsi="Arial" w:cs="Arial"/>
                <w:sz w:val="24"/>
                <w:szCs w:val="24"/>
              </w:rPr>
              <w:t>1,</w:t>
            </w:r>
            <w:r w:rsidR="00F94F31" w:rsidRPr="00D06659">
              <w:rPr>
                <w:rFonts w:ascii="Arial" w:hAnsi="Arial" w:cs="Arial"/>
                <w:sz w:val="24"/>
                <w:szCs w:val="24"/>
              </w:rPr>
              <w:t>5</w:t>
            </w:r>
            <w:r w:rsidRPr="00D06659">
              <w:rPr>
                <w:rFonts w:ascii="Arial" w:hAnsi="Arial" w:cs="Arial"/>
                <w:sz w:val="24"/>
                <w:szCs w:val="24"/>
              </w:rPr>
              <w:t>2</w:t>
            </w:r>
          </w:p>
        </w:tc>
        <w:tc>
          <w:tcPr>
            <w:tcW w:w="850" w:type="dxa"/>
            <w:tcBorders>
              <w:top w:val="nil"/>
              <w:left w:val="nil"/>
              <w:bottom w:val="double" w:sz="6" w:space="0" w:color="auto"/>
              <w:right w:val="single" w:sz="8" w:space="0" w:color="auto"/>
            </w:tcBorders>
            <w:shd w:val="clear" w:color="000000" w:fill="8EAADB"/>
            <w:vAlign w:val="bottom"/>
          </w:tcPr>
          <w:p w:rsidR="00F94F31" w:rsidRPr="00D06659" w:rsidRDefault="00F94F31" w:rsidP="004A1931">
            <w:pPr>
              <w:spacing w:after="0"/>
              <w:jc w:val="center"/>
              <w:rPr>
                <w:rFonts w:ascii="Arial" w:hAnsi="Arial" w:cs="Arial"/>
                <w:sz w:val="24"/>
                <w:szCs w:val="24"/>
              </w:rPr>
            </w:pPr>
            <w:r w:rsidRPr="00D06659">
              <w:rPr>
                <w:rFonts w:ascii="Arial" w:hAnsi="Arial" w:cs="Arial"/>
                <w:sz w:val="24"/>
                <w:szCs w:val="24"/>
              </w:rPr>
              <w:t>1,</w:t>
            </w:r>
            <w:r w:rsidR="004A1931">
              <w:rPr>
                <w:rFonts w:ascii="Arial" w:hAnsi="Arial" w:cs="Arial"/>
                <w:sz w:val="24"/>
                <w:szCs w:val="24"/>
              </w:rPr>
              <w:t>51</w:t>
            </w:r>
          </w:p>
        </w:tc>
        <w:tc>
          <w:tcPr>
            <w:tcW w:w="851" w:type="dxa"/>
            <w:tcBorders>
              <w:top w:val="nil"/>
              <w:left w:val="nil"/>
              <w:bottom w:val="double" w:sz="6" w:space="0" w:color="auto"/>
              <w:right w:val="single" w:sz="8" w:space="0" w:color="auto"/>
            </w:tcBorders>
            <w:shd w:val="clear" w:color="000000" w:fill="8EAADB"/>
            <w:vAlign w:val="bottom"/>
          </w:tcPr>
          <w:p w:rsidR="00F94F31" w:rsidRPr="00D06659" w:rsidRDefault="00F94F31" w:rsidP="004A1931">
            <w:pPr>
              <w:spacing w:after="0"/>
              <w:jc w:val="center"/>
              <w:rPr>
                <w:rFonts w:ascii="Arial" w:hAnsi="Arial" w:cs="Arial"/>
                <w:sz w:val="24"/>
                <w:szCs w:val="24"/>
              </w:rPr>
            </w:pPr>
            <w:r w:rsidRPr="00D06659">
              <w:rPr>
                <w:rFonts w:ascii="Arial" w:hAnsi="Arial" w:cs="Arial"/>
                <w:sz w:val="24"/>
                <w:szCs w:val="24"/>
              </w:rPr>
              <w:t>1,</w:t>
            </w:r>
            <w:r w:rsidR="004A1931">
              <w:rPr>
                <w:rFonts w:ascii="Arial" w:hAnsi="Arial" w:cs="Arial"/>
                <w:sz w:val="24"/>
                <w:szCs w:val="24"/>
              </w:rPr>
              <w:t>45</w:t>
            </w:r>
          </w:p>
        </w:tc>
      </w:tr>
    </w:tbl>
    <w:p w:rsidR="00917132" w:rsidRDefault="00917132" w:rsidP="008F56F9">
      <w:pPr>
        <w:spacing w:after="0"/>
        <w:rPr>
          <w:rFonts w:ascii="Arial" w:hAnsi="Arial" w:cs="Arial"/>
          <w:i/>
          <w:color w:val="1A1617"/>
          <w:sz w:val="24"/>
          <w:szCs w:val="24"/>
        </w:rPr>
      </w:pPr>
    </w:p>
    <w:p w:rsidR="00BF0BA0" w:rsidRPr="00CF5DCE" w:rsidRDefault="00BF0BA0" w:rsidP="008F56F9">
      <w:pPr>
        <w:spacing w:after="0"/>
        <w:rPr>
          <w:rFonts w:ascii="Arial" w:hAnsi="Arial" w:cs="Arial"/>
          <w:sz w:val="24"/>
          <w:szCs w:val="24"/>
        </w:rPr>
      </w:pPr>
    </w:p>
    <w:p w:rsidR="008F56F9" w:rsidRDefault="008F56F9" w:rsidP="008F56F9">
      <w:pPr>
        <w:tabs>
          <w:tab w:val="left" w:pos="1080"/>
          <w:tab w:val="left" w:pos="1800"/>
        </w:tabs>
        <w:jc w:val="both"/>
        <w:rPr>
          <w:rFonts w:ascii="Arial" w:hAnsi="Arial" w:cs="Arial"/>
          <w:b/>
          <w:sz w:val="24"/>
          <w:szCs w:val="24"/>
        </w:rPr>
      </w:pPr>
    </w:p>
    <w:p w:rsidR="008F56F9" w:rsidRDefault="008F56F9" w:rsidP="008F56F9">
      <w:pPr>
        <w:rPr>
          <w:rFonts w:ascii="Arial" w:hAnsi="Arial" w:cs="Arial"/>
          <w:b/>
          <w:sz w:val="24"/>
          <w:szCs w:val="24"/>
        </w:rPr>
      </w:pPr>
    </w:p>
    <w:p w:rsidR="000D1FF6" w:rsidRDefault="000D1FF6">
      <w:pPr>
        <w:rPr>
          <w:rFonts w:ascii="Arial" w:hAnsi="Arial" w:cs="Arial"/>
          <w:b/>
          <w:sz w:val="24"/>
          <w:szCs w:val="24"/>
        </w:rPr>
      </w:pPr>
      <w:r>
        <w:rPr>
          <w:rFonts w:ascii="Arial" w:hAnsi="Arial" w:cs="Arial"/>
          <w:b/>
          <w:sz w:val="24"/>
          <w:szCs w:val="24"/>
        </w:rPr>
        <w:br w:type="page"/>
      </w:r>
    </w:p>
    <w:p w:rsidR="008F56F9" w:rsidRPr="003638ED" w:rsidRDefault="008F56F9" w:rsidP="008F56F9">
      <w:pPr>
        <w:tabs>
          <w:tab w:val="left" w:pos="1080"/>
          <w:tab w:val="left" w:pos="1800"/>
        </w:tabs>
        <w:jc w:val="both"/>
        <w:rPr>
          <w:rFonts w:ascii="Arial" w:hAnsi="Arial" w:cs="Arial"/>
          <w:b/>
          <w:sz w:val="24"/>
          <w:szCs w:val="24"/>
        </w:rPr>
      </w:pPr>
      <w:r w:rsidRPr="003638ED">
        <w:rPr>
          <w:rFonts w:ascii="Arial" w:hAnsi="Arial" w:cs="Arial"/>
          <w:b/>
          <w:sz w:val="24"/>
          <w:szCs w:val="24"/>
        </w:rPr>
        <w:lastRenderedPageBreak/>
        <w:t>9.</w:t>
      </w:r>
      <w:r w:rsidR="00982648">
        <w:rPr>
          <w:rFonts w:ascii="Arial" w:hAnsi="Arial" w:cs="Arial"/>
          <w:b/>
          <w:sz w:val="24"/>
          <w:szCs w:val="24"/>
        </w:rPr>
        <w:t xml:space="preserve"> </w:t>
      </w:r>
      <w:r w:rsidRPr="003638ED">
        <w:rPr>
          <w:rFonts w:ascii="Arial" w:hAnsi="Arial" w:cs="Arial"/>
          <w:b/>
          <w:sz w:val="24"/>
          <w:szCs w:val="24"/>
        </w:rPr>
        <w:t>ПРОБЛЕМИ У РАДУ И ПРИЈЕДЛОГ МЈЕРА ЗА ПОБОЉШАЊЕ РАДА</w:t>
      </w:r>
    </w:p>
    <w:p w:rsidR="008F56F9" w:rsidRPr="00CF5DCE" w:rsidRDefault="008F56F9" w:rsidP="008F56F9">
      <w:pPr>
        <w:tabs>
          <w:tab w:val="left" w:pos="1080"/>
          <w:tab w:val="left" w:pos="1800"/>
        </w:tabs>
        <w:spacing w:after="0"/>
        <w:jc w:val="both"/>
        <w:rPr>
          <w:rFonts w:ascii="Arial" w:hAnsi="Arial" w:cs="Arial"/>
          <w:sz w:val="24"/>
          <w:szCs w:val="24"/>
        </w:rPr>
      </w:pPr>
      <w:r w:rsidRPr="00CF5DCE">
        <w:rPr>
          <w:rFonts w:ascii="Arial" w:hAnsi="Arial" w:cs="Arial"/>
          <w:sz w:val="24"/>
          <w:szCs w:val="24"/>
        </w:rPr>
        <w:t xml:space="preserve">Довољна количина квалитетне воде за пиће, могућности учешћа предузећа у пројектима националног и међународног карактера, могућности учешћа </w:t>
      </w:r>
      <w:r>
        <w:rPr>
          <w:rFonts w:ascii="Arial" w:hAnsi="Arial" w:cs="Arial"/>
          <w:sz w:val="24"/>
          <w:szCs w:val="24"/>
        </w:rPr>
        <w:t>Града</w:t>
      </w:r>
      <w:r w:rsidRPr="00CF5DCE">
        <w:rPr>
          <w:rFonts w:ascii="Arial" w:hAnsi="Arial" w:cs="Arial"/>
          <w:sz w:val="24"/>
          <w:szCs w:val="24"/>
        </w:rPr>
        <w:t xml:space="preserve"> и других субјеката у финансирању пројеката, поред осталог омогућују отклањање слабости и проблема у раду предузећа.</w:t>
      </w:r>
    </w:p>
    <w:p w:rsidR="008F56F9" w:rsidRPr="001D4AB8" w:rsidRDefault="008F56F9" w:rsidP="008F56F9">
      <w:pPr>
        <w:tabs>
          <w:tab w:val="left" w:pos="1080"/>
          <w:tab w:val="left" w:pos="1800"/>
        </w:tabs>
        <w:spacing w:after="0"/>
        <w:jc w:val="both"/>
        <w:rPr>
          <w:rFonts w:ascii="Arial" w:hAnsi="Arial" w:cs="Arial"/>
          <w:sz w:val="24"/>
          <w:szCs w:val="24"/>
        </w:rPr>
      </w:pPr>
      <w:r w:rsidRPr="00CF5DCE">
        <w:rPr>
          <w:rFonts w:ascii="Arial" w:hAnsi="Arial" w:cs="Arial"/>
          <w:sz w:val="24"/>
          <w:szCs w:val="24"/>
        </w:rPr>
        <w:t xml:space="preserve">Унутрашњи проблеми и слабости су везани за постојеће лоше стање одређених цјевовода, </w:t>
      </w:r>
      <w:r>
        <w:rPr>
          <w:rFonts w:ascii="Arial" w:hAnsi="Arial" w:cs="Arial"/>
          <w:sz w:val="24"/>
          <w:szCs w:val="24"/>
        </w:rPr>
        <w:t xml:space="preserve">још увијек висок ниво губитака воде те </w:t>
      </w:r>
      <w:r w:rsidRPr="00CF5DCE">
        <w:rPr>
          <w:rFonts w:ascii="Arial" w:hAnsi="Arial" w:cs="Arial"/>
          <w:sz w:val="24"/>
          <w:szCs w:val="24"/>
        </w:rPr>
        <w:t>слаб</w:t>
      </w:r>
      <w:r>
        <w:rPr>
          <w:rFonts w:ascii="Arial" w:hAnsi="Arial" w:cs="Arial"/>
          <w:sz w:val="24"/>
          <w:szCs w:val="24"/>
        </w:rPr>
        <w:t>а</w:t>
      </w:r>
      <w:r w:rsidRPr="00CF5DCE">
        <w:rPr>
          <w:rFonts w:ascii="Arial" w:hAnsi="Arial" w:cs="Arial"/>
          <w:sz w:val="24"/>
          <w:szCs w:val="24"/>
        </w:rPr>
        <w:t xml:space="preserve"> оспособље</w:t>
      </w:r>
      <w:r>
        <w:rPr>
          <w:rFonts w:ascii="Arial" w:hAnsi="Arial" w:cs="Arial"/>
          <w:sz w:val="24"/>
          <w:szCs w:val="24"/>
        </w:rPr>
        <w:t>ност појединих запослених за ефикасан рад.</w:t>
      </w:r>
      <w:r w:rsidR="001D4AB8">
        <w:rPr>
          <w:rFonts w:ascii="Arial" w:hAnsi="Arial" w:cs="Arial"/>
          <w:sz w:val="24"/>
          <w:szCs w:val="24"/>
        </w:rPr>
        <w:t xml:space="preserve"> </w:t>
      </w:r>
      <w:r w:rsidRPr="00CF5DCE">
        <w:rPr>
          <w:rFonts w:ascii="Arial" w:hAnsi="Arial" w:cs="Arial"/>
          <w:sz w:val="24"/>
          <w:szCs w:val="24"/>
        </w:rPr>
        <w:t>Проблеми изван предузећа су такође присутни, а то је слаба платежна способност одређених категорија корисника, неизвјесност судских изврш</w:t>
      </w:r>
      <w:r>
        <w:rPr>
          <w:rFonts w:ascii="Arial" w:hAnsi="Arial" w:cs="Arial"/>
          <w:sz w:val="24"/>
          <w:szCs w:val="24"/>
        </w:rPr>
        <w:t>ења над извршиоцима – дужницима</w:t>
      </w:r>
      <w:bookmarkStart w:id="0" w:name="_GoBack"/>
      <w:bookmarkEnd w:id="0"/>
      <w:r w:rsidR="001D4AB8">
        <w:rPr>
          <w:rFonts w:ascii="Arial" w:hAnsi="Arial" w:cs="Arial"/>
          <w:sz w:val="24"/>
          <w:szCs w:val="24"/>
        </w:rPr>
        <w:t>.</w:t>
      </w:r>
    </w:p>
    <w:p w:rsidR="008F56F9" w:rsidRPr="00CF5DCE" w:rsidRDefault="008F56F9" w:rsidP="008F56F9">
      <w:pPr>
        <w:tabs>
          <w:tab w:val="left" w:pos="1080"/>
          <w:tab w:val="left" w:pos="1800"/>
        </w:tabs>
        <w:jc w:val="both"/>
        <w:rPr>
          <w:rFonts w:ascii="Arial" w:hAnsi="Arial" w:cs="Arial"/>
          <w:sz w:val="24"/>
          <w:szCs w:val="24"/>
        </w:rPr>
      </w:pPr>
      <w:r w:rsidRPr="00CF5DCE">
        <w:rPr>
          <w:rFonts w:ascii="Arial" w:hAnsi="Arial" w:cs="Arial"/>
          <w:sz w:val="24"/>
          <w:szCs w:val="24"/>
        </w:rPr>
        <w:t xml:space="preserve">У наредној табели су представљени приоритети за осигурање одрживости предузећа, и то: </w:t>
      </w:r>
    </w:p>
    <w:p w:rsidR="008F56F9" w:rsidRPr="00CF5DCE" w:rsidRDefault="008F56F9" w:rsidP="008F56F9">
      <w:pPr>
        <w:spacing w:after="0"/>
        <w:rPr>
          <w:rFonts w:ascii="Arial" w:hAnsi="Arial" w:cs="Arial"/>
          <w:sz w:val="24"/>
          <w:szCs w:val="24"/>
        </w:rPr>
      </w:pPr>
      <w:r w:rsidRPr="00CF5DCE">
        <w:rPr>
          <w:rFonts w:ascii="Arial" w:hAnsi="Arial" w:cs="Arial"/>
          <w:b/>
          <w:i/>
          <w:color w:val="1A1617"/>
          <w:sz w:val="24"/>
          <w:szCs w:val="24"/>
        </w:rPr>
        <w:t xml:space="preserve">Табела 14: </w:t>
      </w:r>
      <w:r w:rsidRPr="00CF5DCE">
        <w:rPr>
          <w:rFonts w:ascii="Arial" w:hAnsi="Arial" w:cs="Arial"/>
          <w:i/>
          <w:color w:val="1A1617"/>
          <w:sz w:val="24"/>
          <w:szCs w:val="24"/>
        </w:rPr>
        <w:t>Приоритети и потребе за осигурање одрживости</w:t>
      </w:r>
    </w:p>
    <w:tbl>
      <w:tblPr>
        <w:tblStyle w:val="LightGrid-Accent1"/>
        <w:tblW w:w="9747" w:type="dxa"/>
        <w:tblLook w:val="04A0"/>
      </w:tblPr>
      <w:tblGrid>
        <w:gridCol w:w="3085"/>
        <w:gridCol w:w="6662"/>
      </w:tblGrid>
      <w:tr w:rsidR="008F56F9" w:rsidRPr="00CF5DCE" w:rsidTr="000D1FF6">
        <w:trPr>
          <w:cnfStyle w:val="100000000000"/>
          <w:trHeight w:val="364"/>
        </w:trPr>
        <w:tc>
          <w:tcPr>
            <w:cnfStyle w:val="001000000000"/>
            <w:tcW w:w="3085" w:type="dxa"/>
            <w:vMerge w:val="restart"/>
            <w:vAlign w:val="center"/>
          </w:tcPr>
          <w:p w:rsidR="008F56F9" w:rsidRPr="00CF5DCE" w:rsidRDefault="008F56F9" w:rsidP="000D1FF6">
            <w:pPr>
              <w:keepNext/>
              <w:contextualSpacing/>
              <w:jc w:val="center"/>
              <w:rPr>
                <w:rFonts w:ascii="Arial" w:hAnsi="Arial" w:cs="Arial"/>
                <w:b w:val="0"/>
                <w:sz w:val="24"/>
                <w:szCs w:val="24"/>
              </w:rPr>
            </w:pPr>
            <w:r w:rsidRPr="00CF5DCE">
              <w:rPr>
                <w:rFonts w:ascii="Arial" w:hAnsi="Arial" w:cs="Arial"/>
                <w:sz w:val="24"/>
                <w:szCs w:val="24"/>
              </w:rPr>
              <w:t>Подручје активности</w:t>
            </w:r>
          </w:p>
        </w:tc>
        <w:tc>
          <w:tcPr>
            <w:tcW w:w="6662" w:type="dxa"/>
            <w:vMerge w:val="restart"/>
            <w:vAlign w:val="center"/>
          </w:tcPr>
          <w:p w:rsidR="008F56F9" w:rsidRPr="000D1FF6" w:rsidRDefault="000D1FF6" w:rsidP="000D1FF6">
            <w:pPr>
              <w:keepNext/>
              <w:contextualSpacing/>
              <w:jc w:val="center"/>
              <w:cnfStyle w:val="100000000000"/>
              <w:rPr>
                <w:rFonts w:ascii="Arial" w:hAnsi="Arial" w:cs="Arial"/>
                <w:sz w:val="24"/>
                <w:szCs w:val="24"/>
              </w:rPr>
            </w:pPr>
            <w:r>
              <w:rPr>
                <w:rFonts w:ascii="Arial" w:hAnsi="Arial" w:cs="Arial"/>
                <w:sz w:val="24"/>
                <w:szCs w:val="24"/>
              </w:rPr>
              <w:t>Приоритети и потребе</w:t>
            </w:r>
          </w:p>
        </w:tc>
      </w:tr>
      <w:tr w:rsidR="008F56F9" w:rsidRPr="00CF5DCE" w:rsidTr="003453A5">
        <w:trPr>
          <w:cnfStyle w:val="000000100000"/>
          <w:trHeight w:val="276"/>
        </w:trPr>
        <w:tc>
          <w:tcPr>
            <w:cnfStyle w:val="001000000000"/>
            <w:tcW w:w="3085" w:type="dxa"/>
            <w:vMerge/>
          </w:tcPr>
          <w:p w:rsidR="008F56F9" w:rsidRPr="00CF5DCE" w:rsidRDefault="008F56F9" w:rsidP="003453A5">
            <w:pPr>
              <w:keepNext/>
              <w:rPr>
                <w:rFonts w:ascii="Arial" w:hAnsi="Arial" w:cs="Arial"/>
                <w:b w:val="0"/>
                <w:bCs w:val="0"/>
                <w:sz w:val="24"/>
                <w:szCs w:val="24"/>
              </w:rPr>
            </w:pPr>
          </w:p>
        </w:tc>
        <w:tc>
          <w:tcPr>
            <w:tcW w:w="6662" w:type="dxa"/>
            <w:vMerge/>
          </w:tcPr>
          <w:p w:rsidR="008F56F9" w:rsidRPr="00CF5DCE" w:rsidRDefault="008F56F9" w:rsidP="003453A5">
            <w:pPr>
              <w:keepNext/>
              <w:jc w:val="center"/>
              <w:cnfStyle w:val="000000100000"/>
              <w:rPr>
                <w:rFonts w:ascii="Arial" w:hAnsi="Arial" w:cs="Arial"/>
                <w:b/>
                <w:bCs/>
                <w:sz w:val="24"/>
                <w:szCs w:val="24"/>
              </w:rPr>
            </w:pPr>
          </w:p>
        </w:tc>
      </w:tr>
      <w:tr w:rsidR="00956DC8" w:rsidRPr="00CF5DCE" w:rsidTr="00956DC8">
        <w:trPr>
          <w:cnfStyle w:val="000000010000"/>
          <w:trHeight w:val="537"/>
        </w:trPr>
        <w:tc>
          <w:tcPr>
            <w:cnfStyle w:val="001000000000"/>
            <w:tcW w:w="3085" w:type="dxa"/>
            <w:vAlign w:val="center"/>
          </w:tcPr>
          <w:p w:rsidR="00956DC8" w:rsidRPr="00CF5DCE" w:rsidRDefault="00956DC8" w:rsidP="00956DC8">
            <w:pPr>
              <w:keepNext/>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Перформансе предузећа</w:t>
            </w:r>
          </w:p>
        </w:tc>
        <w:tc>
          <w:tcPr>
            <w:tcW w:w="6662" w:type="dxa"/>
            <w:vAlign w:val="center"/>
          </w:tcPr>
          <w:p w:rsidR="00956DC8" w:rsidRPr="00956DC8" w:rsidRDefault="008366B9" w:rsidP="008366B9">
            <w:pPr>
              <w:keepNext/>
              <w:contextualSpacing/>
              <w:jc w:val="both"/>
              <w:cnfStyle w:val="000000010000"/>
              <w:rPr>
                <w:rFonts w:ascii="Arial" w:eastAsia="SimSun" w:hAnsi="Arial" w:cs="Arial"/>
                <w:lang w:eastAsia="en-GB"/>
              </w:rPr>
            </w:pPr>
            <w:r w:rsidRPr="008366B9">
              <w:rPr>
                <w:rFonts w:ascii="Arial" w:eastAsia="SimSun" w:hAnsi="Arial" w:cs="Arial"/>
                <w:lang w:eastAsia="en-GB"/>
              </w:rPr>
              <w:t>Дефинисати организацију предузећа као финансијски самоодрживу, законски усклађену и прилагођену са уговореним и планираним капиталним инвестицијама</w:t>
            </w:r>
          </w:p>
        </w:tc>
      </w:tr>
      <w:tr w:rsidR="00956DC8" w:rsidRPr="00CF5DCE" w:rsidTr="00956DC8">
        <w:trPr>
          <w:cnfStyle w:val="000000100000"/>
          <w:trHeight w:val="537"/>
        </w:trPr>
        <w:tc>
          <w:tcPr>
            <w:cnfStyle w:val="001000000000"/>
            <w:tcW w:w="3085" w:type="dxa"/>
            <w:vAlign w:val="center"/>
          </w:tcPr>
          <w:p w:rsidR="00956DC8" w:rsidRPr="00CF5DCE" w:rsidRDefault="00956DC8" w:rsidP="00956DC8">
            <w:pPr>
              <w:keepNext/>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Перформансе запосленика</w:t>
            </w:r>
          </w:p>
        </w:tc>
        <w:tc>
          <w:tcPr>
            <w:tcW w:w="6662" w:type="dxa"/>
            <w:vAlign w:val="center"/>
          </w:tcPr>
          <w:p w:rsidR="00956DC8" w:rsidRPr="00956DC8" w:rsidRDefault="00982648" w:rsidP="008366B9">
            <w:pPr>
              <w:keepNext/>
              <w:contextualSpacing/>
              <w:jc w:val="both"/>
              <w:cnfStyle w:val="000000100000"/>
              <w:rPr>
                <w:rFonts w:ascii="Arial" w:eastAsia="SimSun" w:hAnsi="Arial" w:cs="Arial"/>
                <w:lang w:eastAsia="en-GB"/>
              </w:rPr>
            </w:pPr>
            <w:r>
              <w:rPr>
                <w:rFonts w:ascii="Arial" w:eastAsia="SimSun" w:hAnsi="Arial" w:cs="Arial"/>
                <w:lang w:eastAsia="en-GB"/>
              </w:rPr>
              <w:t>Дефинисати потребна знања и способности запослених и омогућити што брже стицање истих</w:t>
            </w:r>
          </w:p>
        </w:tc>
      </w:tr>
      <w:tr w:rsidR="00956DC8" w:rsidRPr="00CF5DCE" w:rsidTr="00956DC8">
        <w:trPr>
          <w:cnfStyle w:val="000000010000"/>
          <w:trHeight w:val="537"/>
        </w:trPr>
        <w:tc>
          <w:tcPr>
            <w:cnfStyle w:val="001000000000"/>
            <w:tcW w:w="3085" w:type="dxa"/>
            <w:vAlign w:val="center"/>
          </w:tcPr>
          <w:p w:rsidR="00956DC8" w:rsidRPr="00CF5DCE" w:rsidRDefault="00956DC8" w:rsidP="00956DC8">
            <w:pPr>
              <w:keepNext/>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Пружање услуга</w:t>
            </w:r>
          </w:p>
        </w:tc>
        <w:tc>
          <w:tcPr>
            <w:tcW w:w="6662" w:type="dxa"/>
            <w:vAlign w:val="center"/>
          </w:tcPr>
          <w:p w:rsidR="00956DC8" w:rsidRPr="00956DC8" w:rsidRDefault="00982648" w:rsidP="008366B9">
            <w:pPr>
              <w:keepNext/>
              <w:contextualSpacing/>
              <w:jc w:val="both"/>
              <w:cnfStyle w:val="000000010000"/>
              <w:rPr>
                <w:rFonts w:ascii="Arial" w:eastAsia="SimSun" w:hAnsi="Arial" w:cs="Arial"/>
                <w:lang w:eastAsia="en-GB"/>
              </w:rPr>
            </w:pPr>
            <w:r w:rsidRPr="00982648">
              <w:rPr>
                <w:rFonts w:ascii="Arial" w:eastAsia="SimSun" w:hAnsi="Arial" w:cs="Arial"/>
                <w:lang w:eastAsia="en-GB"/>
              </w:rPr>
              <w:t>Додатно ширење водоводне и канализационе мреже у складу са усаглашеним плановима Града</w:t>
            </w:r>
          </w:p>
        </w:tc>
      </w:tr>
      <w:tr w:rsidR="00956DC8" w:rsidRPr="00CF5DCE" w:rsidTr="00956DC8">
        <w:trPr>
          <w:cnfStyle w:val="000000100000"/>
          <w:trHeight w:val="511"/>
        </w:trPr>
        <w:tc>
          <w:tcPr>
            <w:cnfStyle w:val="001000000000"/>
            <w:tcW w:w="3085" w:type="dxa"/>
            <w:vAlign w:val="center"/>
          </w:tcPr>
          <w:p w:rsidR="00956DC8" w:rsidRPr="00CF5DCE" w:rsidRDefault="00956DC8" w:rsidP="00956DC8">
            <w:pPr>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Оперативно управљање</w:t>
            </w:r>
          </w:p>
        </w:tc>
        <w:tc>
          <w:tcPr>
            <w:tcW w:w="6662" w:type="dxa"/>
            <w:vAlign w:val="center"/>
          </w:tcPr>
          <w:p w:rsidR="00956DC8" w:rsidRPr="00956DC8" w:rsidRDefault="00982648" w:rsidP="008366B9">
            <w:pPr>
              <w:contextualSpacing/>
              <w:jc w:val="both"/>
              <w:cnfStyle w:val="000000100000"/>
              <w:rPr>
                <w:rFonts w:ascii="Arial" w:eastAsia="SimSun" w:hAnsi="Arial" w:cs="Arial"/>
                <w:bCs/>
                <w:lang w:eastAsia="en-GB"/>
              </w:rPr>
            </w:pPr>
            <w:r w:rsidRPr="00982648">
              <w:rPr>
                <w:rFonts w:ascii="Arial" w:eastAsia="SimSun" w:hAnsi="Arial" w:cs="Arial"/>
                <w:bCs/>
                <w:lang w:eastAsia="en-GB"/>
              </w:rPr>
              <w:t>Планирати и контролисати све активности  предузећа у складу са дефинисаним перформансама предузећа</w:t>
            </w:r>
          </w:p>
        </w:tc>
      </w:tr>
      <w:tr w:rsidR="00956DC8" w:rsidRPr="00CF5DCE" w:rsidTr="00956DC8">
        <w:trPr>
          <w:cnfStyle w:val="000000010000"/>
          <w:trHeight w:val="365"/>
        </w:trPr>
        <w:tc>
          <w:tcPr>
            <w:cnfStyle w:val="001000000000"/>
            <w:tcW w:w="3085" w:type="dxa"/>
            <w:vAlign w:val="center"/>
          </w:tcPr>
          <w:p w:rsidR="00956DC8" w:rsidRPr="00CF5DCE" w:rsidRDefault="00956DC8" w:rsidP="00956DC8">
            <w:pPr>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Управљање имовином</w:t>
            </w:r>
          </w:p>
        </w:tc>
        <w:tc>
          <w:tcPr>
            <w:tcW w:w="6662" w:type="dxa"/>
            <w:vAlign w:val="center"/>
          </w:tcPr>
          <w:p w:rsidR="00956DC8" w:rsidRPr="00956DC8" w:rsidRDefault="00982648" w:rsidP="008366B9">
            <w:pPr>
              <w:contextualSpacing/>
              <w:jc w:val="both"/>
              <w:cnfStyle w:val="000000010000"/>
              <w:rPr>
                <w:rFonts w:ascii="Arial" w:eastAsia="SimSun" w:hAnsi="Arial" w:cs="Arial"/>
                <w:bCs/>
                <w:lang w:eastAsia="en-GB"/>
              </w:rPr>
            </w:pPr>
            <w:r w:rsidRPr="00982648">
              <w:rPr>
                <w:rFonts w:ascii="Arial" w:eastAsia="SimSun" w:hAnsi="Arial" w:cs="Arial"/>
                <w:bCs/>
                <w:lang w:eastAsia="en-GB"/>
              </w:rPr>
              <w:t xml:space="preserve">Сву имовину унесену у </w:t>
            </w:r>
            <w:r>
              <w:rPr>
                <w:rFonts w:ascii="Arial" w:eastAsia="SimSun" w:hAnsi="Arial" w:cs="Arial"/>
                <w:bCs/>
                <w:lang w:eastAsia="en-GB"/>
              </w:rPr>
              <w:t>GIS</w:t>
            </w:r>
            <w:r w:rsidRPr="00982648">
              <w:rPr>
                <w:rFonts w:ascii="Arial" w:eastAsia="SimSun" w:hAnsi="Arial" w:cs="Arial"/>
                <w:bCs/>
                <w:lang w:eastAsia="en-GB"/>
              </w:rPr>
              <w:t xml:space="preserve"> базу података усагласити са Градом у смислу власништва и процијенити вриједност исте. Управљати имовином на начин доброг домаћина и уз постизање пуне ефик</w:t>
            </w:r>
            <w:r w:rsidR="008366B9">
              <w:rPr>
                <w:rFonts w:ascii="Arial" w:eastAsia="SimSun" w:hAnsi="Arial" w:cs="Arial"/>
                <w:bCs/>
                <w:lang w:eastAsia="en-GB"/>
              </w:rPr>
              <w:t>a</w:t>
            </w:r>
            <w:r w:rsidRPr="00982648">
              <w:rPr>
                <w:rFonts w:ascii="Arial" w:eastAsia="SimSun" w:hAnsi="Arial" w:cs="Arial"/>
                <w:bCs/>
                <w:lang w:eastAsia="en-GB"/>
              </w:rPr>
              <w:t>сности и економичности</w:t>
            </w:r>
          </w:p>
        </w:tc>
      </w:tr>
      <w:tr w:rsidR="00956DC8" w:rsidRPr="00CF5DCE" w:rsidTr="00956DC8">
        <w:trPr>
          <w:cnfStyle w:val="000000100000"/>
          <w:trHeight w:val="566"/>
        </w:trPr>
        <w:tc>
          <w:tcPr>
            <w:cnfStyle w:val="001000000000"/>
            <w:tcW w:w="3085" w:type="dxa"/>
            <w:vAlign w:val="center"/>
          </w:tcPr>
          <w:p w:rsidR="00956DC8" w:rsidRPr="00CF5DCE" w:rsidRDefault="00956DC8" w:rsidP="00956DC8">
            <w:pPr>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Очитање, фактурисање и наплата</w:t>
            </w:r>
          </w:p>
        </w:tc>
        <w:tc>
          <w:tcPr>
            <w:tcW w:w="6662" w:type="dxa"/>
            <w:vAlign w:val="center"/>
          </w:tcPr>
          <w:p w:rsidR="00956DC8" w:rsidRPr="00956DC8" w:rsidRDefault="008366B9" w:rsidP="008366B9">
            <w:pPr>
              <w:contextualSpacing/>
              <w:jc w:val="both"/>
              <w:cnfStyle w:val="000000100000"/>
              <w:rPr>
                <w:rFonts w:ascii="Arial" w:eastAsia="SimSun" w:hAnsi="Arial" w:cs="Arial"/>
                <w:bCs/>
                <w:lang w:eastAsia="en-GB"/>
              </w:rPr>
            </w:pPr>
            <w:r w:rsidRPr="008366B9">
              <w:rPr>
                <w:rFonts w:ascii="Arial" w:eastAsia="SimSun" w:hAnsi="Arial" w:cs="Arial"/>
                <w:bCs/>
                <w:lang w:eastAsia="en-GB"/>
              </w:rPr>
              <w:t>Дефинисати мјере ефикасније наплате</w:t>
            </w:r>
            <w:r>
              <w:rPr>
                <w:rFonts w:ascii="Arial" w:eastAsia="SimSun" w:hAnsi="Arial" w:cs="Arial"/>
                <w:bCs/>
                <w:lang w:eastAsia="en-GB"/>
              </w:rPr>
              <w:t>, задуживати зграде (ЗЕВ-ове) гдј</w:t>
            </w:r>
            <w:r w:rsidRPr="008366B9">
              <w:rPr>
                <w:rFonts w:ascii="Arial" w:eastAsia="SimSun" w:hAnsi="Arial" w:cs="Arial"/>
                <w:bCs/>
                <w:lang w:eastAsia="en-GB"/>
              </w:rPr>
              <w:t>е станари не плаћају редовно комуналне услуге.Уградња и замјена водомјера , смањење паушалног очитавања</w:t>
            </w:r>
          </w:p>
        </w:tc>
      </w:tr>
      <w:tr w:rsidR="00956DC8" w:rsidRPr="00CF5DCE" w:rsidTr="00956DC8">
        <w:trPr>
          <w:cnfStyle w:val="000000010000"/>
          <w:trHeight w:val="524"/>
        </w:trPr>
        <w:tc>
          <w:tcPr>
            <w:cnfStyle w:val="001000000000"/>
            <w:tcW w:w="3085" w:type="dxa"/>
            <w:vAlign w:val="center"/>
          </w:tcPr>
          <w:p w:rsidR="00956DC8" w:rsidRPr="00CF5DCE" w:rsidRDefault="00956DC8" w:rsidP="00956DC8">
            <w:pPr>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Финансијске перформан</w:t>
            </w:r>
            <w:r>
              <w:rPr>
                <w:rFonts w:ascii="Arial" w:eastAsia="SimSun" w:hAnsi="Arial" w:cs="Arial"/>
                <w:b w:val="0"/>
                <w:sz w:val="24"/>
                <w:szCs w:val="24"/>
                <w:lang w:eastAsia="en-GB"/>
              </w:rPr>
              <w:t>с</w:t>
            </w:r>
            <w:r w:rsidRPr="00CF5DCE">
              <w:rPr>
                <w:rFonts w:ascii="Arial" w:eastAsia="SimSun" w:hAnsi="Arial" w:cs="Arial"/>
                <w:b w:val="0"/>
                <w:sz w:val="24"/>
                <w:szCs w:val="24"/>
                <w:lang w:eastAsia="en-GB"/>
              </w:rPr>
              <w:t>е</w:t>
            </w:r>
          </w:p>
        </w:tc>
        <w:tc>
          <w:tcPr>
            <w:tcW w:w="6662" w:type="dxa"/>
            <w:vAlign w:val="center"/>
          </w:tcPr>
          <w:p w:rsidR="00956DC8" w:rsidRPr="00956DC8" w:rsidRDefault="008366B9" w:rsidP="008366B9">
            <w:pPr>
              <w:contextualSpacing/>
              <w:jc w:val="both"/>
              <w:cnfStyle w:val="000000010000"/>
              <w:rPr>
                <w:rFonts w:ascii="Arial" w:eastAsia="SimSun" w:hAnsi="Arial" w:cs="Arial"/>
                <w:bCs/>
                <w:lang w:eastAsia="en-GB"/>
              </w:rPr>
            </w:pPr>
            <w:r w:rsidRPr="008366B9">
              <w:rPr>
                <w:rFonts w:ascii="Arial" w:eastAsia="SimSun" w:hAnsi="Arial" w:cs="Arial"/>
                <w:bCs/>
                <w:lang w:eastAsia="en-GB"/>
              </w:rPr>
              <w:t>Унаприједити управљање обрачунским центрима у циљу што рационалнијег пословања, задржати досадашње резултате финансијског управљања</w:t>
            </w:r>
          </w:p>
        </w:tc>
      </w:tr>
      <w:tr w:rsidR="00956DC8" w:rsidRPr="00CF5DCE" w:rsidTr="00956DC8">
        <w:trPr>
          <w:cnfStyle w:val="000000100000"/>
          <w:trHeight w:val="524"/>
        </w:trPr>
        <w:tc>
          <w:tcPr>
            <w:cnfStyle w:val="001000000000"/>
            <w:tcW w:w="3085" w:type="dxa"/>
            <w:vAlign w:val="center"/>
          </w:tcPr>
          <w:p w:rsidR="00956DC8" w:rsidRPr="00CF5DCE" w:rsidRDefault="00956DC8" w:rsidP="00956DC8">
            <w:pPr>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Смањење неприходоване воде</w:t>
            </w:r>
          </w:p>
        </w:tc>
        <w:tc>
          <w:tcPr>
            <w:tcW w:w="6662" w:type="dxa"/>
            <w:vAlign w:val="center"/>
          </w:tcPr>
          <w:p w:rsidR="00956DC8" w:rsidRPr="00956DC8" w:rsidRDefault="008366B9" w:rsidP="00956DC8">
            <w:pPr>
              <w:contextualSpacing/>
              <w:cnfStyle w:val="000000100000"/>
              <w:rPr>
                <w:rFonts w:ascii="Arial" w:eastAsia="SimSun" w:hAnsi="Arial" w:cs="Arial"/>
                <w:bCs/>
                <w:lang w:eastAsia="en-GB"/>
              </w:rPr>
            </w:pPr>
            <w:r w:rsidRPr="008366B9">
              <w:rPr>
                <w:rFonts w:ascii="Arial" w:eastAsia="SimSun" w:hAnsi="Arial" w:cs="Arial"/>
                <w:bCs/>
                <w:lang w:eastAsia="en-GB"/>
              </w:rPr>
              <w:t>Откривати цуротине, нелегалне прикључке и брзо отклањати  кварове те додатно  улагати у опрему  за детекцију</w:t>
            </w:r>
          </w:p>
        </w:tc>
      </w:tr>
      <w:tr w:rsidR="00956DC8" w:rsidRPr="00CF5DCE" w:rsidTr="00956DC8">
        <w:trPr>
          <w:cnfStyle w:val="000000010000"/>
          <w:trHeight w:val="524"/>
        </w:trPr>
        <w:tc>
          <w:tcPr>
            <w:cnfStyle w:val="001000000000"/>
            <w:tcW w:w="3085" w:type="dxa"/>
            <w:vAlign w:val="center"/>
          </w:tcPr>
          <w:p w:rsidR="00956DC8" w:rsidRPr="00CF5DCE" w:rsidRDefault="00956DC8" w:rsidP="00956DC8">
            <w:pPr>
              <w:numPr>
                <w:ilvl w:val="0"/>
                <w:numId w:val="4"/>
              </w:numPr>
              <w:ind w:left="284" w:hanging="284"/>
              <w:rPr>
                <w:rFonts w:ascii="Arial" w:eastAsia="SimSun" w:hAnsi="Arial" w:cs="Arial"/>
                <w:b w:val="0"/>
                <w:sz w:val="24"/>
                <w:szCs w:val="24"/>
                <w:lang w:eastAsia="en-GB"/>
              </w:rPr>
            </w:pPr>
            <w:r w:rsidRPr="00CF5DCE">
              <w:rPr>
                <w:rFonts w:ascii="Arial" w:eastAsia="SimSun" w:hAnsi="Arial" w:cs="Arial"/>
                <w:b w:val="0"/>
                <w:sz w:val="24"/>
                <w:szCs w:val="24"/>
                <w:lang w:eastAsia="en-GB"/>
              </w:rPr>
              <w:t>Капитална улагања</w:t>
            </w:r>
          </w:p>
        </w:tc>
        <w:tc>
          <w:tcPr>
            <w:tcW w:w="6662" w:type="dxa"/>
            <w:vAlign w:val="center"/>
          </w:tcPr>
          <w:p w:rsidR="00956DC8" w:rsidRPr="00956DC8" w:rsidRDefault="008366B9" w:rsidP="008366B9">
            <w:pPr>
              <w:contextualSpacing/>
              <w:jc w:val="both"/>
              <w:cnfStyle w:val="000000010000"/>
              <w:rPr>
                <w:rFonts w:ascii="Arial" w:eastAsia="SimSun" w:hAnsi="Arial" w:cs="Arial"/>
                <w:bCs/>
                <w:lang w:eastAsia="en-GB"/>
              </w:rPr>
            </w:pPr>
            <w:r w:rsidRPr="008366B9">
              <w:rPr>
                <w:rFonts w:ascii="Arial" w:eastAsia="SimSun" w:hAnsi="Arial" w:cs="Arial"/>
                <w:bCs/>
                <w:lang w:eastAsia="en-GB"/>
              </w:rPr>
              <w:t xml:space="preserve">Санација  водоводне и канализационе мреже, изградња нове инфраструктуре, увођење потпуне аутоматизације, мониторинга и управљања канализационим системом </w:t>
            </w:r>
          </w:p>
        </w:tc>
      </w:tr>
    </w:tbl>
    <w:p w:rsidR="008F56F9" w:rsidRDefault="008F56F9" w:rsidP="008F56F9">
      <w:pPr>
        <w:tabs>
          <w:tab w:val="left" w:pos="1080"/>
          <w:tab w:val="left" w:pos="1800"/>
        </w:tabs>
        <w:jc w:val="center"/>
        <w:rPr>
          <w:rFonts w:ascii="Arial" w:hAnsi="Arial" w:cs="Arial"/>
          <w:b/>
          <w:sz w:val="24"/>
          <w:szCs w:val="24"/>
        </w:rPr>
      </w:pPr>
    </w:p>
    <w:p w:rsidR="008F56F9" w:rsidRPr="001D54B1" w:rsidRDefault="008F56F9" w:rsidP="008F56F9">
      <w:pPr>
        <w:tabs>
          <w:tab w:val="left" w:pos="1080"/>
          <w:tab w:val="left" w:pos="1800"/>
        </w:tabs>
        <w:jc w:val="center"/>
        <w:rPr>
          <w:rFonts w:ascii="Arial" w:hAnsi="Arial" w:cs="Arial"/>
          <w:b/>
          <w:sz w:val="24"/>
          <w:szCs w:val="24"/>
        </w:rPr>
      </w:pPr>
    </w:p>
    <w:p w:rsidR="008F56F9" w:rsidRPr="003638ED" w:rsidRDefault="008F56F9" w:rsidP="008F56F9">
      <w:pPr>
        <w:tabs>
          <w:tab w:val="left" w:pos="1080"/>
          <w:tab w:val="left" w:pos="1800"/>
        </w:tabs>
        <w:jc w:val="center"/>
        <w:rPr>
          <w:rFonts w:ascii="Arial" w:hAnsi="Arial" w:cs="Arial"/>
          <w:b/>
          <w:sz w:val="24"/>
          <w:szCs w:val="24"/>
        </w:rPr>
      </w:pPr>
      <w:r w:rsidRPr="003638ED">
        <w:rPr>
          <w:rFonts w:ascii="Arial" w:hAnsi="Arial" w:cs="Arial"/>
          <w:b/>
          <w:sz w:val="24"/>
          <w:szCs w:val="24"/>
        </w:rPr>
        <w:lastRenderedPageBreak/>
        <w:t>10.</w:t>
      </w:r>
      <w:r w:rsidR="00982648">
        <w:rPr>
          <w:rFonts w:ascii="Arial" w:hAnsi="Arial" w:cs="Arial"/>
          <w:b/>
          <w:sz w:val="24"/>
          <w:szCs w:val="24"/>
        </w:rPr>
        <w:t xml:space="preserve"> </w:t>
      </w:r>
      <w:r w:rsidRPr="003638ED">
        <w:rPr>
          <w:rFonts w:ascii="Arial" w:hAnsi="Arial" w:cs="Arial"/>
          <w:b/>
          <w:sz w:val="24"/>
          <w:szCs w:val="24"/>
        </w:rPr>
        <w:t>АКЦИОНИ ПЛАНОВИ</w:t>
      </w:r>
    </w:p>
    <w:p w:rsidR="008F56F9" w:rsidRPr="00C2769E" w:rsidRDefault="008F56F9" w:rsidP="008F56F9">
      <w:pPr>
        <w:tabs>
          <w:tab w:val="left" w:pos="1080"/>
          <w:tab w:val="left" w:pos="1800"/>
        </w:tabs>
        <w:spacing w:line="240" w:lineRule="auto"/>
        <w:ind w:left="710"/>
        <w:rPr>
          <w:rFonts w:ascii="Arial" w:hAnsi="Arial" w:cs="Arial"/>
          <w:b/>
          <w:sz w:val="24"/>
          <w:szCs w:val="24"/>
        </w:rPr>
      </w:pPr>
      <w:r>
        <w:rPr>
          <w:rFonts w:ascii="Arial" w:hAnsi="Arial" w:cs="Arial"/>
          <w:b/>
          <w:sz w:val="24"/>
          <w:szCs w:val="24"/>
        </w:rPr>
        <w:t xml:space="preserve">10.1 </w:t>
      </w:r>
      <w:r w:rsidRPr="00C2769E">
        <w:rPr>
          <w:rFonts w:ascii="Arial" w:hAnsi="Arial" w:cs="Arial"/>
          <w:b/>
          <w:sz w:val="24"/>
          <w:szCs w:val="24"/>
        </w:rPr>
        <w:t>Оперативно управљање и управљање неприходованом водом</w:t>
      </w:r>
    </w:p>
    <w:p w:rsidR="008F56F9" w:rsidRPr="00CF5DCE" w:rsidRDefault="008F56F9" w:rsidP="008F56F9">
      <w:pPr>
        <w:tabs>
          <w:tab w:val="left" w:pos="1080"/>
          <w:tab w:val="left" w:pos="1800"/>
        </w:tabs>
        <w:spacing w:line="240" w:lineRule="auto"/>
        <w:jc w:val="both"/>
        <w:rPr>
          <w:rFonts w:ascii="Arial" w:hAnsi="Arial" w:cs="Arial"/>
          <w:sz w:val="24"/>
          <w:szCs w:val="24"/>
        </w:rPr>
      </w:pPr>
      <w:r w:rsidRPr="00CF5DCE">
        <w:rPr>
          <w:rFonts w:ascii="Arial" w:hAnsi="Arial" w:cs="Arial"/>
          <w:sz w:val="24"/>
          <w:szCs w:val="24"/>
        </w:rPr>
        <w:t xml:space="preserve">У области оперативног управљања потребно је дефинисати читање водомјера код </w:t>
      </w:r>
      <w:r>
        <w:rPr>
          <w:rFonts w:ascii="Arial" w:hAnsi="Arial" w:cs="Arial"/>
          <w:sz w:val="24"/>
          <w:szCs w:val="24"/>
        </w:rPr>
        <w:t>зграда колективног становања</w:t>
      </w:r>
      <w:r w:rsidRPr="00CF5DCE">
        <w:rPr>
          <w:rFonts w:ascii="Arial" w:hAnsi="Arial" w:cs="Arial"/>
          <w:sz w:val="24"/>
          <w:szCs w:val="24"/>
        </w:rPr>
        <w:t>, обезбиједити активну комуникацију са потрошачима путем бесплатног "Call" центра, благовремено опомињати и искључивати потрошаче-дужнике, контролисати очитање водомјера и кориштење воде и обновити уговоре са потрошачима.</w:t>
      </w:r>
    </w:p>
    <w:p w:rsidR="008F56F9" w:rsidRPr="00CF5DCE" w:rsidRDefault="008F56F9" w:rsidP="008F56F9">
      <w:pPr>
        <w:tabs>
          <w:tab w:val="left" w:pos="1080"/>
          <w:tab w:val="left" w:pos="1800"/>
        </w:tabs>
        <w:jc w:val="both"/>
        <w:rPr>
          <w:rFonts w:ascii="Arial" w:hAnsi="Arial" w:cs="Arial"/>
          <w:sz w:val="24"/>
          <w:szCs w:val="24"/>
        </w:rPr>
      </w:pPr>
      <w:r w:rsidRPr="00CF5DCE">
        <w:rPr>
          <w:rFonts w:ascii="Arial" w:hAnsi="Arial" w:cs="Arial"/>
          <w:sz w:val="24"/>
          <w:szCs w:val="24"/>
        </w:rPr>
        <w:t xml:space="preserve">За остварење ових активности потребни су људски, материјални и финансијски ресурси, а очекивани резултати су повећање наплате, смањење трошкова, </w:t>
      </w:r>
      <w:r>
        <w:rPr>
          <w:rFonts w:ascii="Arial" w:hAnsi="Arial" w:cs="Arial"/>
          <w:sz w:val="24"/>
          <w:szCs w:val="24"/>
        </w:rPr>
        <w:t xml:space="preserve">смањење </w:t>
      </w:r>
      <w:r w:rsidRPr="00CF5DCE">
        <w:rPr>
          <w:rFonts w:ascii="Arial" w:hAnsi="Arial" w:cs="Arial"/>
          <w:sz w:val="24"/>
          <w:szCs w:val="24"/>
        </w:rPr>
        <w:t xml:space="preserve">неприходоване воде и побољшање услуга. </w:t>
      </w:r>
    </w:p>
    <w:p w:rsidR="008F56F9" w:rsidRPr="00C2769E" w:rsidRDefault="008F56F9" w:rsidP="008F56F9">
      <w:pPr>
        <w:tabs>
          <w:tab w:val="left" w:pos="1080"/>
          <w:tab w:val="left" w:pos="1800"/>
        </w:tabs>
        <w:spacing w:line="240" w:lineRule="auto"/>
        <w:ind w:left="710"/>
        <w:jc w:val="both"/>
        <w:rPr>
          <w:rFonts w:ascii="Arial" w:hAnsi="Arial" w:cs="Arial"/>
          <w:b/>
          <w:sz w:val="24"/>
          <w:szCs w:val="24"/>
        </w:rPr>
      </w:pPr>
      <w:r>
        <w:rPr>
          <w:rFonts w:ascii="Arial" w:hAnsi="Arial" w:cs="Arial"/>
          <w:b/>
          <w:sz w:val="24"/>
          <w:szCs w:val="24"/>
        </w:rPr>
        <w:t xml:space="preserve">10.2 </w:t>
      </w:r>
      <w:r w:rsidRPr="00C2769E">
        <w:rPr>
          <w:rFonts w:ascii="Arial" w:hAnsi="Arial" w:cs="Arial"/>
          <w:b/>
          <w:sz w:val="24"/>
          <w:szCs w:val="24"/>
        </w:rPr>
        <w:t>Управљање имовином</w:t>
      </w:r>
    </w:p>
    <w:p w:rsidR="008F56F9" w:rsidRPr="00CF5DCE" w:rsidRDefault="008F56F9" w:rsidP="008F56F9">
      <w:pPr>
        <w:tabs>
          <w:tab w:val="left" w:pos="1080"/>
          <w:tab w:val="left" w:pos="1800"/>
        </w:tabs>
        <w:spacing w:line="240" w:lineRule="auto"/>
        <w:jc w:val="both"/>
        <w:rPr>
          <w:rFonts w:ascii="Arial" w:hAnsi="Arial" w:cs="Arial"/>
          <w:sz w:val="24"/>
          <w:szCs w:val="24"/>
        </w:rPr>
      </w:pPr>
      <w:r w:rsidRPr="00CF5DCE">
        <w:rPr>
          <w:rFonts w:ascii="Arial" w:hAnsi="Arial" w:cs="Arial"/>
          <w:sz w:val="24"/>
          <w:szCs w:val="24"/>
        </w:rPr>
        <w:t xml:space="preserve">У области управљања имовином неопходно је извршити потпуну </w:t>
      </w:r>
      <w:r>
        <w:rPr>
          <w:rFonts w:ascii="Arial" w:hAnsi="Arial" w:cs="Arial"/>
          <w:sz w:val="24"/>
          <w:szCs w:val="24"/>
        </w:rPr>
        <w:t xml:space="preserve">идентификацију </w:t>
      </w:r>
      <w:r w:rsidRPr="00CF5DCE">
        <w:rPr>
          <w:rFonts w:ascii="Arial" w:hAnsi="Arial" w:cs="Arial"/>
          <w:sz w:val="24"/>
          <w:szCs w:val="24"/>
        </w:rPr>
        <w:t>по амортизационим гру</w:t>
      </w:r>
      <w:r>
        <w:rPr>
          <w:rFonts w:ascii="Arial" w:hAnsi="Arial" w:cs="Arial"/>
          <w:sz w:val="24"/>
          <w:szCs w:val="24"/>
        </w:rPr>
        <w:t>пама, процијенити њену вриједност</w:t>
      </w:r>
      <w:r w:rsidRPr="00CF5DCE">
        <w:rPr>
          <w:rFonts w:ascii="Arial" w:hAnsi="Arial" w:cs="Arial"/>
          <w:sz w:val="24"/>
          <w:szCs w:val="24"/>
        </w:rPr>
        <w:t>, распоредити трошкове инвестиционог и текућег одржавања, носиоце трошкова, одредити приоритете одржавања у сврху чувања имовине и ефикаснијег и ефективнијег кориштења и</w:t>
      </w:r>
      <w:r>
        <w:rPr>
          <w:rFonts w:ascii="Arial" w:hAnsi="Arial" w:cs="Arial"/>
          <w:sz w:val="24"/>
          <w:szCs w:val="24"/>
        </w:rPr>
        <w:t>ст</w:t>
      </w:r>
      <w:r w:rsidRPr="00CF5DCE">
        <w:rPr>
          <w:rFonts w:ascii="Arial" w:hAnsi="Arial" w:cs="Arial"/>
          <w:sz w:val="24"/>
          <w:szCs w:val="24"/>
        </w:rPr>
        <w:t xml:space="preserve">е. </w:t>
      </w:r>
    </w:p>
    <w:p w:rsidR="008F56F9" w:rsidRPr="00C2769E" w:rsidRDefault="008F56F9" w:rsidP="008F56F9">
      <w:pPr>
        <w:tabs>
          <w:tab w:val="left" w:pos="1080"/>
          <w:tab w:val="left" w:pos="1800"/>
        </w:tabs>
        <w:spacing w:line="240" w:lineRule="auto"/>
        <w:ind w:left="710"/>
        <w:jc w:val="both"/>
        <w:rPr>
          <w:rFonts w:ascii="Arial" w:hAnsi="Arial" w:cs="Arial"/>
          <w:b/>
          <w:sz w:val="24"/>
          <w:szCs w:val="24"/>
        </w:rPr>
      </w:pPr>
      <w:r>
        <w:rPr>
          <w:rFonts w:ascii="Arial" w:hAnsi="Arial" w:cs="Arial"/>
          <w:b/>
          <w:sz w:val="24"/>
          <w:szCs w:val="24"/>
        </w:rPr>
        <w:t xml:space="preserve">10.3 </w:t>
      </w:r>
      <w:r w:rsidRPr="00C2769E">
        <w:rPr>
          <w:rFonts w:ascii="Arial" w:hAnsi="Arial" w:cs="Arial"/>
          <w:b/>
          <w:sz w:val="24"/>
          <w:szCs w:val="24"/>
        </w:rPr>
        <w:t>Финансијско управљање</w:t>
      </w:r>
    </w:p>
    <w:p w:rsidR="008F56F9" w:rsidRPr="00CF5DCE" w:rsidRDefault="008F56F9" w:rsidP="008F56F9">
      <w:pPr>
        <w:tabs>
          <w:tab w:val="left" w:pos="1080"/>
          <w:tab w:val="left" w:pos="1800"/>
        </w:tabs>
        <w:jc w:val="both"/>
        <w:rPr>
          <w:rFonts w:ascii="Arial" w:hAnsi="Arial" w:cs="Arial"/>
          <w:sz w:val="24"/>
          <w:szCs w:val="24"/>
        </w:rPr>
      </w:pPr>
      <w:r w:rsidRPr="00CF5DCE">
        <w:rPr>
          <w:rFonts w:ascii="Arial" w:hAnsi="Arial" w:cs="Arial"/>
          <w:sz w:val="24"/>
          <w:szCs w:val="24"/>
        </w:rPr>
        <w:t>У области финансијског управљања неопходно је детаљ</w:t>
      </w:r>
      <w:r>
        <w:rPr>
          <w:rFonts w:ascii="Arial" w:hAnsi="Arial" w:cs="Arial"/>
          <w:sz w:val="24"/>
          <w:szCs w:val="24"/>
        </w:rPr>
        <w:t>но</w:t>
      </w:r>
      <w:r w:rsidRPr="00CF5DCE">
        <w:rPr>
          <w:rFonts w:ascii="Arial" w:hAnsi="Arial" w:cs="Arial"/>
          <w:sz w:val="24"/>
          <w:szCs w:val="24"/>
        </w:rPr>
        <w:t xml:space="preserve"> извршити евидентирање трошкова по мјестима њиховог настанка, прихода по носиоцима, купаца и добављача по роковима и детаљно планирање и извјештавање</w:t>
      </w:r>
      <w:r w:rsidRPr="00CF5DCE">
        <w:rPr>
          <w:rFonts w:ascii="Arial" w:hAnsi="Arial" w:cs="Arial"/>
          <w:sz w:val="24"/>
          <w:szCs w:val="24"/>
          <w:lang w:val="bs-Cyrl-BA"/>
        </w:rPr>
        <w:t>. Све наведено т</w:t>
      </w:r>
      <w:r w:rsidRPr="00CF5DCE">
        <w:rPr>
          <w:rFonts w:ascii="Arial" w:hAnsi="Arial" w:cs="Arial"/>
          <w:sz w:val="24"/>
          <w:szCs w:val="24"/>
        </w:rPr>
        <w:t>ребало би обезбиједити оптимизацију новчаних токова</w:t>
      </w:r>
      <w:r w:rsidRPr="00CF5DCE">
        <w:rPr>
          <w:rFonts w:ascii="Arial" w:hAnsi="Arial" w:cs="Arial"/>
          <w:sz w:val="24"/>
          <w:szCs w:val="24"/>
          <w:lang w:val="bs-Cyrl-BA"/>
        </w:rPr>
        <w:t xml:space="preserve"> у наредном периоду</w:t>
      </w:r>
      <w:r w:rsidRPr="00CF5DCE">
        <w:rPr>
          <w:rFonts w:ascii="Arial" w:hAnsi="Arial" w:cs="Arial"/>
          <w:sz w:val="24"/>
          <w:szCs w:val="24"/>
        </w:rPr>
        <w:t>.</w:t>
      </w:r>
    </w:p>
    <w:p w:rsidR="008F56F9" w:rsidRPr="00C2769E" w:rsidRDefault="008F56F9" w:rsidP="008F56F9">
      <w:pPr>
        <w:tabs>
          <w:tab w:val="left" w:pos="1080"/>
          <w:tab w:val="left" w:pos="1800"/>
        </w:tabs>
        <w:spacing w:line="240" w:lineRule="auto"/>
        <w:ind w:left="710"/>
        <w:jc w:val="both"/>
        <w:rPr>
          <w:rFonts w:ascii="Arial" w:hAnsi="Arial" w:cs="Arial"/>
          <w:b/>
          <w:sz w:val="24"/>
          <w:szCs w:val="24"/>
        </w:rPr>
      </w:pPr>
      <w:r>
        <w:rPr>
          <w:rFonts w:ascii="Arial" w:hAnsi="Arial" w:cs="Arial"/>
          <w:b/>
          <w:sz w:val="24"/>
          <w:szCs w:val="24"/>
        </w:rPr>
        <w:t xml:space="preserve">10.4 </w:t>
      </w:r>
      <w:r w:rsidRPr="00C2769E">
        <w:rPr>
          <w:rFonts w:ascii="Arial" w:hAnsi="Arial" w:cs="Arial"/>
          <w:b/>
          <w:sz w:val="24"/>
          <w:szCs w:val="24"/>
        </w:rPr>
        <w:t>Организација и запосленици</w:t>
      </w:r>
    </w:p>
    <w:p w:rsidR="008F56F9" w:rsidRDefault="008F56F9" w:rsidP="008F56F9">
      <w:pPr>
        <w:tabs>
          <w:tab w:val="left" w:pos="1080"/>
          <w:tab w:val="left" w:pos="1800"/>
        </w:tabs>
        <w:spacing w:line="240" w:lineRule="auto"/>
        <w:jc w:val="both"/>
        <w:rPr>
          <w:rFonts w:ascii="Arial" w:hAnsi="Arial" w:cs="Arial"/>
          <w:sz w:val="24"/>
          <w:szCs w:val="24"/>
        </w:rPr>
      </w:pPr>
      <w:r w:rsidRPr="00CF5DCE">
        <w:rPr>
          <w:rFonts w:ascii="Arial" w:hAnsi="Arial" w:cs="Arial"/>
          <w:sz w:val="24"/>
          <w:szCs w:val="24"/>
        </w:rPr>
        <w:t>Kада се говори о мјерењу успјешности предузећа, осим на финансијске показатеље успјешности пословања, првенствено се мисли и на успјешност људск</w:t>
      </w:r>
      <w:r>
        <w:rPr>
          <w:rFonts w:ascii="Arial" w:hAnsi="Arial" w:cs="Arial"/>
          <w:sz w:val="24"/>
          <w:szCs w:val="24"/>
        </w:rPr>
        <w:t>ихресурс</w:t>
      </w:r>
      <w:r w:rsidRPr="00CF5DCE">
        <w:rPr>
          <w:rFonts w:ascii="Arial" w:hAnsi="Arial" w:cs="Arial"/>
          <w:sz w:val="24"/>
          <w:szCs w:val="24"/>
        </w:rPr>
        <w:t>а који уједно представља</w:t>
      </w:r>
      <w:r>
        <w:rPr>
          <w:rFonts w:ascii="Arial" w:hAnsi="Arial" w:cs="Arial"/>
          <w:sz w:val="24"/>
          <w:szCs w:val="24"/>
        </w:rPr>
        <w:t>ју</w:t>
      </w:r>
      <w:r w:rsidRPr="00CF5DCE">
        <w:rPr>
          <w:rFonts w:ascii="Arial" w:hAnsi="Arial" w:cs="Arial"/>
          <w:sz w:val="24"/>
          <w:szCs w:val="24"/>
        </w:rPr>
        <w:t xml:space="preserve"> и најважнији фактор предузећа о којем увелико овиси и </w:t>
      </w:r>
      <w:r>
        <w:rPr>
          <w:rFonts w:ascii="Arial" w:hAnsi="Arial" w:cs="Arial"/>
          <w:sz w:val="24"/>
          <w:szCs w:val="24"/>
        </w:rPr>
        <w:t>пословни</w:t>
      </w:r>
      <w:r w:rsidRPr="00CF5DCE">
        <w:rPr>
          <w:rFonts w:ascii="Arial" w:hAnsi="Arial" w:cs="Arial"/>
          <w:sz w:val="24"/>
          <w:szCs w:val="24"/>
        </w:rPr>
        <w:t xml:space="preserve"> успјех. Природа предузећа је орјентисаност на одрживо и ефикасно пословање, а како су запосленици ти који својим ангажманом и радом доприносе позитивном или негативном тренду пословања предузећа, фокус би требао бити усмјерен управо на </w:t>
      </w:r>
      <w:r>
        <w:rPr>
          <w:rFonts w:ascii="Arial" w:hAnsi="Arial" w:cs="Arial"/>
          <w:sz w:val="24"/>
          <w:szCs w:val="24"/>
        </w:rPr>
        <w:t>њ</w:t>
      </w:r>
      <w:r w:rsidRPr="00CF5DCE">
        <w:rPr>
          <w:rFonts w:ascii="Arial" w:hAnsi="Arial" w:cs="Arial"/>
          <w:sz w:val="24"/>
          <w:szCs w:val="24"/>
        </w:rPr>
        <w:t>их, односно на њихове радне перформансе, искуство, знања, вјештине и остало.</w:t>
      </w:r>
      <w:r w:rsidR="00023C3B">
        <w:rPr>
          <w:rFonts w:ascii="Arial" w:hAnsi="Arial" w:cs="Arial"/>
          <w:sz w:val="24"/>
          <w:szCs w:val="24"/>
          <w:lang/>
        </w:rPr>
        <w:t xml:space="preserve"> </w:t>
      </w:r>
      <w:r w:rsidRPr="00CF5DCE">
        <w:rPr>
          <w:rFonts w:ascii="Arial" w:hAnsi="Arial" w:cs="Arial"/>
          <w:sz w:val="24"/>
          <w:szCs w:val="24"/>
        </w:rPr>
        <w:t xml:space="preserve">Из тог разлога је мјерење успјешности рада запосленика веома важно јер управи предузећа даје информацију о људским потенцијалима којима располажу. При том, мјерење успјешности мора бити што је могуће објективније како би се могло наградити оне запосленике који својим радом доприносе успјеху предузећа, али и супротно томе, да се укаже на потребне корекције у вредновању и ако је потребно санкционисању оних запосленика који својим радом нису задовољили и нису достигли жељене резлтате или су своје обавезе извршавали неодговорно на штету предузећа. </w:t>
      </w:r>
    </w:p>
    <w:p w:rsidR="008F56F9" w:rsidRPr="00CF5DCE" w:rsidRDefault="008F56F9" w:rsidP="008F56F9">
      <w:pPr>
        <w:tabs>
          <w:tab w:val="left" w:pos="1080"/>
          <w:tab w:val="left" w:pos="1800"/>
        </w:tabs>
        <w:spacing w:line="240" w:lineRule="auto"/>
        <w:jc w:val="both"/>
        <w:rPr>
          <w:rFonts w:ascii="Arial" w:hAnsi="Arial" w:cs="Arial"/>
          <w:sz w:val="24"/>
          <w:szCs w:val="24"/>
        </w:rPr>
      </w:pPr>
      <w:r w:rsidRPr="00CF5DCE">
        <w:rPr>
          <w:rFonts w:ascii="Arial" w:hAnsi="Arial" w:cs="Arial"/>
          <w:sz w:val="24"/>
          <w:szCs w:val="24"/>
        </w:rPr>
        <w:lastRenderedPageBreak/>
        <w:t>У том смислу у наредном периоду је потребно извршити дефинисање свих радних задатака запослених са детаљним описимапослова и систематизације, затим израду организације и правилника из области рада, вредновање запослених по њиховом радном учинку, усклађивање броја запослених у петогодишњем периоду.</w:t>
      </w:r>
      <w:r>
        <w:rPr>
          <w:rFonts w:ascii="Arial" w:hAnsi="Arial" w:cs="Arial"/>
          <w:sz w:val="24"/>
          <w:szCs w:val="24"/>
        </w:rPr>
        <w:t xml:space="preserve"> Овај процес је у току и примјењује се од јануара 2021. године. </w:t>
      </w:r>
      <w:r w:rsidRPr="00CF5DCE">
        <w:rPr>
          <w:rFonts w:ascii="Arial" w:hAnsi="Arial" w:cs="Arial"/>
          <w:sz w:val="24"/>
          <w:szCs w:val="24"/>
        </w:rPr>
        <w:t>Поред свега, потребно је повећати и активности на едукацији, обуци и оспособљавању радника.</w:t>
      </w:r>
    </w:p>
    <w:p w:rsidR="008F56F9" w:rsidRPr="003638ED" w:rsidRDefault="008F56F9" w:rsidP="008F56F9">
      <w:pPr>
        <w:tabs>
          <w:tab w:val="left" w:pos="1080"/>
          <w:tab w:val="left" w:pos="1800"/>
        </w:tabs>
        <w:spacing w:after="120"/>
        <w:ind w:left="709"/>
        <w:jc w:val="both"/>
        <w:rPr>
          <w:rFonts w:ascii="Arial" w:hAnsi="Arial" w:cs="Arial"/>
          <w:b/>
          <w:sz w:val="24"/>
          <w:szCs w:val="24"/>
        </w:rPr>
      </w:pPr>
      <w:r w:rsidRPr="003638ED">
        <w:rPr>
          <w:rFonts w:ascii="Arial" w:hAnsi="Arial" w:cs="Arial"/>
          <w:b/>
          <w:sz w:val="24"/>
          <w:szCs w:val="24"/>
        </w:rPr>
        <w:t>10.5 Капитални инфраструктурни пројекти</w:t>
      </w:r>
    </w:p>
    <w:p w:rsidR="008F56F9" w:rsidRPr="00CF5DCE" w:rsidRDefault="008F56F9" w:rsidP="008F56F9">
      <w:pPr>
        <w:spacing w:after="0"/>
        <w:rPr>
          <w:rFonts w:ascii="Arial" w:hAnsi="Arial" w:cs="Arial"/>
          <w:i/>
          <w:color w:val="1A1617"/>
          <w:sz w:val="24"/>
          <w:szCs w:val="24"/>
        </w:rPr>
      </w:pPr>
      <w:r w:rsidRPr="00CF5DCE">
        <w:rPr>
          <w:rFonts w:ascii="Arial" w:hAnsi="Arial" w:cs="Arial"/>
          <w:b/>
          <w:i/>
          <w:color w:val="1A1617"/>
          <w:sz w:val="24"/>
          <w:szCs w:val="24"/>
        </w:rPr>
        <w:t xml:space="preserve">Табела 15: </w:t>
      </w:r>
      <w:r w:rsidRPr="00CF5DCE">
        <w:rPr>
          <w:rFonts w:ascii="Arial" w:hAnsi="Arial" w:cs="Arial"/>
          <w:i/>
          <w:color w:val="1A1617"/>
          <w:sz w:val="24"/>
          <w:szCs w:val="24"/>
        </w:rPr>
        <w:t>План инвестиција</w:t>
      </w:r>
    </w:p>
    <w:tbl>
      <w:tblPr>
        <w:tblStyle w:val="LightGrid-Accent1"/>
        <w:tblW w:w="10188" w:type="dxa"/>
        <w:tblLayout w:type="fixed"/>
        <w:tblLook w:val="04A0"/>
      </w:tblPr>
      <w:tblGrid>
        <w:gridCol w:w="828"/>
        <w:gridCol w:w="1980"/>
        <w:gridCol w:w="1978"/>
        <w:gridCol w:w="851"/>
        <w:gridCol w:w="771"/>
        <w:gridCol w:w="1980"/>
        <w:gridCol w:w="1800"/>
      </w:tblGrid>
      <w:tr w:rsidR="008F56F9" w:rsidRPr="00CF5DCE" w:rsidTr="00DD3DF3">
        <w:trPr>
          <w:cnfStyle w:val="100000000000"/>
        </w:trPr>
        <w:tc>
          <w:tcPr>
            <w:cnfStyle w:val="001000000000"/>
            <w:tcW w:w="828" w:type="dxa"/>
            <w:vAlign w:val="center"/>
          </w:tcPr>
          <w:p w:rsidR="008F56F9" w:rsidRPr="00CF5DCE" w:rsidRDefault="008F56F9" w:rsidP="00DD3DF3">
            <w:pPr>
              <w:tabs>
                <w:tab w:val="left" w:pos="1080"/>
                <w:tab w:val="left" w:pos="1800"/>
              </w:tabs>
              <w:jc w:val="center"/>
              <w:rPr>
                <w:rFonts w:ascii="Arial" w:hAnsi="Arial" w:cs="Arial"/>
                <w:sz w:val="24"/>
                <w:szCs w:val="24"/>
              </w:rPr>
            </w:pPr>
            <w:r w:rsidRPr="00CF5DCE">
              <w:rPr>
                <w:rFonts w:ascii="Arial" w:hAnsi="Arial" w:cs="Arial"/>
                <w:sz w:val="24"/>
                <w:szCs w:val="24"/>
              </w:rPr>
              <w:t>Р.бр.</w:t>
            </w:r>
          </w:p>
        </w:tc>
        <w:tc>
          <w:tcPr>
            <w:tcW w:w="1980" w:type="dxa"/>
            <w:vAlign w:val="center"/>
          </w:tcPr>
          <w:p w:rsidR="008F56F9" w:rsidRPr="00CF5DCE" w:rsidRDefault="008F56F9" w:rsidP="00DD3DF3">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Назив инвестиције</w:t>
            </w:r>
          </w:p>
        </w:tc>
        <w:tc>
          <w:tcPr>
            <w:tcW w:w="1978" w:type="dxa"/>
            <w:vAlign w:val="center"/>
          </w:tcPr>
          <w:p w:rsidR="008F56F9" w:rsidRPr="00CF5DCE" w:rsidRDefault="008F56F9" w:rsidP="00DD3DF3">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Процијењена вриједност инвестиције</w:t>
            </w:r>
          </w:p>
        </w:tc>
        <w:tc>
          <w:tcPr>
            <w:tcW w:w="851" w:type="dxa"/>
            <w:vAlign w:val="center"/>
          </w:tcPr>
          <w:p w:rsidR="008F56F9" w:rsidRPr="00CF5DCE" w:rsidRDefault="008F56F9" w:rsidP="00DD3DF3">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Почетак</w:t>
            </w:r>
          </w:p>
        </w:tc>
        <w:tc>
          <w:tcPr>
            <w:tcW w:w="771" w:type="dxa"/>
            <w:vAlign w:val="center"/>
          </w:tcPr>
          <w:p w:rsidR="008F56F9" w:rsidRPr="00CF5DCE" w:rsidRDefault="008F56F9" w:rsidP="00DD3DF3">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Крај</w:t>
            </w:r>
          </w:p>
        </w:tc>
        <w:tc>
          <w:tcPr>
            <w:tcW w:w="1980" w:type="dxa"/>
            <w:vAlign w:val="center"/>
          </w:tcPr>
          <w:p w:rsidR="008F56F9" w:rsidRPr="00CF5DCE" w:rsidRDefault="008F56F9" w:rsidP="00DD3DF3">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Извор финансирања</w:t>
            </w:r>
          </w:p>
        </w:tc>
        <w:tc>
          <w:tcPr>
            <w:tcW w:w="1800" w:type="dxa"/>
            <w:vAlign w:val="center"/>
          </w:tcPr>
          <w:p w:rsidR="008F56F9" w:rsidRPr="00CF5DCE" w:rsidRDefault="008F56F9" w:rsidP="00DD3DF3">
            <w:pPr>
              <w:tabs>
                <w:tab w:val="left" w:pos="1080"/>
                <w:tab w:val="left" w:pos="1800"/>
              </w:tabs>
              <w:jc w:val="center"/>
              <w:cnfStyle w:val="100000000000"/>
              <w:rPr>
                <w:rFonts w:ascii="Arial" w:hAnsi="Arial" w:cs="Arial"/>
                <w:sz w:val="24"/>
                <w:szCs w:val="24"/>
              </w:rPr>
            </w:pPr>
            <w:r w:rsidRPr="00CF5DCE">
              <w:rPr>
                <w:rFonts w:ascii="Arial" w:hAnsi="Arial" w:cs="Arial"/>
                <w:sz w:val="24"/>
                <w:szCs w:val="24"/>
              </w:rPr>
              <w:t>Очекивани резултати</w:t>
            </w:r>
          </w:p>
        </w:tc>
      </w:tr>
      <w:tr w:rsidR="008F56F9" w:rsidRPr="00CF5DCE" w:rsidTr="003453A5">
        <w:trPr>
          <w:cnfStyle w:val="000000100000"/>
        </w:trPr>
        <w:tc>
          <w:tcPr>
            <w:cnfStyle w:val="001000000000"/>
            <w:tcW w:w="828" w:type="dxa"/>
          </w:tcPr>
          <w:p w:rsidR="008F56F9" w:rsidRPr="00CF5DCE" w:rsidRDefault="008F56F9" w:rsidP="003453A5">
            <w:pPr>
              <w:tabs>
                <w:tab w:val="left" w:pos="1080"/>
                <w:tab w:val="left" w:pos="1800"/>
              </w:tabs>
              <w:jc w:val="both"/>
              <w:rPr>
                <w:rFonts w:ascii="Arial" w:hAnsi="Arial" w:cs="Arial"/>
                <w:sz w:val="24"/>
                <w:szCs w:val="24"/>
              </w:rPr>
            </w:pPr>
            <w:r w:rsidRPr="00CF5DCE">
              <w:rPr>
                <w:rFonts w:ascii="Arial" w:hAnsi="Arial" w:cs="Arial"/>
                <w:sz w:val="24"/>
                <w:szCs w:val="24"/>
              </w:rPr>
              <w:t>1</w:t>
            </w:r>
          </w:p>
        </w:tc>
        <w:tc>
          <w:tcPr>
            <w:tcW w:w="1980" w:type="dxa"/>
          </w:tcPr>
          <w:p w:rsidR="008F56F9" w:rsidRPr="00CF5DCE" w:rsidRDefault="008F56F9" w:rsidP="003453A5">
            <w:pPr>
              <w:tabs>
                <w:tab w:val="left" w:pos="1080"/>
                <w:tab w:val="left" w:pos="1800"/>
              </w:tabs>
              <w:jc w:val="both"/>
              <w:cnfStyle w:val="000000100000"/>
              <w:rPr>
                <w:rFonts w:ascii="Arial" w:hAnsi="Arial" w:cs="Arial"/>
                <w:sz w:val="24"/>
                <w:szCs w:val="24"/>
              </w:rPr>
            </w:pPr>
            <w:r w:rsidRPr="00CF5DCE">
              <w:rPr>
                <w:rFonts w:ascii="Arial" w:hAnsi="Arial" w:cs="Arial"/>
                <w:sz w:val="24"/>
                <w:szCs w:val="24"/>
              </w:rPr>
              <w:t>Ширење водоводне мреже</w:t>
            </w:r>
          </w:p>
        </w:tc>
        <w:tc>
          <w:tcPr>
            <w:tcW w:w="1978" w:type="dxa"/>
          </w:tcPr>
          <w:p w:rsidR="008F56F9" w:rsidRPr="00CF5DCE" w:rsidRDefault="008F56F9" w:rsidP="003453A5">
            <w:pPr>
              <w:tabs>
                <w:tab w:val="left" w:pos="1080"/>
                <w:tab w:val="left" w:pos="1800"/>
              </w:tabs>
              <w:jc w:val="center"/>
              <w:cnfStyle w:val="000000100000"/>
              <w:rPr>
                <w:rFonts w:ascii="Arial" w:hAnsi="Arial" w:cs="Arial"/>
                <w:sz w:val="24"/>
                <w:szCs w:val="24"/>
              </w:rPr>
            </w:pPr>
            <w:r>
              <w:rPr>
                <w:rFonts w:ascii="Arial" w:hAnsi="Arial" w:cs="Arial"/>
                <w:sz w:val="24"/>
                <w:szCs w:val="24"/>
              </w:rPr>
              <w:t>1</w:t>
            </w:r>
            <w:r w:rsidR="00E23EA0">
              <w:rPr>
                <w:rFonts w:ascii="Arial" w:hAnsi="Arial" w:cs="Arial"/>
                <w:sz w:val="24"/>
                <w:szCs w:val="24"/>
              </w:rPr>
              <w:t>8</w:t>
            </w:r>
            <w:r>
              <w:rPr>
                <w:rFonts w:ascii="Arial" w:hAnsi="Arial" w:cs="Arial"/>
                <w:sz w:val="24"/>
                <w:szCs w:val="24"/>
              </w:rPr>
              <w:t>.300</w:t>
            </w:r>
            <w:r w:rsidRPr="00CF5DCE">
              <w:rPr>
                <w:rFonts w:ascii="Arial" w:hAnsi="Arial" w:cs="Arial"/>
                <w:sz w:val="24"/>
                <w:szCs w:val="24"/>
              </w:rPr>
              <w:t>.000 КМ</w:t>
            </w:r>
          </w:p>
        </w:tc>
        <w:tc>
          <w:tcPr>
            <w:tcW w:w="851" w:type="dxa"/>
          </w:tcPr>
          <w:p w:rsidR="008F56F9" w:rsidRPr="00505753" w:rsidRDefault="008F56F9" w:rsidP="003453A5">
            <w:pPr>
              <w:tabs>
                <w:tab w:val="left" w:pos="1080"/>
                <w:tab w:val="left" w:pos="1800"/>
              </w:tabs>
              <w:jc w:val="center"/>
              <w:cnfStyle w:val="000000100000"/>
              <w:rPr>
                <w:rFonts w:ascii="Arial" w:hAnsi="Arial" w:cs="Arial"/>
                <w:sz w:val="24"/>
                <w:szCs w:val="24"/>
                <w:lang w:val="sr-Cyrl-BA"/>
              </w:rPr>
            </w:pPr>
            <w:r w:rsidRPr="00CF5DCE">
              <w:rPr>
                <w:rFonts w:ascii="Arial" w:hAnsi="Arial" w:cs="Arial"/>
                <w:sz w:val="24"/>
                <w:szCs w:val="24"/>
              </w:rPr>
              <w:t>20</w:t>
            </w:r>
            <w:r>
              <w:rPr>
                <w:rFonts w:ascii="Arial" w:hAnsi="Arial" w:cs="Arial"/>
                <w:sz w:val="24"/>
                <w:szCs w:val="24"/>
              </w:rPr>
              <w:t>2</w:t>
            </w:r>
            <w:r w:rsidR="00505753">
              <w:rPr>
                <w:rFonts w:ascii="Arial" w:hAnsi="Arial" w:cs="Arial"/>
                <w:sz w:val="24"/>
                <w:szCs w:val="24"/>
                <w:lang w:val="sr-Cyrl-BA"/>
              </w:rPr>
              <w:t>3</w:t>
            </w:r>
          </w:p>
        </w:tc>
        <w:tc>
          <w:tcPr>
            <w:tcW w:w="771" w:type="dxa"/>
          </w:tcPr>
          <w:p w:rsidR="008F56F9" w:rsidRPr="00A70F73" w:rsidRDefault="008F56F9" w:rsidP="003453A5">
            <w:pPr>
              <w:tabs>
                <w:tab w:val="left" w:pos="1080"/>
                <w:tab w:val="left" w:pos="1800"/>
              </w:tabs>
              <w:jc w:val="center"/>
              <w:cnfStyle w:val="000000100000"/>
              <w:rPr>
                <w:rFonts w:ascii="Arial" w:hAnsi="Arial" w:cs="Arial"/>
                <w:sz w:val="24"/>
                <w:szCs w:val="24"/>
              </w:rPr>
            </w:pPr>
            <w:r w:rsidRPr="00CF5DCE">
              <w:rPr>
                <w:rFonts w:ascii="Arial" w:hAnsi="Arial" w:cs="Arial"/>
                <w:sz w:val="24"/>
                <w:szCs w:val="24"/>
              </w:rPr>
              <w:t>202</w:t>
            </w:r>
            <w:r>
              <w:rPr>
                <w:rFonts w:ascii="Arial" w:hAnsi="Arial" w:cs="Arial"/>
                <w:sz w:val="24"/>
                <w:szCs w:val="24"/>
              </w:rPr>
              <w:t>5</w:t>
            </w:r>
          </w:p>
        </w:tc>
        <w:tc>
          <w:tcPr>
            <w:tcW w:w="1980" w:type="dxa"/>
          </w:tcPr>
          <w:p w:rsidR="008F56F9" w:rsidRPr="001F5B2C" w:rsidRDefault="008F56F9" w:rsidP="003453A5">
            <w:pPr>
              <w:tabs>
                <w:tab w:val="left" w:pos="1080"/>
                <w:tab w:val="left" w:pos="1800"/>
              </w:tabs>
              <w:cnfStyle w:val="000000100000"/>
              <w:rPr>
                <w:rFonts w:ascii="Arial" w:hAnsi="Arial" w:cs="Arial"/>
                <w:sz w:val="24"/>
                <w:szCs w:val="24"/>
              </w:rPr>
            </w:pPr>
            <w:r>
              <w:rPr>
                <w:rFonts w:ascii="Arial" w:hAnsi="Arial" w:cs="Arial"/>
                <w:sz w:val="24"/>
                <w:szCs w:val="24"/>
              </w:rPr>
              <w:t>Град Градишка, Водовод Градишка,</w:t>
            </w:r>
            <w:r w:rsidRPr="00CF5DCE">
              <w:rPr>
                <w:rFonts w:ascii="Arial" w:hAnsi="Arial" w:cs="Arial"/>
                <w:sz w:val="24"/>
                <w:szCs w:val="24"/>
              </w:rPr>
              <w:t xml:space="preserve"> Грант</w:t>
            </w:r>
            <w:r>
              <w:rPr>
                <w:rFonts w:ascii="Arial" w:hAnsi="Arial" w:cs="Arial"/>
                <w:sz w:val="24"/>
                <w:szCs w:val="24"/>
              </w:rPr>
              <w:t xml:space="preserve"> средства</w:t>
            </w:r>
          </w:p>
        </w:tc>
        <w:tc>
          <w:tcPr>
            <w:tcW w:w="1800" w:type="dxa"/>
          </w:tcPr>
          <w:p w:rsidR="008F56F9" w:rsidRPr="00CF5DCE" w:rsidRDefault="008F56F9" w:rsidP="003453A5">
            <w:pPr>
              <w:tabs>
                <w:tab w:val="left" w:pos="1080"/>
                <w:tab w:val="left" w:pos="1800"/>
              </w:tabs>
              <w:jc w:val="both"/>
              <w:cnfStyle w:val="000000100000"/>
              <w:rPr>
                <w:rFonts w:ascii="Arial" w:hAnsi="Arial" w:cs="Arial"/>
                <w:sz w:val="24"/>
                <w:szCs w:val="24"/>
              </w:rPr>
            </w:pPr>
            <w:r>
              <w:rPr>
                <w:rFonts w:ascii="Arial" w:hAnsi="Arial" w:cs="Arial"/>
                <w:sz w:val="24"/>
                <w:szCs w:val="24"/>
              </w:rPr>
              <w:t>2500</w:t>
            </w:r>
            <w:r w:rsidRPr="00CF5DCE">
              <w:rPr>
                <w:rFonts w:ascii="Arial" w:hAnsi="Arial" w:cs="Arial"/>
                <w:sz w:val="24"/>
                <w:szCs w:val="24"/>
              </w:rPr>
              <w:t xml:space="preserve"> нових корисника</w:t>
            </w:r>
          </w:p>
        </w:tc>
      </w:tr>
      <w:tr w:rsidR="008F56F9" w:rsidRPr="00CF5DCE" w:rsidTr="003453A5">
        <w:trPr>
          <w:cnfStyle w:val="000000010000"/>
        </w:trPr>
        <w:tc>
          <w:tcPr>
            <w:cnfStyle w:val="001000000000"/>
            <w:tcW w:w="828" w:type="dxa"/>
          </w:tcPr>
          <w:p w:rsidR="008F56F9" w:rsidRPr="00CF5DCE" w:rsidRDefault="008F56F9" w:rsidP="003453A5">
            <w:pPr>
              <w:tabs>
                <w:tab w:val="left" w:pos="1080"/>
                <w:tab w:val="left" w:pos="1800"/>
              </w:tabs>
              <w:jc w:val="both"/>
              <w:rPr>
                <w:rFonts w:ascii="Arial" w:hAnsi="Arial" w:cs="Arial"/>
                <w:sz w:val="24"/>
                <w:szCs w:val="24"/>
              </w:rPr>
            </w:pPr>
            <w:r w:rsidRPr="00CF5DCE">
              <w:rPr>
                <w:rFonts w:ascii="Arial" w:hAnsi="Arial" w:cs="Arial"/>
                <w:sz w:val="24"/>
                <w:szCs w:val="24"/>
              </w:rPr>
              <w:t>2</w:t>
            </w:r>
          </w:p>
        </w:tc>
        <w:tc>
          <w:tcPr>
            <w:tcW w:w="1980" w:type="dxa"/>
          </w:tcPr>
          <w:p w:rsidR="008F56F9" w:rsidRPr="00CF5DCE" w:rsidRDefault="008F56F9" w:rsidP="003453A5">
            <w:pPr>
              <w:tabs>
                <w:tab w:val="left" w:pos="1080"/>
                <w:tab w:val="left" w:pos="1800"/>
              </w:tabs>
              <w:jc w:val="both"/>
              <w:cnfStyle w:val="000000010000"/>
              <w:rPr>
                <w:rFonts w:ascii="Arial" w:hAnsi="Arial" w:cs="Arial"/>
                <w:sz w:val="24"/>
                <w:szCs w:val="24"/>
              </w:rPr>
            </w:pPr>
            <w:r w:rsidRPr="00CF5DCE">
              <w:rPr>
                <w:rFonts w:ascii="Arial" w:hAnsi="Arial" w:cs="Arial"/>
                <w:sz w:val="24"/>
                <w:szCs w:val="24"/>
              </w:rPr>
              <w:t>Ширење канализационе мреже</w:t>
            </w:r>
          </w:p>
        </w:tc>
        <w:tc>
          <w:tcPr>
            <w:tcW w:w="1978" w:type="dxa"/>
          </w:tcPr>
          <w:p w:rsidR="008F56F9" w:rsidRPr="00CF5DCE" w:rsidRDefault="00E23EA0" w:rsidP="003453A5">
            <w:pPr>
              <w:tabs>
                <w:tab w:val="left" w:pos="1080"/>
                <w:tab w:val="left" w:pos="1800"/>
              </w:tabs>
              <w:jc w:val="center"/>
              <w:cnfStyle w:val="000000010000"/>
              <w:rPr>
                <w:rFonts w:ascii="Arial" w:hAnsi="Arial" w:cs="Arial"/>
                <w:sz w:val="24"/>
                <w:szCs w:val="24"/>
              </w:rPr>
            </w:pPr>
            <w:r>
              <w:rPr>
                <w:rFonts w:ascii="Arial" w:hAnsi="Arial" w:cs="Arial"/>
                <w:sz w:val="24"/>
                <w:szCs w:val="24"/>
              </w:rPr>
              <w:t>32</w:t>
            </w:r>
            <w:r w:rsidR="008F56F9">
              <w:rPr>
                <w:rFonts w:ascii="Arial" w:hAnsi="Arial" w:cs="Arial"/>
                <w:sz w:val="24"/>
                <w:szCs w:val="24"/>
              </w:rPr>
              <w:t>.0</w:t>
            </w:r>
            <w:r w:rsidR="008F56F9" w:rsidRPr="00CF5DCE">
              <w:rPr>
                <w:rFonts w:ascii="Arial" w:hAnsi="Arial" w:cs="Arial"/>
                <w:sz w:val="24"/>
                <w:szCs w:val="24"/>
              </w:rPr>
              <w:t>00.000 КМ</w:t>
            </w:r>
          </w:p>
        </w:tc>
        <w:tc>
          <w:tcPr>
            <w:tcW w:w="851" w:type="dxa"/>
          </w:tcPr>
          <w:p w:rsidR="008F56F9" w:rsidRPr="00505753" w:rsidRDefault="008F56F9" w:rsidP="003453A5">
            <w:pPr>
              <w:tabs>
                <w:tab w:val="left" w:pos="1080"/>
                <w:tab w:val="left" w:pos="1800"/>
              </w:tabs>
              <w:jc w:val="center"/>
              <w:cnfStyle w:val="000000010000"/>
              <w:rPr>
                <w:rFonts w:ascii="Arial" w:hAnsi="Arial" w:cs="Arial"/>
                <w:sz w:val="24"/>
                <w:szCs w:val="24"/>
                <w:lang w:val="sr-Cyrl-BA"/>
              </w:rPr>
            </w:pPr>
            <w:r w:rsidRPr="00CF5DCE">
              <w:rPr>
                <w:rFonts w:ascii="Arial" w:hAnsi="Arial" w:cs="Arial"/>
                <w:sz w:val="24"/>
                <w:szCs w:val="24"/>
              </w:rPr>
              <w:t>20</w:t>
            </w:r>
            <w:r>
              <w:rPr>
                <w:rFonts w:ascii="Arial" w:hAnsi="Arial" w:cs="Arial"/>
                <w:sz w:val="24"/>
                <w:szCs w:val="24"/>
              </w:rPr>
              <w:t>2</w:t>
            </w:r>
            <w:r w:rsidR="00505753">
              <w:rPr>
                <w:rFonts w:ascii="Arial" w:hAnsi="Arial" w:cs="Arial"/>
                <w:sz w:val="24"/>
                <w:szCs w:val="24"/>
                <w:lang w:val="sr-Cyrl-BA"/>
              </w:rPr>
              <w:t>3</w:t>
            </w:r>
          </w:p>
        </w:tc>
        <w:tc>
          <w:tcPr>
            <w:tcW w:w="771" w:type="dxa"/>
          </w:tcPr>
          <w:p w:rsidR="008F56F9" w:rsidRPr="00A70F73" w:rsidRDefault="008F56F9" w:rsidP="003453A5">
            <w:pPr>
              <w:tabs>
                <w:tab w:val="left" w:pos="1080"/>
                <w:tab w:val="left" w:pos="1800"/>
              </w:tabs>
              <w:jc w:val="center"/>
              <w:cnfStyle w:val="000000010000"/>
              <w:rPr>
                <w:rFonts w:ascii="Arial" w:hAnsi="Arial" w:cs="Arial"/>
                <w:sz w:val="24"/>
                <w:szCs w:val="24"/>
              </w:rPr>
            </w:pPr>
            <w:r w:rsidRPr="00CF5DCE">
              <w:rPr>
                <w:rFonts w:ascii="Arial" w:hAnsi="Arial" w:cs="Arial"/>
                <w:sz w:val="24"/>
                <w:szCs w:val="24"/>
              </w:rPr>
              <w:t>202</w:t>
            </w:r>
            <w:r>
              <w:rPr>
                <w:rFonts w:ascii="Arial" w:hAnsi="Arial" w:cs="Arial"/>
                <w:sz w:val="24"/>
                <w:szCs w:val="24"/>
              </w:rPr>
              <w:t>5</w:t>
            </w:r>
          </w:p>
        </w:tc>
        <w:tc>
          <w:tcPr>
            <w:tcW w:w="1980" w:type="dxa"/>
          </w:tcPr>
          <w:p w:rsidR="008F56F9" w:rsidRDefault="008F56F9" w:rsidP="003453A5">
            <w:pPr>
              <w:tabs>
                <w:tab w:val="left" w:pos="1080"/>
                <w:tab w:val="left" w:pos="1800"/>
              </w:tabs>
              <w:cnfStyle w:val="000000010000"/>
              <w:rPr>
                <w:rFonts w:ascii="Arial" w:hAnsi="Arial" w:cs="Arial"/>
                <w:sz w:val="24"/>
                <w:szCs w:val="24"/>
              </w:rPr>
            </w:pPr>
            <w:r>
              <w:rPr>
                <w:rFonts w:ascii="Arial" w:hAnsi="Arial" w:cs="Arial"/>
                <w:sz w:val="24"/>
                <w:szCs w:val="24"/>
              </w:rPr>
              <w:t>Град</w:t>
            </w:r>
            <w:r w:rsidR="00982648">
              <w:rPr>
                <w:rFonts w:ascii="Arial" w:hAnsi="Arial" w:cs="Arial"/>
                <w:sz w:val="24"/>
                <w:szCs w:val="24"/>
              </w:rPr>
              <w:t xml:space="preserve"> </w:t>
            </w:r>
            <w:r>
              <w:rPr>
                <w:rFonts w:ascii="Arial" w:hAnsi="Arial" w:cs="Arial"/>
                <w:sz w:val="24"/>
                <w:szCs w:val="24"/>
              </w:rPr>
              <w:t>Градишка,Водовод Градишка,</w:t>
            </w:r>
          </w:p>
          <w:p w:rsidR="008F56F9" w:rsidRPr="00A70F73" w:rsidRDefault="008F56F9" w:rsidP="003453A5">
            <w:pPr>
              <w:tabs>
                <w:tab w:val="left" w:pos="1080"/>
                <w:tab w:val="left" w:pos="1800"/>
              </w:tabs>
              <w:cnfStyle w:val="000000010000"/>
              <w:rPr>
                <w:rFonts w:ascii="Arial" w:hAnsi="Arial" w:cs="Arial"/>
                <w:sz w:val="24"/>
                <w:szCs w:val="24"/>
              </w:rPr>
            </w:pPr>
            <w:r w:rsidRPr="00CF5DCE">
              <w:rPr>
                <w:rFonts w:ascii="Arial" w:hAnsi="Arial" w:cs="Arial"/>
                <w:sz w:val="24"/>
                <w:szCs w:val="24"/>
              </w:rPr>
              <w:t>Грант</w:t>
            </w:r>
            <w:r>
              <w:rPr>
                <w:rFonts w:ascii="Arial" w:hAnsi="Arial" w:cs="Arial"/>
                <w:sz w:val="24"/>
                <w:szCs w:val="24"/>
              </w:rPr>
              <w:t xml:space="preserve"> средства</w:t>
            </w:r>
          </w:p>
        </w:tc>
        <w:tc>
          <w:tcPr>
            <w:tcW w:w="1800" w:type="dxa"/>
          </w:tcPr>
          <w:p w:rsidR="008F56F9" w:rsidRPr="00CF5DCE" w:rsidRDefault="008F56F9" w:rsidP="003453A5">
            <w:pPr>
              <w:tabs>
                <w:tab w:val="left" w:pos="1080"/>
                <w:tab w:val="left" w:pos="1800"/>
              </w:tabs>
              <w:jc w:val="both"/>
              <w:cnfStyle w:val="000000010000"/>
              <w:rPr>
                <w:rFonts w:ascii="Arial" w:hAnsi="Arial" w:cs="Arial"/>
                <w:sz w:val="24"/>
                <w:szCs w:val="24"/>
              </w:rPr>
            </w:pPr>
            <w:r>
              <w:rPr>
                <w:rFonts w:ascii="Arial" w:hAnsi="Arial" w:cs="Arial"/>
                <w:sz w:val="24"/>
                <w:szCs w:val="24"/>
              </w:rPr>
              <w:t>300</w:t>
            </w:r>
            <w:r w:rsidRPr="00CF5DCE">
              <w:rPr>
                <w:rFonts w:ascii="Arial" w:hAnsi="Arial" w:cs="Arial"/>
                <w:sz w:val="24"/>
                <w:szCs w:val="24"/>
              </w:rPr>
              <w:t>0 нових корисника</w:t>
            </w:r>
          </w:p>
        </w:tc>
      </w:tr>
      <w:tr w:rsidR="008F56F9" w:rsidRPr="00CF5DCE" w:rsidTr="003453A5">
        <w:trPr>
          <w:cnfStyle w:val="000000100000"/>
        </w:trPr>
        <w:tc>
          <w:tcPr>
            <w:cnfStyle w:val="001000000000"/>
            <w:tcW w:w="828" w:type="dxa"/>
          </w:tcPr>
          <w:p w:rsidR="008F56F9" w:rsidRPr="00CF5DCE" w:rsidRDefault="008F56F9" w:rsidP="003453A5">
            <w:pPr>
              <w:tabs>
                <w:tab w:val="left" w:pos="1080"/>
                <w:tab w:val="left" w:pos="1800"/>
              </w:tabs>
              <w:jc w:val="both"/>
              <w:rPr>
                <w:rFonts w:ascii="Arial" w:hAnsi="Arial" w:cs="Arial"/>
                <w:sz w:val="24"/>
                <w:szCs w:val="24"/>
              </w:rPr>
            </w:pPr>
            <w:r w:rsidRPr="00CF5DCE">
              <w:rPr>
                <w:rFonts w:ascii="Arial" w:hAnsi="Arial" w:cs="Arial"/>
                <w:sz w:val="24"/>
                <w:szCs w:val="24"/>
              </w:rPr>
              <w:t>3</w:t>
            </w:r>
          </w:p>
        </w:tc>
        <w:tc>
          <w:tcPr>
            <w:tcW w:w="1980" w:type="dxa"/>
          </w:tcPr>
          <w:p w:rsidR="008F56F9" w:rsidRPr="00CF5DCE" w:rsidRDefault="008F56F9" w:rsidP="003453A5">
            <w:pPr>
              <w:tabs>
                <w:tab w:val="left" w:pos="1080"/>
                <w:tab w:val="left" w:pos="1800"/>
              </w:tabs>
              <w:cnfStyle w:val="000000100000"/>
              <w:rPr>
                <w:rFonts w:ascii="Arial" w:hAnsi="Arial" w:cs="Arial"/>
                <w:sz w:val="24"/>
                <w:szCs w:val="24"/>
              </w:rPr>
            </w:pPr>
            <w:r w:rsidRPr="00CF5DCE">
              <w:rPr>
                <w:rFonts w:ascii="Arial" w:hAnsi="Arial" w:cs="Arial"/>
                <w:sz w:val="24"/>
                <w:szCs w:val="24"/>
              </w:rPr>
              <w:t>Санација водоводне и канализационе мреже</w:t>
            </w:r>
          </w:p>
        </w:tc>
        <w:tc>
          <w:tcPr>
            <w:tcW w:w="1978" w:type="dxa"/>
          </w:tcPr>
          <w:p w:rsidR="008F56F9" w:rsidRPr="00CF5DCE" w:rsidRDefault="008F56F9" w:rsidP="003453A5">
            <w:pPr>
              <w:tabs>
                <w:tab w:val="left" w:pos="1080"/>
                <w:tab w:val="left" w:pos="1800"/>
              </w:tabs>
              <w:jc w:val="center"/>
              <w:cnfStyle w:val="000000100000"/>
              <w:rPr>
                <w:rFonts w:ascii="Arial" w:hAnsi="Arial" w:cs="Arial"/>
                <w:sz w:val="24"/>
                <w:szCs w:val="24"/>
              </w:rPr>
            </w:pPr>
            <w:r w:rsidRPr="00CF5DCE">
              <w:rPr>
                <w:rFonts w:ascii="Arial" w:hAnsi="Arial" w:cs="Arial"/>
                <w:sz w:val="24"/>
                <w:szCs w:val="24"/>
              </w:rPr>
              <w:t>1.</w:t>
            </w:r>
            <w:r>
              <w:rPr>
                <w:rFonts w:ascii="Arial" w:hAnsi="Arial" w:cs="Arial"/>
                <w:sz w:val="24"/>
                <w:szCs w:val="24"/>
              </w:rPr>
              <w:t>55</w:t>
            </w:r>
            <w:r w:rsidRPr="00CF5DCE">
              <w:rPr>
                <w:rFonts w:ascii="Arial" w:hAnsi="Arial" w:cs="Arial"/>
                <w:sz w:val="24"/>
                <w:szCs w:val="24"/>
              </w:rPr>
              <w:t>0.000 КМ</w:t>
            </w:r>
          </w:p>
        </w:tc>
        <w:tc>
          <w:tcPr>
            <w:tcW w:w="851" w:type="dxa"/>
          </w:tcPr>
          <w:p w:rsidR="008F56F9" w:rsidRPr="00505753" w:rsidRDefault="008F56F9" w:rsidP="003453A5">
            <w:pPr>
              <w:tabs>
                <w:tab w:val="left" w:pos="1080"/>
                <w:tab w:val="left" w:pos="1800"/>
              </w:tabs>
              <w:jc w:val="center"/>
              <w:cnfStyle w:val="000000100000"/>
              <w:rPr>
                <w:rFonts w:ascii="Arial" w:hAnsi="Arial" w:cs="Arial"/>
                <w:sz w:val="24"/>
                <w:szCs w:val="24"/>
                <w:lang w:val="sr-Cyrl-BA"/>
              </w:rPr>
            </w:pPr>
            <w:r w:rsidRPr="00CF5DCE">
              <w:rPr>
                <w:rFonts w:ascii="Arial" w:hAnsi="Arial" w:cs="Arial"/>
                <w:sz w:val="24"/>
                <w:szCs w:val="24"/>
              </w:rPr>
              <w:t>20</w:t>
            </w:r>
            <w:r>
              <w:rPr>
                <w:rFonts w:ascii="Arial" w:hAnsi="Arial" w:cs="Arial"/>
                <w:sz w:val="24"/>
                <w:szCs w:val="24"/>
              </w:rPr>
              <w:t>2</w:t>
            </w:r>
            <w:r w:rsidR="00505753">
              <w:rPr>
                <w:rFonts w:ascii="Arial" w:hAnsi="Arial" w:cs="Arial"/>
                <w:sz w:val="24"/>
                <w:szCs w:val="24"/>
                <w:lang w:val="sr-Cyrl-BA"/>
              </w:rPr>
              <w:t>3</w:t>
            </w:r>
          </w:p>
        </w:tc>
        <w:tc>
          <w:tcPr>
            <w:tcW w:w="771" w:type="dxa"/>
          </w:tcPr>
          <w:p w:rsidR="008F56F9" w:rsidRPr="00A81C11" w:rsidRDefault="008F56F9" w:rsidP="003453A5">
            <w:pPr>
              <w:tabs>
                <w:tab w:val="left" w:pos="1080"/>
                <w:tab w:val="left" w:pos="1800"/>
              </w:tabs>
              <w:jc w:val="center"/>
              <w:cnfStyle w:val="000000100000"/>
              <w:rPr>
                <w:rFonts w:ascii="Arial" w:hAnsi="Arial" w:cs="Arial"/>
                <w:sz w:val="24"/>
                <w:szCs w:val="24"/>
              </w:rPr>
            </w:pPr>
            <w:r w:rsidRPr="00CF5DCE">
              <w:rPr>
                <w:rFonts w:ascii="Arial" w:hAnsi="Arial" w:cs="Arial"/>
                <w:sz w:val="24"/>
                <w:szCs w:val="24"/>
              </w:rPr>
              <w:t>202</w:t>
            </w:r>
            <w:r>
              <w:rPr>
                <w:rFonts w:ascii="Arial" w:hAnsi="Arial" w:cs="Arial"/>
                <w:sz w:val="24"/>
                <w:szCs w:val="24"/>
              </w:rPr>
              <w:t>5</w:t>
            </w:r>
          </w:p>
        </w:tc>
        <w:tc>
          <w:tcPr>
            <w:tcW w:w="1980" w:type="dxa"/>
          </w:tcPr>
          <w:p w:rsidR="008F56F9" w:rsidRPr="00C7709F" w:rsidRDefault="008F56F9" w:rsidP="003453A5">
            <w:pPr>
              <w:tabs>
                <w:tab w:val="left" w:pos="1080"/>
                <w:tab w:val="left" w:pos="1800"/>
              </w:tabs>
              <w:jc w:val="both"/>
              <w:cnfStyle w:val="000000100000"/>
              <w:rPr>
                <w:rFonts w:ascii="Arial" w:hAnsi="Arial" w:cs="Arial"/>
                <w:sz w:val="24"/>
                <w:szCs w:val="24"/>
              </w:rPr>
            </w:pPr>
            <w:r w:rsidRPr="00CF5DCE">
              <w:rPr>
                <w:rFonts w:ascii="Arial" w:hAnsi="Arial" w:cs="Arial"/>
                <w:sz w:val="24"/>
                <w:szCs w:val="24"/>
              </w:rPr>
              <w:t>Водовод</w:t>
            </w:r>
            <w:r>
              <w:rPr>
                <w:rFonts w:ascii="Arial" w:hAnsi="Arial" w:cs="Arial"/>
                <w:sz w:val="24"/>
                <w:szCs w:val="24"/>
              </w:rPr>
              <w:t xml:space="preserve"> Градишка, средства амортизације</w:t>
            </w:r>
          </w:p>
        </w:tc>
        <w:tc>
          <w:tcPr>
            <w:tcW w:w="1800" w:type="dxa"/>
          </w:tcPr>
          <w:p w:rsidR="008F56F9" w:rsidRPr="00CF5DCE" w:rsidRDefault="008F56F9" w:rsidP="003453A5">
            <w:pPr>
              <w:tabs>
                <w:tab w:val="left" w:pos="1080"/>
                <w:tab w:val="left" w:pos="1800"/>
              </w:tabs>
              <w:jc w:val="both"/>
              <w:cnfStyle w:val="000000100000"/>
              <w:rPr>
                <w:rFonts w:ascii="Arial" w:hAnsi="Arial" w:cs="Arial"/>
                <w:sz w:val="24"/>
                <w:szCs w:val="24"/>
              </w:rPr>
            </w:pPr>
            <w:r w:rsidRPr="00CF5DCE">
              <w:rPr>
                <w:rFonts w:ascii="Arial" w:hAnsi="Arial" w:cs="Arial"/>
                <w:sz w:val="24"/>
                <w:szCs w:val="24"/>
              </w:rPr>
              <w:t>Сигурније снабдијевање и повећање броја корисника</w:t>
            </w:r>
          </w:p>
        </w:tc>
      </w:tr>
      <w:tr w:rsidR="008F56F9" w:rsidRPr="00CF5DCE" w:rsidTr="003453A5">
        <w:trPr>
          <w:cnfStyle w:val="000000010000"/>
        </w:trPr>
        <w:tc>
          <w:tcPr>
            <w:cnfStyle w:val="001000000000"/>
            <w:tcW w:w="828" w:type="dxa"/>
          </w:tcPr>
          <w:p w:rsidR="008F56F9" w:rsidRPr="00371400" w:rsidRDefault="008F56F9" w:rsidP="003453A5">
            <w:pPr>
              <w:tabs>
                <w:tab w:val="left" w:pos="1080"/>
                <w:tab w:val="left" w:pos="1800"/>
              </w:tabs>
              <w:jc w:val="both"/>
              <w:rPr>
                <w:rFonts w:ascii="Arial" w:hAnsi="Arial" w:cs="Arial"/>
                <w:sz w:val="24"/>
                <w:szCs w:val="24"/>
              </w:rPr>
            </w:pPr>
            <w:r>
              <w:rPr>
                <w:rFonts w:ascii="Arial" w:hAnsi="Arial" w:cs="Arial"/>
                <w:sz w:val="24"/>
                <w:szCs w:val="24"/>
              </w:rPr>
              <w:t>4</w:t>
            </w:r>
          </w:p>
        </w:tc>
        <w:tc>
          <w:tcPr>
            <w:tcW w:w="1980" w:type="dxa"/>
          </w:tcPr>
          <w:p w:rsidR="008F56F9" w:rsidRPr="002F2C1B" w:rsidRDefault="008F56F9" w:rsidP="003453A5">
            <w:pPr>
              <w:tabs>
                <w:tab w:val="left" w:pos="1080"/>
                <w:tab w:val="left" w:pos="1800"/>
              </w:tabs>
              <w:cnfStyle w:val="000000010000"/>
              <w:rPr>
                <w:rFonts w:ascii="Arial" w:hAnsi="Arial" w:cs="Arial"/>
                <w:sz w:val="24"/>
                <w:szCs w:val="24"/>
              </w:rPr>
            </w:pPr>
            <w:r>
              <w:rPr>
                <w:rFonts w:ascii="Arial" w:hAnsi="Arial" w:cs="Arial"/>
                <w:sz w:val="24"/>
                <w:szCs w:val="24"/>
              </w:rPr>
              <w:t>Изградња соларне електране на водоизворишту Жеравица</w:t>
            </w:r>
          </w:p>
        </w:tc>
        <w:tc>
          <w:tcPr>
            <w:tcW w:w="1978" w:type="dxa"/>
          </w:tcPr>
          <w:p w:rsidR="008F56F9" w:rsidRPr="002F2C1B" w:rsidRDefault="008F56F9" w:rsidP="003453A5">
            <w:pPr>
              <w:tabs>
                <w:tab w:val="left" w:pos="1080"/>
                <w:tab w:val="left" w:pos="1800"/>
              </w:tabs>
              <w:jc w:val="center"/>
              <w:cnfStyle w:val="000000010000"/>
              <w:rPr>
                <w:rFonts w:ascii="Arial" w:hAnsi="Arial" w:cs="Arial"/>
                <w:sz w:val="24"/>
                <w:szCs w:val="24"/>
              </w:rPr>
            </w:pPr>
            <w:r>
              <w:rPr>
                <w:rFonts w:ascii="Arial" w:hAnsi="Arial" w:cs="Arial"/>
                <w:sz w:val="24"/>
                <w:szCs w:val="24"/>
              </w:rPr>
              <w:t>2.</w:t>
            </w:r>
            <w:r w:rsidR="00E23EA0">
              <w:rPr>
                <w:rFonts w:ascii="Arial" w:hAnsi="Arial" w:cs="Arial"/>
                <w:sz w:val="24"/>
                <w:szCs w:val="24"/>
              </w:rPr>
              <w:t>5</w:t>
            </w:r>
            <w:r>
              <w:rPr>
                <w:rFonts w:ascii="Arial" w:hAnsi="Arial" w:cs="Arial"/>
                <w:sz w:val="24"/>
                <w:szCs w:val="24"/>
              </w:rPr>
              <w:t>00.000 КМ</w:t>
            </w:r>
          </w:p>
        </w:tc>
        <w:tc>
          <w:tcPr>
            <w:tcW w:w="851" w:type="dxa"/>
          </w:tcPr>
          <w:p w:rsidR="008F56F9" w:rsidRPr="00505753" w:rsidRDefault="008F56F9" w:rsidP="003453A5">
            <w:pPr>
              <w:tabs>
                <w:tab w:val="left" w:pos="1080"/>
                <w:tab w:val="left" w:pos="1800"/>
              </w:tabs>
              <w:jc w:val="center"/>
              <w:cnfStyle w:val="000000010000"/>
              <w:rPr>
                <w:rFonts w:ascii="Arial" w:hAnsi="Arial" w:cs="Arial"/>
                <w:sz w:val="24"/>
                <w:szCs w:val="24"/>
                <w:lang w:val="sr-Cyrl-BA"/>
              </w:rPr>
            </w:pPr>
            <w:r>
              <w:rPr>
                <w:rFonts w:ascii="Arial" w:hAnsi="Arial" w:cs="Arial"/>
                <w:sz w:val="24"/>
                <w:szCs w:val="24"/>
              </w:rPr>
              <w:t>202</w:t>
            </w:r>
            <w:r w:rsidR="00505753">
              <w:rPr>
                <w:rFonts w:ascii="Arial" w:hAnsi="Arial" w:cs="Arial"/>
                <w:sz w:val="24"/>
                <w:szCs w:val="24"/>
                <w:lang w:val="sr-Cyrl-BA"/>
              </w:rPr>
              <w:t>3</w:t>
            </w:r>
          </w:p>
        </w:tc>
        <w:tc>
          <w:tcPr>
            <w:tcW w:w="771" w:type="dxa"/>
          </w:tcPr>
          <w:p w:rsidR="008F56F9" w:rsidRPr="002F2C1B" w:rsidRDefault="008F56F9" w:rsidP="003453A5">
            <w:pPr>
              <w:tabs>
                <w:tab w:val="left" w:pos="1080"/>
                <w:tab w:val="left" w:pos="1800"/>
              </w:tabs>
              <w:jc w:val="center"/>
              <w:cnfStyle w:val="000000010000"/>
              <w:rPr>
                <w:rFonts w:ascii="Arial" w:hAnsi="Arial" w:cs="Arial"/>
                <w:sz w:val="24"/>
                <w:szCs w:val="24"/>
              </w:rPr>
            </w:pPr>
            <w:r>
              <w:rPr>
                <w:rFonts w:ascii="Arial" w:hAnsi="Arial" w:cs="Arial"/>
                <w:sz w:val="24"/>
                <w:szCs w:val="24"/>
              </w:rPr>
              <w:t>2023</w:t>
            </w:r>
          </w:p>
        </w:tc>
        <w:tc>
          <w:tcPr>
            <w:tcW w:w="1980" w:type="dxa"/>
          </w:tcPr>
          <w:p w:rsidR="008F56F9" w:rsidRPr="002F2C1B" w:rsidRDefault="008F56F9" w:rsidP="003453A5">
            <w:pPr>
              <w:tabs>
                <w:tab w:val="left" w:pos="1080"/>
                <w:tab w:val="left" w:pos="1800"/>
              </w:tabs>
              <w:cnfStyle w:val="000000010000"/>
              <w:rPr>
                <w:rFonts w:ascii="Arial" w:hAnsi="Arial" w:cs="Arial"/>
                <w:sz w:val="24"/>
                <w:szCs w:val="24"/>
              </w:rPr>
            </w:pPr>
            <w:r>
              <w:rPr>
                <w:rFonts w:ascii="Arial" w:hAnsi="Arial" w:cs="Arial"/>
                <w:sz w:val="24"/>
                <w:szCs w:val="24"/>
              </w:rPr>
              <w:t>Грант средства</w:t>
            </w:r>
          </w:p>
        </w:tc>
        <w:tc>
          <w:tcPr>
            <w:tcW w:w="1800" w:type="dxa"/>
          </w:tcPr>
          <w:p w:rsidR="008F56F9" w:rsidRPr="002F2C1B" w:rsidRDefault="008F56F9" w:rsidP="003453A5">
            <w:pPr>
              <w:tabs>
                <w:tab w:val="left" w:pos="1080"/>
                <w:tab w:val="left" w:pos="1800"/>
              </w:tabs>
              <w:cnfStyle w:val="000000010000"/>
              <w:rPr>
                <w:rFonts w:ascii="Arial" w:hAnsi="Arial" w:cs="Arial"/>
                <w:sz w:val="24"/>
                <w:szCs w:val="24"/>
              </w:rPr>
            </w:pPr>
            <w:r>
              <w:rPr>
                <w:rFonts w:ascii="Arial" w:hAnsi="Arial" w:cs="Arial"/>
                <w:sz w:val="24"/>
                <w:szCs w:val="24"/>
              </w:rPr>
              <w:t>Кориштење обновљивих извора енергије и уштеде у потрошњи електричне енергије</w:t>
            </w:r>
          </w:p>
        </w:tc>
      </w:tr>
    </w:tbl>
    <w:p w:rsidR="008F56F9" w:rsidRDefault="008F56F9" w:rsidP="008F56F9">
      <w:pPr>
        <w:tabs>
          <w:tab w:val="left" w:pos="1080"/>
          <w:tab w:val="left" w:pos="1800"/>
        </w:tabs>
        <w:rPr>
          <w:rFonts w:ascii="Arial" w:hAnsi="Arial" w:cs="Arial"/>
          <w:b/>
          <w:sz w:val="24"/>
          <w:szCs w:val="24"/>
        </w:rPr>
      </w:pPr>
    </w:p>
    <w:p w:rsidR="008F56F9" w:rsidRDefault="008F56F9" w:rsidP="008F56F9">
      <w:pPr>
        <w:tabs>
          <w:tab w:val="left" w:pos="1080"/>
          <w:tab w:val="left" w:pos="1800"/>
        </w:tabs>
        <w:rPr>
          <w:rFonts w:ascii="Arial" w:hAnsi="Arial" w:cs="Arial"/>
          <w:b/>
          <w:sz w:val="24"/>
          <w:szCs w:val="24"/>
        </w:rPr>
      </w:pPr>
    </w:p>
    <w:p w:rsidR="008F56F9" w:rsidRDefault="008F56F9" w:rsidP="008F56F9">
      <w:pPr>
        <w:tabs>
          <w:tab w:val="left" w:pos="1080"/>
          <w:tab w:val="left" w:pos="1800"/>
        </w:tabs>
        <w:rPr>
          <w:rFonts w:ascii="Arial" w:hAnsi="Arial" w:cs="Arial"/>
          <w:b/>
          <w:sz w:val="24"/>
          <w:szCs w:val="24"/>
        </w:rPr>
      </w:pPr>
    </w:p>
    <w:p w:rsidR="008F56F9" w:rsidRDefault="008F56F9" w:rsidP="008F56F9">
      <w:pPr>
        <w:tabs>
          <w:tab w:val="left" w:pos="1080"/>
          <w:tab w:val="left" w:pos="1800"/>
        </w:tabs>
        <w:rPr>
          <w:rFonts w:ascii="Arial" w:hAnsi="Arial" w:cs="Arial"/>
          <w:b/>
          <w:sz w:val="24"/>
          <w:szCs w:val="24"/>
        </w:rPr>
      </w:pPr>
    </w:p>
    <w:p w:rsidR="008F56F9" w:rsidRDefault="008F56F9" w:rsidP="008F56F9">
      <w:pPr>
        <w:tabs>
          <w:tab w:val="left" w:pos="1080"/>
          <w:tab w:val="left" w:pos="1800"/>
        </w:tabs>
        <w:rPr>
          <w:rFonts w:ascii="Arial" w:hAnsi="Arial" w:cs="Arial"/>
          <w:b/>
          <w:sz w:val="24"/>
          <w:szCs w:val="24"/>
        </w:rPr>
      </w:pPr>
    </w:p>
    <w:p w:rsidR="00DD3DF3" w:rsidRPr="00023C3B" w:rsidRDefault="00DD3DF3">
      <w:pPr>
        <w:rPr>
          <w:rFonts w:ascii="Arial" w:hAnsi="Arial" w:cs="Arial"/>
          <w:b/>
          <w:sz w:val="24"/>
          <w:szCs w:val="24"/>
          <w:lang/>
        </w:rPr>
      </w:pPr>
    </w:p>
    <w:p w:rsidR="008F56F9" w:rsidRPr="003638ED" w:rsidRDefault="008F56F9" w:rsidP="008F56F9">
      <w:pPr>
        <w:pStyle w:val="ListParagraph"/>
        <w:tabs>
          <w:tab w:val="left" w:pos="1080"/>
          <w:tab w:val="left" w:pos="1800"/>
        </w:tabs>
        <w:jc w:val="center"/>
        <w:rPr>
          <w:rFonts w:ascii="Arial" w:hAnsi="Arial" w:cs="Arial"/>
          <w:b/>
          <w:sz w:val="24"/>
          <w:szCs w:val="24"/>
        </w:rPr>
      </w:pPr>
      <w:r w:rsidRPr="003638ED">
        <w:rPr>
          <w:rFonts w:ascii="Arial" w:hAnsi="Arial" w:cs="Arial"/>
          <w:b/>
          <w:sz w:val="24"/>
          <w:szCs w:val="24"/>
        </w:rPr>
        <w:lastRenderedPageBreak/>
        <w:t>11. ЗАКЉУЧАК</w:t>
      </w:r>
    </w:p>
    <w:p w:rsidR="008F56F9" w:rsidRPr="00CF5DCE" w:rsidRDefault="008F56F9" w:rsidP="008F56F9">
      <w:pPr>
        <w:pStyle w:val="ListParagraph"/>
        <w:tabs>
          <w:tab w:val="left" w:pos="1080"/>
          <w:tab w:val="left" w:pos="1800"/>
        </w:tabs>
        <w:rPr>
          <w:rFonts w:ascii="Arial" w:hAnsi="Arial" w:cs="Arial"/>
          <w:b/>
          <w:sz w:val="24"/>
          <w:szCs w:val="24"/>
        </w:rPr>
      </w:pPr>
    </w:p>
    <w:p w:rsidR="008F56F9" w:rsidRPr="00CF5DCE" w:rsidRDefault="008F56F9" w:rsidP="008F56F9">
      <w:pPr>
        <w:tabs>
          <w:tab w:val="left" w:pos="1080"/>
          <w:tab w:val="left" w:pos="1800"/>
        </w:tabs>
        <w:jc w:val="both"/>
        <w:rPr>
          <w:rFonts w:ascii="Arial" w:hAnsi="Arial" w:cs="Arial"/>
          <w:sz w:val="24"/>
          <w:szCs w:val="24"/>
        </w:rPr>
      </w:pPr>
      <w:r w:rsidRPr="00CF5DCE">
        <w:rPr>
          <w:rFonts w:ascii="Arial" w:hAnsi="Arial" w:cs="Arial"/>
          <w:sz w:val="24"/>
          <w:szCs w:val="24"/>
        </w:rPr>
        <w:t>Поред  наведеног</w:t>
      </w:r>
      <w:r>
        <w:rPr>
          <w:rFonts w:ascii="Arial" w:hAnsi="Arial" w:cs="Arial"/>
          <w:sz w:val="24"/>
          <w:szCs w:val="24"/>
        </w:rPr>
        <w:t xml:space="preserve">, у наредном периоду ће се кроз </w:t>
      </w:r>
      <w:r w:rsidRPr="00CF5DCE">
        <w:rPr>
          <w:rFonts w:ascii="Arial" w:hAnsi="Arial" w:cs="Arial"/>
          <w:sz w:val="24"/>
          <w:szCs w:val="24"/>
        </w:rPr>
        <w:t>планирање дефинисати  проблеми у пословању, дефинисати активности побољшања са носиоцима одговорности и описаним и квантификованим резултатима, као и потребним ресурсима који ће се кориситити.</w:t>
      </w:r>
    </w:p>
    <w:p w:rsidR="008F56F9" w:rsidRDefault="008F56F9" w:rsidP="008F56F9">
      <w:pPr>
        <w:tabs>
          <w:tab w:val="left" w:pos="1080"/>
          <w:tab w:val="left" w:pos="1800"/>
        </w:tabs>
        <w:jc w:val="both"/>
        <w:rPr>
          <w:rFonts w:ascii="Arial" w:hAnsi="Arial" w:cs="Arial"/>
          <w:sz w:val="24"/>
          <w:szCs w:val="24"/>
        </w:rPr>
      </w:pPr>
      <w:r w:rsidRPr="00CF5DCE">
        <w:rPr>
          <w:rFonts w:ascii="Arial" w:hAnsi="Arial" w:cs="Arial"/>
          <w:sz w:val="24"/>
          <w:szCs w:val="24"/>
        </w:rPr>
        <w:t>За све ово потребни су добро обучени радници, а за обуку истих постоје могућности и средстава у оквиру MEG пројекта који води UNDP те других међународних организација као што су GIZ, SDC, IAWD и други. Само радни</w:t>
      </w:r>
      <w:r w:rsidRPr="00CF5DCE">
        <w:rPr>
          <w:rFonts w:ascii="Arial" w:hAnsi="Arial" w:cs="Arial"/>
          <w:sz w:val="24"/>
          <w:szCs w:val="24"/>
          <w:lang w:val="bs-Cyrl-BA"/>
        </w:rPr>
        <w:t>ци</w:t>
      </w:r>
      <w:r w:rsidRPr="00CF5DCE">
        <w:rPr>
          <w:rFonts w:ascii="Arial" w:hAnsi="Arial" w:cs="Arial"/>
          <w:sz w:val="24"/>
          <w:szCs w:val="24"/>
        </w:rPr>
        <w:t xml:space="preserve"> са додатним и специјализованим з</w:t>
      </w:r>
      <w:r>
        <w:rPr>
          <w:rFonts w:ascii="Arial" w:hAnsi="Arial" w:cs="Arial"/>
          <w:sz w:val="24"/>
          <w:szCs w:val="24"/>
        </w:rPr>
        <w:t>на</w:t>
      </w:r>
      <w:r w:rsidRPr="00CF5DCE">
        <w:rPr>
          <w:rFonts w:ascii="Arial" w:hAnsi="Arial" w:cs="Arial"/>
          <w:sz w:val="24"/>
          <w:szCs w:val="24"/>
          <w:lang w:val="bs-Cyrl-BA"/>
        </w:rPr>
        <w:t>њима м</w:t>
      </w:r>
      <w:r w:rsidRPr="00CF5DCE">
        <w:rPr>
          <w:rFonts w:ascii="Arial" w:hAnsi="Arial" w:cs="Arial"/>
          <w:sz w:val="24"/>
          <w:szCs w:val="24"/>
        </w:rPr>
        <w:t>огу донијети промјене у раду, побољшати резултате рада</w:t>
      </w:r>
      <w:r w:rsidRPr="00CF5DCE">
        <w:rPr>
          <w:rFonts w:ascii="Arial" w:hAnsi="Arial" w:cs="Arial"/>
          <w:sz w:val="24"/>
          <w:szCs w:val="24"/>
          <w:lang w:val="bs-Cyrl-BA"/>
        </w:rPr>
        <w:t xml:space="preserve"> и</w:t>
      </w:r>
      <w:r w:rsidRPr="00CF5DCE">
        <w:rPr>
          <w:rFonts w:ascii="Arial" w:hAnsi="Arial" w:cs="Arial"/>
          <w:sz w:val="24"/>
          <w:szCs w:val="24"/>
        </w:rPr>
        <w:t xml:space="preserve"> ефикасно кориштење ресурса, а све у сврху боље услуге</w:t>
      </w:r>
      <w:r w:rsidRPr="00CF5DCE">
        <w:rPr>
          <w:rFonts w:ascii="Arial" w:hAnsi="Arial" w:cs="Arial"/>
          <w:sz w:val="24"/>
          <w:szCs w:val="24"/>
          <w:lang w:val="bs-Cyrl-BA"/>
        </w:rPr>
        <w:t xml:space="preserve"> и задовољства корисника</w:t>
      </w:r>
      <w:r w:rsidRPr="00CF5DCE">
        <w:rPr>
          <w:rFonts w:ascii="Arial" w:hAnsi="Arial" w:cs="Arial"/>
          <w:sz w:val="24"/>
          <w:szCs w:val="24"/>
        </w:rPr>
        <w:t>.</w:t>
      </w:r>
    </w:p>
    <w:p w:rsidR="003E3B80" w:rsidRPr="004A122D" w:rsidRDefault="003E3B80" w:rsidP="003E3B80">
      <w:pPr>
        <w:jc w:val="both"/>
        <w:rPr>
          <w:rFonts w:ascii="Arial" w:hAnsi="Arial" w:cs="Arial"/>
          <w:sz w:val="24"/>
          <w:szCs w:val="24"/>
          <w:lang w:val="sr-Cyrl-BA"/>
        </w:rPr>
      </w:pPr>
      <w:r>
        <w:rPr>
          <w:rFonts w:ascii="Arial" w:hAnsi="Arial" w:cs="Arial"/>
          <w:sz w:val="24"/>
          <w:szCs w:val="24"/>
          <w:lang w:val="sr-Cyrl-BA"/>
        </w:rPr>
        <w:t>На крају, евидентно је да се у току 202</w:t>
      </w:r>
      <w:r w:rsidR="00E23EA0">
        <w:rPr>
          <w:rFonts w:ascii="Arial" w:hAnsi="Arial" w:cs="Arial"/>
          <w:sz w:val="24"/>
          <w:szCs w:val="24"/>
          <w:lang w:val="sr-Latn-BA"/>
        </w:rPr>
        <w:t>2</w:t>
      </w:r>
      <w:r>
        <w:rPr>
          <w:rFonts w:ascii="Arial" w:hAnsi="Arial" w:cs="Arial"/>
          <w:sz w:val="24"/>
          <w:szCs w:val="24"/>
          <w:lang w:val="sr-Cyrl-BA"/>
        </w:rPr>
        <w:t>. године активно радило на системском рјешавању проблематике комуналне инфраструктуре (како водоводне тако и канализационе</w:t>
      </w:r>
      <w:r w:rsidRPr="00A90C63">
        <w:rPr>
          <w:rFonts w:ascii="Arial" w:hAnsi="Arial" w:cs="Arial"/>
          <w:i/>
          <w:sz w:val="24"/>
          <w:szCs w:val="24"/>
          <w:lang w:val="sr-Cyrl-BA"/>
        </w:rPr>
        <w:t>)</w:t>
      </w:r>
      <w:r>
        <w:rPr>
          <w:rFonts w:ascii="Arial" w:hAnsi="Arial" w:cs="Arial"/>
          <w:sz w:val="24"/>
          <w:szCs w:val="24"/>
          <w:lang w:val="sr-Cyrl-BA"/>
        </w:rPr>
        <w:t>, чиме би се наведене услуге подигле на виши ниво те створили сви предуслови за ширење исте на цјелокупну територију наше локалне заједнице, а све у циљу обезбјеђења веће привредне активности и живота на подручју града Градишка.</w:t>
      </w:r>
    </w:p>
    <w:p w:rsidR="001D54B1" w:rsidRPr="001D54B1" w:rsidRDefault="001D54B1" w:rsidP="005A0539">
      <w:pPr>
        <w:tabs>
          <w:tab w:val="left" w:pos="1080"/>
          <w:tab w:val="left" w:pos="1800"/>
        </w:tabs>
        <w:jc w:val="both"/>
        <w:rPr>
          <w:rFonts w:ascii="Arial" w:hAnsi="Arial" w:cs="Arial"/>
          <w:sz w:val="24"/>
          <w:szCs w:val="24"/>
        </w:rPr>
      </w:pPr>
    </w:p>
    <w:sectPr w:rsidR="001D54B1" w:rsidRPr="001D54B1" w:rsidSect="002A458B">
      <w:footerReference w:type="default" r:id="rId9"/>
      <w:pgSz w:w="12240" w:h="15840"/>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A4C0C6" w15:done="0"/>
  <w15:commentEx w15:paraId="2A603C73" w15:done="0"/>
  <w15:commentEx w15:paraId="18C54024" w15:done="0"/>
  <w15:commentEx w15:paraId="6A6B3D33" w15:done="0"/>
  <w15:commentEx w15:paraId="5A1AF4F1" w15:done="0"/>
  <w15:commentEx w15:paraId="67052E60" w15:done="0"/>
  <w15:commentEx w15:paraId="062BA8E0" w15:done="0"/>
  <w15:commentEx w15:paraId="65415239" w15:done="0"/>
  <w15:commentEx w15:paraId="3F2B7369" w15:done="0"/>
  <w15:commentEx w15:paraId="4834AC20" w15:done="0"/>
  <w15:commentEx w15:paraId="134FD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50BA" w16cex:dateUtc="2023-05-05T07:54:00Z"/>
  <w16cex:commentExtensible w16cex:durableId="27FF50CF" w16cex:dateUtc="2023-05-05T07:54:00Z"/>
  <w16cex:commentExtensible w16cex:durableId="27FF50A0" w16cex:dateUtc="2023-05-05T07:53:00Z"/>
  <w16cex:commentExtensible w16cex:durableId="27FF5141" w16cex:dateUtc="2023-05-05T07:56:00Z"/>
  <w16cex:commentExtensible w16cex:durableId="27FF5158" w16cex:dateUtc="2023-05-05T07:56:00Z"/>
  <w16cex:commentExtensible w16cex:durableId="27FF5196" w16cex:dateUtc="2023-05-05T07:57:00Z"/>
  <w16cex:commentExtensible w16cex:durableId="27FF54FF" w16cex:dateUtc="2023-05-05T08:12:00Z"/>
  <w16cex:commentExtensible w16cex:durableId="27FF5512" w16cex:dateUtc="2023-05-05T08:12:00Z"/>
  <w16cex:commentExtensible w16cex:durableId="27FF55A5" w16cex:dateUtc="2023-05-05T08:15:00Z"/>
  <w16cex:commentExtensible w16cex:durableId="27FF5666" w16cex:dateUtc="2023-05-05T08:18:00Z"/>
  <w16cex:commentExtensible w16cex:durableId="27FF56FF" w16cex:dateUtc="2023-05-05T08:20:00Z"/>
  <w16cex:commentExtensible w16cex:durableId="27FF572E" w16cex:dateUtc="2023-05-05T08:21:00Z"/>
  <w16cex:commentExtensible w16cex:durableId="27FF57ED" w16cex:dateUtc="2023-05-05T08:24:00Z"/>
  <w16cex:commentExtensible w16cex:durableId="27FF583B" w16cex:dateUtc="2023-05-05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4C0C6" w16cid:durableId="27FF50BA"/>
  <w16cid:commentId w16cid:paraId="2A603C73" w16cid:durableId="27FF50CF"/>
  <w16cid:commentId w16cid:paraId="18C54024" w16cid:durableId="27FF50A0"/>
  <w16cid:commentId w16cid:paraId="6A6B3D33" w16cid:durableId="27FF5141"/>
  <w16cid:commentId w16cid:paraId="5A1AF4F1" w16cid:durableId="27FF5158"/>
  <w16cid:commentId w16cid:paraId="67052E60" w16cid:durableId="27FF5196"/>
  <w16cid:commentId w16cid:paraId="3BAF4950" w16cid:durableId="27FF54FF"/>
  <w16cid:commentId w16cid:paraId="5E785BAA" w16cid:durableId="27FF5512"/>
  <w16cid:commentId w16cid:paraId="062BA8E0" w16cid:durableId="27FF55A5"/>
  <w16cid:commentId w16cid:paraId="65415239" w16cid:durableId="27FF5666"/>
  <w16cid:commentId w16cid:paraId="3F2B7369" w16cid:durableId="27FF56FF"/>
  <w16cid:commentId w16cid:paraId="2D8BBFD6" w16cid:durableId="27FF572E"/>
  <w16cid:commentId w16cid:paraId="4834AC20" w16cid:durableId="27FF57ED"/>
  <w16cid:commentId w16cid:paraId="134FD820" w16cid:durableId="27FF58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05" w:rsidRDefault="004F7505" w:rsidP="00140E36">
      <w:pPr>
        <w:spacing w:after="0" w:line="240" w:lineRule="auto"/>
      </w:pPr>
      <w:r>
        <w:separator/>
      </w:r>
    </w:p>
  </w:endnote>
  <w:endnote w:type="continuationSeparator" w:id="1">
    <w:p w:rsidR="004F7505" w:rsidRDefault="004F7505" w:rsidP="00140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735"/>
      <w:docPartObj>
        <w:docPartGallery w:val="Page Numbers (Bottom of Page)"/>
        <w:docPartUnique/>
      </w:docPartObj>
    </w:sdtPr>
    <w:sdtContent>
      <w:p w:rsidR="00C141C7" w:rsidRDefault="000446D7">
        <w:pPr>
          <w:pStyle w:val="Footer"/>
          <w:jc w:val="right"/>
        </w:pPr>
        <w:fldSimple w:instr=" PAGE   \* MERGEFORMAT ">
          <w:r w:rsidR="00F00641">
            <w:rPr>
              <w:noProof/>
            </w:rPr>
            <w:t>2</w:t>
          </w:r>
        </w:fldSimple>
      </w:p>
    </w:sdtContent>
  </w:sdt>
  <w:p w:rsidR="00C141C7" w:rsidRDefault="00C14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05" w:rsidRDefault="004F7505" w:rsidP="00140E36">
      <w:pPr>
        <w:spacing w:after="0" w:line="240" w:lineRule="auto"/>
      </w:pPr>
      <w:r>
        <w:separator/>
      </w:r>
    </w:p>
  </w:footnote>
  <w:footnote w:type="continuationSeparator" w:id="1">
    <w:p w:rsidR="004F7505" w:rsidRDefault="004F7505" w:rsidP="00140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604"/>
    <w:multiLevelType w:val="hybridMultilevel"/>
    <w:tmpl w:val="2614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A7A9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7B3AD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882003"/>
    <w:multiLevelType w:val="hybridMultilevel"/>
    <w:tmpl w:val="24D2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57EB9"/>
    <w:multiLevelType w:val="multilevel"/>
    <w:tmpl w:val="35D80EE8"/>
    <w:lvl w:ilvl="0">
      <w:start w:val="1"/>
      <w:numFmt w:val="decimal"/>
      <w:lvlText w:val="%1."/>
      <w:lvlJc w:val="left"/>
      <w:pPr>
        <w:ind w:left="720" w:hanging="360"/>
      </w:pPr>
    </w:lvl>
    <w:lvl w:ilvl="1">
      <w:start w:val="1"/>
      <w:numFmt w:val="decimal"/>
      <w:isLgl/>
      <w:lvlText w:val="%1.%2."/>
      <w:lvlJc w:val="left"/>
      <w:pPr>
        <w:ind w:left="119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14470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E672667"/>
    <w:multiLevelType w:val="hybridMultilevel"/>
    <w:tmpl w:val="0A1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45694"/>
    <w:multiLevelType w:val="hybridMultilevel"/>
    <w:tmpl w:val="B7B8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drag Babić">
    <w15:presenceInfo w15:providerId="None" w15:userId="Miodrag Babi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7407"/>
    <w:rsid w:val="000060A2"/>
    <w:rsid w:val="000109C1"/>
    <w:rsid w:val="00011D55"/>
    <w:rsid w:val="000138D5"/>
    <w:rsid w:val="00016969"/>
    <w:rsid w:val="00021E36"/>
    <w:rsid w:val="00023C3B"/>
    <w:rsid w:val="00025F13"/>
    <w:rsid w:val="0003074E"/>
    <w:rsid w:val="00032640"/>
    <w:rsid w:val="000354FD"/>
    <w:rsid w:val="00040658"/>
    <w:rsid w:val="000446D7"/>
    <w:rsid w:val="0004715B"/>
    <w:rsid w:val="000479E3"/>
    <w:rsid w:val="00047BFE"/>
    <w:rsid w:val="00053728"/>
    <w:rsid w:val="0005385F"/>
    <w:rsid w:val="00054D44"/>
    <w:rsid w:val="0005538E"/>
    <w:rsid w:val="000614E1"/>
    <w:rsid w:val="00063CF8"/>
    <w:rsid w:val="000855EF"/>
    <w:rsid w:val="00092CCF"/>
    <w:rsid w:val="000A38B5"/>
    <w:rsid w:val="000A3A4B"/>
    <w:rsid w:val="000A5F01"/>
    <w:rsid w:val="000B12B8"/>
    <w:rsid w:val="000B4DB2"/>
    <w:rsid w:val="000B6CC7"/>
    <w:rsid w:val="000C6194"/>
    <w:rsid w:val="000C677F"/>
    <w:rsid w:val="000D1FF6"/>
    <w:rsid w:val="000D42E6"/>
    <w:rsid w:val="000D66CD"/>
    <w:rsid w:val="000E20E7"/>
    <w:rsid w:val="000E6379"/>
    <w:rsid w:val="000E674A"/>
    <w:rsid w:val="000F067E"/>
    <w:rsid w:val="000F48A4"/>
    <w:rsid w:val="0011466E"/>
    <w:rsid w:val="00115938"/>
    <w:rsid w:val="0011772D"/>
    <w:rsid w:val="00140E36"/>
    <w:rsid w:val="0014181C"/>
    <w:rsid w:val="00144005"/>
    <w:rsid w:val="001479E2"/>
    <w:rsid w:val="0015006D"/>
    <w:rsid w:val="00151588"/>
    <w:rsid w:val="00154110"/>
    <w:rsid w:val="00171F5C"/>
    <w:rsid w:val="001856E7"/>
    <w:rsid w:val="00192FF7"/>
    <w:rsid w:val="00193BAE"/>
    <w:rsid w:val="001A353A"/>
    <w:rsid w:val="001A529E"/>
    <w:rsid w:val="001A659F"/>
    <w:rsid w:val="001A6ABD"/>
    <w:rsid w:val="001B0963"/>
    <w:rsid w:val="001D04D2"/>
    <w:rsid w:val="001D0879"/>
    <w:rsid w:val="001D08F1"/>
    <w:rsid w:val="001D35E8"/>
    <w:rsid w:val="001D410B"/>
    <w:rsid w:val="001D4AB8"/>
    <w:rsid w:val="001D54B1"/>
    <w:rsid w:val="001D66D1"/>
    <w:rsid w:val="001E5961"/>
    <w:rsid w:val="001F3E61"/>
    <w:rsid w:val="001F5303"/>
    <w:rsid w:val="001F5A9A"/>
    <w:rsid w:val="001F5B2C"/>
    <w:rsid w:val="002025C6"/>
    <w:rsid w:val="00207050"/>
    <w:rsid w:val="002110CF"/>
    <w:rsid w:val="002134F6"/>
    <w:rsid w:val="00221A18"/>
    <w:rsid w:val="00230ECB"/>
    <w:rsid w:val="0023140C"/>
    <w:rsid w:val="00235F93"/>
    <w:rsid w:val="002366CB"/>
    <w:rsid w:val="00237735"/>
    <w:rsid w:val="00242017"/>
    <w:rsid w:val="002422D7"/>
    <w:rsid w:val="0024693E"/>
    <w:rsid w:val="00246CF3"/>
    <w:rsid w:val="0025172E"/>
    <w:rsid w:val="00257784"/>
    <w:rsid w:val="00264E7C"/>
    <w:rsid w:val="002655AD"/>
    <w:rsid w:val="00280DA7"/>
    <w:rsid w:val="00283F6C"/>
    <w:rsid w:val="002927A4"/>
    <w:rsid w:val="00295315"/>
    <w:rsid w:val="00295BCC"/>
    <w:rsid w:val="002A00BA"/>
    <w:rsid w:val="002A458B"/>
    <w:rsid w:val="002B3275"/>
    <w:rsid w:val="002B414A"/>
    <w:rsid w:val="002C7C80"/>
    <w:rsid w:val="002C7D55"/>
    <w:rsid w:val="002D27E8"/>
    <w:rsid w:val="002D28F8"/>
    <w:rsid w:val="002D32D4"/>
    <w:rsid w:val="002D3D42"/>
    <w:rsid w:val="002E178D"/>
    <w:rsid w:val="002E1BBC"/>
    <w:rsid w:val="002E22E8"/>
    <w:rsid w:val="002E375B"/>
    <w:rsid w:val="002E5205"/>
    <w:rsid w:val="002F03CB"/>
    <w:rsid w:val="002F08DB"/>
    <w:rsid w:val="002F1C1F"/>
    <w:rsid w:val="002F2C1B"/>
    <w:rsid w:val="002F325D"/>
    <w:rsid w:val="002F3BE9"/>
    <w:rsid w:val="002F7E23"/>
    <w:rsid w:val="003057A2"/>
    <w:rsid w:val="00311762"/>
    <w:rsid w:val="00315CBD"/>
    <w:rsid w:val="00316EBC"/>
    <w:rsid w:val="003231DB"/>
    <w:rsid w:val="00326D10"/>
    <w:rsid w:val="00327F43"/>
    <w:rsid w:val="00340647"/>
    <w:rsid w:val="00343512"/>
    <w:rsid w:val="003453A5"/>
    <w:rsid w:val="00346A73"/>
    <w:rsid w:val="003614CA"/>
    <w:rsid w:val="003624A2"/>
    <w:rsid w:val="003638ED"/>
    <w:rsid w:val="003650A1"/>
    <w:rsid w:val="00367F46"/>
    <w:rsid w:val="00371D50"/>
    <w:rsid w:val="0037227A"/>
    <w:rsid w:val="003807E2"/>
    <w:rsid w:val="0038262F"/>
    <w:rsid w:val="00385474"/>
    <w:rsid w:val="0038644F"/>
    <w:rsid w:val="00386DF0"/>
    <w:rsid w:val="00395E20"/>
    <w:rsid w:val="0039763F"/>
    <w:rsid w:val="003A4028"/>
    <w:rsid w:val="003B05E1"/>
    <w:rsid w:val="003B2AC8"/>
    <w:rsid w:val="003C490B"/>
    <w:rsid w:val="003D7D9B"/>
    <w:rsid w:val="003E02EF"/>
    <w:rsid w:val="003E355B"/>
    <w:rsid w:val="003E3B80"/>
    <w:rsid w:val="003E3EF3"/>
    <w:rsid w:val="003E41D1"/>
    <w:rsid w:val="003E4D4D"/>
    <w:rsid w:val="003E5DED"/>
    <w:rsid w:val="003E69F8"/>
    <w:rsid w:val="00410409"/>
    <w:rsid w:val="004137FC"/>
    <w:rsid w:val="00415528"/>
    <w:rsid w:val="004200EA"/>
    <w:rsid w:val="00425E53"/>
    <w:rsid w:val="00426212"/>
    <w:rsid w:val="00431F54"/>
    <w:rsid w:val="00432095"/>
    <w:rsid w:val="0043457B"/>
    <w:rsid w:val="0044302E"/>
    <w:rsid w:val="0044354F"/>
    <w:rsid w:val="00443D4A"/>
    <w:rsid w:val="00443E9D"/>
    <w:rsid w:val="00443F79"/>
    <w:rsid w:val="004506DE"/>
    <w:rsid w:val="00453E8C"/>
    <w:rsid w:val="004624D8"/>
    <w:rsid w:val="00464187"/>
    <w:rsid w:val="00470A97"/>
    <w:rsid w:val="004732F0"/>
    <w:rsid w:val="0047354E"/>
    <w:rsid w:val="00474972"/>
    <w:rsid w:val="00475399"/>
    <w:rsid w:val="0049025E"/>
    <w:rsid w:val="004935F8"/>
    <w:rsid w:val="004A1931"/>
    <w:rsid w:val="004A3973"/>
    <w:rsid w:val="004A49B8"/>
    <w:rsid w:val="004A4C5E"/>
    <w:rsid w:val="004B2112"/>
    <w:rsid w:val="004B254B"/>
    <w:rsid w:val="004B4017"/>
    <w:rsid w:val="004B4268"/>
    <w:rsid w:val="004D33A4"/>
    <w:rsid w:val="004D4411"/>
    <w:rsid w:val="004D64D7"/>
    <w:rsid w:val="004F0834"/>
    <w:rsid w:val="004F0D28"/>
    <w:rsid w:val="004F18B3"/>
    <w:rsid w:val="004F46D8"/>
    <w:rsid w:val="004F7505"/>
    <w:rsid w:val="004F7F41"/>
    <w:rsid w:val="00503A24"/>
    <w:rsid w:val="00505753"/>
    <w:rsid w:val="00517376"/>
    <w:rsid w:val="005208BC"/>
    <w:rsid w:val="00526F71"/>
    <w:rsid w:val="005278E9"/>
    <w:rsid w:val="00530940"/>
    <w:rsid w:val="00530F09"/>
    <w:rsid w:val="0053233E"/>
    <w:rsid w:val="00544001"/>
    <w:rsid w:val="00551976"/>
    <w:rsid w:val="00554D49"/>
    <w:rsid w:val="00561C72"/>
    <w:rsid w:val="005622E5"/>
    <w:rsid w:val="00572AF3"/>
    <w:rsid w:val="00582BAE"/>
    <w:rsid w:val="005871E7"/>
    <w:rsid w:val="00594FC0"/>
    <w:rsid w:val="005A0539"/>
    <w:rsid w:val="005A0593"/>
    <w:rsid w:val="005A639B"/>
    <w:rsid w:val="005B06B5"/>
    <w:rsid w:val="005B4253"/>
    <w:rsid w:val="005B4AC2"/>
    <w:rsid w:val="005C0925"/>
    <w:rsid w:val="005C701C"/>
    <w:rsid w:val="005C78CE"/>
    <w:rsid w:val="005D48C4"/>
    <w:rsid w:val="005E06BD"/>
    <w:rsid w:val="005F5881"/>
    <w:rsid w:val="005F782B"/>
    <w:rsid w:val="00600230"/>
    <w:rsid w:val="00603CA6"/>
    <w:rsid w:val="00605440"/>
    <w:rsid w:val="00605DEB"/>
    <w:rsid w:val="0061349D"/>
    <w:rsid w:val="00613C18"/>
    <w:rsid w:val="006310A1"/>
    <w:rsid w:val="006329BF"/>
    <w:rsid w:val="006343E0"/>
    <w:rsid w:val="006361F6"/>
    <w:rsid w:val="0064528A"/>
    <w:rsid w:val="006478DA"/>
    <w:rsid w:val="00651A08"/>
    <w:rsid w:val="00656D46"/>
    <w:rsid w:val="00657A6F"/>
    <w:rsid w:val="0066300C"/>
    <w:rsid w:val="00670425"/>
    <w:rsid w:val="00673783"/>
    <w:rsid w:val="00680AD3"/>
    <w:rsid w:val="00681A85"/>
    <w:rsid w:val="00693D1A"/>
    <w:rsid w:val="00697936"/>
    <w:rsid w:val="006B23A2"/>
    <w:rsid w:val="006B6BF8"/>
    <w:rsid w:val="006E51C1"/>
    <w:rsid w:val="006E681C"/>
    <w:rsid w:val="007046C2"/>
    <w:rsid w:val="007067BF"/>
    <w:rsid w:val="007074E9"/>
    <w:rsid w:val="00727277"/>
    <w:rsid w:val="00744D57"/>
    <w:rsid w:val="0074566E"/>
    <w:rsid w:val="00752B85"/>
    <w:rsid w:val="007662C5"/>
    <w:rsid w:val="007825D4"/>
    <w:rsid w:val="00783222"/>
    <w:rsid w:val="00792FB0"/>
    <w:rsid w:val="0079650D"/>
    <w:rsid w:val="007A4163"/>
    <w:rsid w:val="007B59D8"/>
    <w:rsid w:val="007B6782"/>
    <w:rsid w:val="007C2506"/>
    <w:rsid w:val="007C5F79"/>
    <w:rsid w:val="007E6173"/>
    <w:rsid w:val="007F2356"/>
    <w:rsid w:val="007F42BB"/>
    <w:rsid w:val="00813E61"/>
    <w:rsid w:val="00815B1B"/>
    <w:rsid w:val="008259FA"/>
    <w:rsid w:val="00826CED"/>
    <w:rsid w:val="008366B9"/>
    <w:rsid w:val="0084107D"/>
    <w:rsid w:val="008447E9"/>
    <w:rsid w:val="0085056F"/>
    <w:rsid w:val="00851507"/>
    <w:rsid w:val="008517E7"/>
    <w:rsid w:val="0085352D"/>
    <w:rsid w:val="00854518"/>
    <w:rsid w:val="0085614E"/>
    <w:rsid w:val="008574FF"/>
    <w:rsid w:val="00870374"/>
    <w:rsid w:val="00874B6E"/>
    <w:rsid w:val="008779FE"/>
    <w:rsid w:val="00880812"/>
    <w:rsid w:val="008A13F6"/>
    <w:rsid w:val="008A558F"/>
    <w:rsid w:val="008A58A2"/>
    <w:rsid w:val="008A64E0"/>
    <w:rsid w:val="008A6E2A"/>
    <w:rsid w:val="008B2390"/>
    <w:rsid w:val="008B2C95"/>
    <w:rsid w:val="008B328D"/>
    <w:rsid w:val="008C2159"/>
    <w:rsid w:val="008C6EF5"/>
    <w:rsid w:val="008E0452"/>
    <w:rsid w:val="008E08A0"/>
    <w:rsid w:val="008E0F2D"/>
    <w:rsid w:val="008E5F77"/>
    <w:rsid w:val="008F1BBC"/>
    <w:rsid w:val="008F56F9"/>
    <w:rsid w:val="0090006C"/>
    <w:rsid w:val="0091114C"/>
    <w:rsid w:val="009134AD"/>
    <w:rsid w:val="00916051"/>
    <w:rsid w:val="00916314"/>
    <w:rsid w:val="00917132"/>
    <w:rsid w:val="0092497A"/>
    <w:rsid w:val="009404D3"/>
    <w:rsid w:val="009428DC"/>
    <w:rsid w:val="00944182"/>
    <w:rsid w:val="0094460B"/>
    <w:rsid w:val="009449B6"/>
    <w:rsid w:val="00946126"/>
    <w:rsid w:val="00950D1A"/>
    <w:rsid w:val="00956DC8"/>
    <w:rsid w:val="00957056"/>
    <w:rsid w:val="00967407"/>
    <w:rsid w:val="0097257E"/>
    <w:rsid w:val="0097428B"/>
    <w:rsid w:val="00975484"/>
    <w:rsid w:val="00982648"/>
    <w:rsid w:val="00986531"/>
    <w:rsid w:val="00993FDB"/>
    <w:rsid w:val="00994BF0"/>
    <w:rsid w:val="009A1985"/>
    <w:rsid w:val="009B1461"/>
    <w:rsid w:val="009B4F9E"/>
    <w:rsid w:val="009B58F4"/>
    <w:rsid w:val="009C08D6"/>
    <w:rsid w:val="009C4DE7"/>
    <w:rsid w:val="009D2F43"/>
    <w:rsid w:val="009F7B45"/>
    <w:rsid w:val="00A02376"/>
    <w:rsid w:val="00A029FE"/>
    <w:rsid w:val="00A15F98"/>
    <w:rsid w:val="00A169BC"/>
    <w:rsid w:val="00A22CA9"/>
    <w:rsid w:val="00A24A7E"/>
    <w:rsid w:val="00A3796C"/>
    <w:rsid w:val="00A415AA"/>
    <w:rsid w:val="00A45C55"/>
    <w:rsid w:val="00A47529"/>
    <w:rsid w:val="00A525A2"/>
    <w:rsid w:val="00A57359"/>
    <w:rsid w:val="00A609E7"/>
    <w:rsid w:val="00A63BF0"/>
    <w:rsid w:val="00A642F0"/>
    <w:rsid w:val="00A647DA"/>
    <w:rsid w:val="00A660CD"/>
    <w:rsid w:val="00A70F73"/>
    <w:rsid w:val="00A80EA4"/>
    <w:rsid w:val="00A96904"/>
    <w:rsid w:val="00AB12EC"/>
    <w:rsid w:val="00AB586A"/>
    <w:rsid w:val="00AC58F9"/>
    <w:rsid w:val="00AC6B4E"/>
    <w:rsid w:val="00AE04D8"/>
    <w:rsid w:val="00AF43D4"/>
    <w:rsid w:val="00AF486B"/>
    <w:rsid w:val="00AF7358"/>
    <w:rsid w:val="00B014F1"/>
    <w:rsid w:val="00B07E6E"/>
    <w:rsid w:val="00B2118E"/>
    <w:rsid w:val="00B24065"/>
    <w:rsid w:val="00B26A10"/>
    <w:rsid w:val="00B30665"/>
    <w:rsid w:val="00B32CC0"/>
    <w:rsid w:val="00B3693E"/>
    <w:rsid w:val="00B40586"/>
    <w:rsid w:val="00B51E6A"/>
    <w:rsid w:val="00B5300F"/>
    <w:rsid w:val="00B65402"/>
    <w:rsid w:val="00B7073F"/>
    <w:rsid w:val="00B72947"/>
    <w:rsid w:val="00B8536D"/>
    <w:rsid w:val="00BA6835"/>
    <w:rsid w:val="00BA7393"/>
    <w:rsid w:val="00BB30F5"/>
    <w:rsid w:val="00BB7023"/>
    <w:rsid w:val="00BC41A8"/>
    <w:rsid w:val="00BC71DC"/>
    <w:rsid w:val="00BD0AF4"/>
    <w:rsid w:val="00BD6DBA"/>
    <w:rsid w:val="00BE1297"/>
    <w:rsid w:val="00BE39F0"/>
    <w:rsid w:val="00BE7D61"/>
    <w:rsid w:val="00BE7DFC"/>
    <w:rsid w:val="00BF0BA0"/>
    <w:rsid w:val="00BF3549"/>
    <w:rsid w:val="00BF58B6"/>
    <w:rsid w:val="00C04971"/>
    <w:rsid w:val="00C06111"/>
    <w:rsid w:val="00C07D03"/>
    <w:rsid w:val="00C141C7"/>
    <w:rsid w:val="00C17B1D"/>
    <w:rsid w:val="00C22C3E"/>
    <w:rsid w:val="00C2769E"/>
    <w:rsid w:val="00C3023F"/>
    <w:rsid w:val="00C409F1"/>
    <w:rsid w:val="00C42BEC"/>
    <w:rsid w:val="00C502B0"/>
    <w:rsid w:val="00C506F8"/>
    <w:rsid w:val="00C52257"/>
    <w:rsid w:val="00C52A23"/>
    <w:rsid w:val="00C549F0"/>
    <w:rsid w:val="00C55DC1"/>
    <w:rsid w:val="00C7709F"/>
    <w:rsid w:val="00C82D19"/>
    <w:rsid w:val="00C82DE5"/>
    <w:rsid w:val="00C857C2"/>
    <w:rsid w:val="00C87A70"/>
    <w:rsid w:val="00C9017D"/>
    <w:rsid w:val="00C948A7"/>
    <w:rsid w:val="00C94971"/>
    <w:rsid w:val="00CA3C83"/>
    <w:rsid w:val="00CA718F"/>
    <w:rsid w:val="00CB57A3"/>
    <w:rsid w:val="00CB6FD1"/>
    <w:rsid w:val="00CC1E7B"/>
    <w:rsid w:val="00CC3D2C"/>
    <w:rsid w:val="00CC7E2E"/>
    <w:rsid w:val="00CE702B"/>
    <w:rsid w:val="00CF1DD9"/>
    <w:rsid w:val="00CF2DBC"/>
    <w:rsid w:val="00CF5DCE"/>
    <w:rsid w:val="00CF6327"/>
    <w:rsid w:val="00D06659"/>
    <w:rsid w:val="00D1360F"/>
    <w:rsid w:val="00D168F8"/>
    <w:rsid w:val="00D265C5"/>
    <w:rsid w:val="00D4499E"/>
    <w:rsid w:val="00D60019"/>
    <w:rsid w:val="00D60E45"/>
    <w:rsid w:val="00D62FD5"/>
    <w:rsid w:val="00D6308C"/>
    <w:rsid w:val="00D633A8"/>
    <w:rsid w:val="00D72241"/>
    <w:rsid w:val="00D9243B"/>
    <w:rsid w:val="00D9687B"/>
    <w:rsid w:val="00DA41B2"/>
    <w:rsid w:val="00DB3ABC"/>
    <w:rsid w:val="00DB6203"/>
    <w:rsid w:val="00DB71B2"/>
    <w:rsid w:val="00DB779C"/>
    <w:rsid w:val="00DC57EC"/>
    <w:rsid w:val="00DD01DE"/>
    <w:rsid w:val="00DD0B87"/>
    <w:rsid w:val="00DD38DA"/>
    <w:rsid w:val="00DD3DF3"/>
    <w:rsid w:val="00DD511A"/>
    <w:rsid w:val="00DD6F9D"/>
    <w:rsid w:val="00DD7A9F"/>
    <w:rsid w:val="00DE22C4"/>
    <w:rsid w:val="00DE4E7F"/>
    <w:rsid w:val="00DE727D"/>
    <w:rsid w:val="00E00052"/>
    <w:rsid w:val="00E04822"/>
    <w:rsid w:val="00E055E4"/>
    <w:rsid w:val="00E100AE"/>
    <w:rsid w:val="00E1274D"/>
    <w:rsid w:val="00E12E57"/>
    <w:rsid w:val="00E16677"/>
    <w:rsid w:val="00E1775B"/>
    <w:rsid w:val="00E23EA0"/>
    <w:rsid w:val="00E3529F"/>
    <w:rsid w:val="00E364F6"/>
    <w:rsid w:val="00E44E90"/>
    <w:rsid w:val="00E45D44"/>
    <w:rsid w:val="00E602E3"/>
    <w:rsid w:val="00E60DF3"/>
    <w:rsid w:val="00E65F14"/>
    <w:rsid w:val="00E80865"/>
    <w:rsid w:val="00E83544"/>
    <w:rsid w:val="00EA049C"/>
    <w:rsid w:val="00EA0A2A"/>
    <w:rsid w:val="00EA1FC5"/>
    <w:rsid w:val="00EB2D10"/>
    <w:rsid w:val="00EC395C"/>
    <w:rsid w:val="00EC7F9E"/>
    <w:rsid w:val="00EE3708"/>
    <w:rsid w:val="00EE5006"/>
    <w:rsid w:val="00EE5781"/>
    <w:rsid w:val="00EE58FE"/>
    <w:rsid w:val="00EF025B"/>
    <w:rsid w:val="00EF171A"/>
    <w:rsid w:val="00EF2966"/>
    <w:rsid w:val="00EF2D41"/>
    <w:rsid w:val="00EF5161"/>
    <w:rsid w:val="00F00641"/>
    <w:rsid w:val="00F06A68"/>
    <w:rsid w:val="00F11610"/>
    <w:rsid w:val="00F117BE"/>
    <w:rsid w:val="00F117E5"/>
    <w:rsid w:val="00F32221"/>
    <w:rsid w:val="00F3417F"/>
    <w:rsid w:val="00F35957"/>
    <w:rsid w:val="00F37311"/>
    <w:rsid w:val="00F37407"/>
    <w:rsid w:val="00F405B3"/>
    <w:rsid w:val="00F47841"/>
    <w:rsid w:val="00F506DC"/>
    <w:rsid w:val="00F530D5"/>
    <w:rsid w:val="00F84C30"/>
    <w:rsid w:val="00F8771A"/>
    <w:rsid w:val="00F94969"/>
    <w:rsid w:val="00F94F31"/>
    <w:rsid w:val="00FA4C76"/>
    <w:rsid w:val="00FA7B7C"/>
    <w:rsid w:val="00FB0A5D"/>
    <w:rsid w:val="00FB1745"/>
    <w:rsid w:val="00FB34CB"/>
    <w:rsid w:val="00FB7E61"/>
    <w:rsid w:val="00FC10EC"/>
    <w:rsid w:val="00FC2497"/>
    <w:rsid w:val="00FF171E"/>
    <w:rsid w:val="00FF5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407"/>
    <w:rPr>
      <w:b/>
      <w:bCs/>
    </w:rPr>
  </w:style>
  <w:style w:type="paragraph" w:styleId="NormalWeb">
    <w:name w:val="Normal (Web)"/>
    <w:basedOn w:val="Normal"/>
    <w:uiPriority w:val="99"/>
    <w:semiHidden/>
    <w:unhideWhenUsed/>
    <w:rsid w:val="00E055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2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D9243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92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40E36"/>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0E36"/>
  </w:style>
  <w:style w:type="paragraph" w:styleId="Footer">
    <w:name w:val="footer"/>
    <w:basedOn w:val="Normal"/>
    <w:link w:val="FooterChar"/>
    <w:uiPriority w:val="99"/>
    <w:unhideWhenUsed/>
    <w:rsid w:val="00140E3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0E36"/>
  </w:style>
  <w:style w:type="character" w:styleId="Hyperlink">
    <w:name w:val="Hyperlink"/>
    <w:basedOn w:val="DefaultParagraphFont"/>
    <w:uiPriority w:val="99"/>
    <w:unhideWhenUsed/>
    <w:rsid w:val="00140E36"/>
    <w:rPr>
      <w:color w:val="0000FF" w:themeColor="hyperlink"/>
      <w:u w:val="single"/>
    </w:rPr>
  </w:style>
  <w:style w:type="paragraph" w:styleId="ListParagraph">
    <w:name w:val="List Paragraph"/>
    <w:basedOn w:val="Normal"/>
    <w:uiPriority w:val="34"/>
    <w:qFormat/>
    <w:rsid w:val="008B2C95"/>
    <w:pPr>
      <w:ind w:left="720"/>
      <w:contextualSpacing/>
    </w:pPr>
  </w:style>
  <w:style w:type="table" w:styleId="LightShading-Accent1">
    <w:name w:val="Light Shading Accent 1"/>
    <w:basedOn w:val="TableNormal"/>
    <w:uiPriority w:val="60"/>
    <w:rsid w:val="005323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Web1">
    <w:name w:val="Normal (Web)1"/>
    <w:basedOn w:val="Normal"/>
    <w:uiPriority w:val="99"/>
    <w:rsid w:val="00E3529F"/>
    <w:pPr>
      <w:suppressAutoHyphens/>
      <w:spacing w:before="280" w:after="119" w:line="240" w:lineRule="auto"/>
    </w:pPr>
    <w:rPr>
      <w:rFonts w:ascii="Times New Roman" w:eastAsia="Times New Roman" w:hAnsi="Times New Roman" w:cs="Times New Roman"/>
      <w:sz w:val="24"/>
      <w:szCs w:val="24"/>
      <w:lang w:val="hr-HR" w:eastAsia="ar-SA"/>
    </w:rPr>
  </w:style>
  <w:style w:type="table" w:customStyle="1" w:styleId="GridTable5Dark-Accent11">
    <w:name w:val="Grid Table 5 Dark - Accent 11"/>
    <w:basedOn w:val="TableNormal"/>
    <w:uiPriority w:val="50"/>
    <w:rsid w:val="005622E5"/>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Grid-Accent1">
    <w:name w:val="Light Grid Accent 1"/>
    <w:basedOn w:val="TableNormal"/>
    <w:uiPriority w:val="62"/>
    <w:rsid w:val="00BD0A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7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99"/>
    <w:rPr>
      <w:rFonts w:ascii="Segoe UI" w:hAnsi="Segoe UI" w:cs="Segoe UI"/>
      <w:sz w:val="18"/>
      <w:szCs w:val="18"/>
    </w:rPr>
  </w:style>
  <w:style w:type="character" w:styleId="CommentReference">
    <w:name w:val="annotation reference"/>
    <w:basedOn w:val="DefaultParagraphFont"/>
    <w:uiPriority w:val="99"/>
    <w:semiHidden/>
    <w:unhideWhenUsed/>
    <w:rsid w:val="00011D55"/>
    <w:rPr>
      <w:sz w:val="16"/>
      <w:szCs w:val="16"/>
    </w:rPr>
  </w:style>
  <w:style w:type="paragraph" w:styleId="CommentText">
    <w:name w:val="annotation text"/>
    <w:basedOn w:val="Normal"/>
    <w:link w:val="CommentTextChar"/>
    <w:uiPriority w:val="99"/>
    <w:unhideWhenUsed/>
    <w:rsid w:val="00011D55"/>
    <w:pPr>
      <w:spacing w:line="240" w:lineRule="auto"/>
    </w:pPr>
    <w:rPr>
      <w:sz w:val="20"/>
      <w:szCs w:val="20"/>
    </w:rPr>
  </w:style>
  <w:style w:type="character" w:customStyle="1" w:styleId="CommentTextChar">
    <w:name w:val="Comment Text Char"/>
    <w:basedOn w:val="DefaultParagraphFont"/>
    <w:link w:val="CommentText"/>
    <w:uiPriority w:val="99"/>
    <w:rsid w:val="00011D55"/>
    <w:rPr>
      <w:sz w:val="20"/>
      <w:szCs w:val="20"/>
    </w:rPr>
  </w:style>
  <w:style w:type="paragraph" w:styleId="CommentSubject">
    <w:name w:val="annotation subject"/>
    <w:basedOn w:val="CommentText"/>
    <w:next w:val="CommentText"/>
    <w:link w:val="CommentSubjectChar"/>
    <w:uiPriority w:val="99"/>
    <w:semiHidden/>
    <w:unhideWhenUsed/>
    <w:rsid w:val="00011D55"/>
    <w:rPr>
      <w:b/>
      <w:bCs/>
    </w:rPr>
  </w:style>
  <w:style w:type="character" w:customStyle="1" w:styleId="CommentSubjectChar">
    <w:name w:val="Comment Subject Char"/>
    <w:basedOn w:val="CommentTextChar"/>
    <w:link w:val="CommentSubject"/>
    <w:uiPriority w:val="99"/>
    <w:semiHidden/>
    <w:rsid w:val="00011D55"/>
    <w:rPr>
      <w:b/>
      <w:bCs/>
      <w:sz w:val="20"/>
      <w:szCs w:val="20"/>
    </w:rPr>
  </w:style>
</w:styles>
</file>

<file path=word/webSettings.xml><?xml version="1.0" encoding="utf-8"?>
<w:webSettings xmlns:r="http://schemas.openxmlformats.org/officeDocument/2006/relationships" xmlns:w="http://schemas.openxmlformats.org/wordprocessingml/2006/main">
  <w:divs>
    <w:div w:id="1492330926">
      <w:bodyDiv w:val="1"/>
      <w:marLeft w:val="0"/>
      <w:marRight w:val="0"/>
      <w:marTop w:val="0"/>
      <w:marBottom w:val="0"/>
      <w:divBdr>
        <w:top w:val="none" w:sz="0" w:space="0" w:color="auto"/>
        <w:left w:val="none" w:sz="0" w:space="0" w:color="auto"/>
        <w:bottom w:val="none" w:sz="0" w:space="0" w:color="auto"/>
        <w:right w:val="none" w:sz="0" w:space="0" w:color="auto"/>
      </w:divBdr>
    </w:div>
    <w:div w:id="20996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E571-D242-43BE-A413-79D8578A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b.malesevic</dc:creator>
  <cp:lastModifiedBy>user</cp:lastModifiedBy>
  <cp:revision>6</cp:revision>
  <cp:lastPrinted>2023-05-08T13:55:00Z</cp:lastPrinted>
  <dcterms:created xsi:type="dcterms:W3CDTF">2023-05-08T11:44:00Z</dcterms:created>
  <dcterms:modified xsi:type="dcterms:W3CDTF">2023-05-08T13:59:00Z</dcterms:modified>
</cp:coreProperties>
</file>