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A881" w14:textId="77777777" w:rsidR="00A56612" w:rsidRPr="005C15EE" w:rsidRDefault="00A56612">
      <w:pPr>
        <w:pStyle w:val="BodyText"/>
        <w:ind w:left="-795" w:right="-29"/>
        <w:rPr>
          <w:rFonts w:ascii="Times New Roman"/>
          <w:sz w:val="20"/>
          <w:lang w:val="sr-Cyrl-RS"/>
        </w:rPr>
      </w:pPr>
    </w:p>
    <w:p w14:paraId="1C37513B" w14:textId="77777777" w:rsidR="00A56612" w:rsidRDefault="00A56612">
      <w:pPr>
        <w:pStyle w:val="BodyText"/>
        <w:rPr>
          <w:rFonts w:ascii="Times New Roman"/>
          <w:sz w:val="20"/>
        </w:rPr>
      </w:pPr>
    </w:p>
    <w:p w14:paraId="1133FB5C" w14:textId="77777777" w:rsidR="00A56612" w:rsidRDefault="00A56612">
      <w:pPr>
        <w:pStyle w:val="BodyText"/>
        <w:rPr>
          <w:rFonts w:ascii="Times New Roman"/>
          <w:sz w:val="20"/>
        </w:rPr>
      </w:pPr>
    </w:p>
    <w:p w14:paraId="123EB15F" w14:textId="77777777" w:rsidR="00A56612" w:rsidRDefault="00A56612">
      <w:pPr>
        <w:pStyle w:val="BodyText"/>
        <w:rPr>
          <w:rFonts w:ascii="Times New Roman"/>
          <w:sz w:val="20"/>
        </w:rPr>
      </w:pPr>
    </w:p>
    <w:p w14:paraId="0A273ECA" w14:textId="77777777" w:rsidR="00A56612" w:rsidRDefault="00A56612">
      <w:pPr>
        <w:pStyle w:val="BodyText"/>
        <w:rPr>
          <w:rFonts w:ascii="Times New Roman"/>
          <w:sz w:val="20"/>
        </w:rPr>
      </w:pPr>
    </w:p>
    <w:p w14:paraId="1EA0847B" w14:textId="77777777" w:rsidR="00A56612" w:rsidRDefault="00A56612">
      <w:pPr>
        <w:pStyle w:val="BodyText"/>
        <w:contextualSpacing/>
        <w:rPr>
          <w:rFonts w:ascii="Times New Roman"/>
          <w:sz w:val="20"/>
        </w:rPr>
      </w:pPr>
    </w:p>
    <w:p w14:paraId="0F0725E6" w14:textId="77777777" w:rsidR="00A56612" w:rsidRDefault="00A56612">
      <w:pPr>
        <w:pStyle w:val="BodyText"/>
        <w:contextualSpacing/>
        <w:rPr>
          <w:rFonts w:ascii="Times New Roman"/>
          <w:sz w:val="20"/>
        </w:rPr>
      </w:pPr>
    </w:p>
    <w:p w14:paraId="20459969" w14:textId="77777777" w:rsidR="00A56612" w:rsidRDefault="00A56612">
      <w:pPr>
        <w:pStyle w:val="BodyText"/>
        <w:contextualSpacing/>
        <w:rPr>
          <w:rFonts w:ascii="Times New Roman"/>
          <w:sz w:val="20"/>
        </w:rPr>
      </w:pPr>
    </w:p>
    <w:p w14:paraId="291B151B" w14:textId="09CC043E" w:rsidR="00A56612" w:rsidRDefault="00A56612">
      <w:pPr>
        <w:pStyle w:val="BodyText"/>
        <w:contextualSpacing/>
        <w:rPr>
          <w:rFonts w:ascii="Times New Roman"/>
          <w:sz w:val="20"/>
        </w:rPr>
      </w:pPr>
    </w:p>
    <w:p w14:paraId="0F057CFC" w14:textId="77777777" w:rsidR="00A56612" w:rsidRDefault="00A56612">
      <w:pPr>
        <w:pStyle w:val="BodyText"/>
        <w:contextualSpacing/>
        <w:rPr>
          <w:rFonts w:ascii="Times New Roman"/>
          <w:sz w:val="20"/>
        </w:rPr>
      </w:pPr>
    </w:p>
    <w:p w14:paraId="609890A8" w14:textId="62E6064C" w:rsidR="00A56612" w:rsidRDefault="00A56612">
      <w:pPr>
        <w:pStyle w:val="BodyText"/>
        <w:contextualSpacing/>
        <w:rPr>
          <w:rFonts w:ascii="Times New Roman"/>
          <w:sz w:val="20"/>
        </w:rPr>
      </w:pPr>
    </w:p>
    <w:p w14:paraId="57F27750" w14:textId="2D8C793D" w:rsidR="00A56612" w:rsidRDefault="00F67559">
      <w:pPr>
        <w:pStyle w:val="BodyText"/>
        <w:contextualSpacing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BA" w:eastAsia="sr-Latn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DA3877" wp14:editId="6087AFC9">
                <wp:simplePos x="0" y="0"/>
                <wp:positionH relativeFrom="column">
                  <wp:posOffset>2931768</wp:posOffset>
                </wp:positionH>
                <wp:positionV relativeFrom="paragraph">
                  <wp:posOffset>10409</wp:posOffset>
                </wp:positionV>
                <wp:extent cx="3194106" cy="252095"/>
                <wp:effectExtent l="0" t="0" r="635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106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E68F8" w14:textId="78A5B6CE" w:rsidR="00C73702" w:rsidRPr="0067734C" w:rsidRDefault="00C73702" w:rsidP="00833432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DA3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85pt;margin-top:.8pt;width:251.5pt;height:19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" stroked="f">
                <v:textbox style="mso-fit-shape-to-text:t">
                  <w:txbxContent>
                    <w:p w14:paraId="460E68F8" w14:textId="78A5B6CE" w:rsidR="00C73702" w:rsidRPr="0067734C" w:rsidRDefault="00C73702" w:rsidP="00833432">
                      <w:pPr>
                        <w:rPr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D822B0" w14:textId="77777777" w:rsidR="00A56612" w:rsidRDefault="00A56612">
      <w:pPr>
        <w:pStyle w:val="BodyText"/>
        <w:contextualSpacing/>
        <w:rPr>
          <w:rFonts w:ascii="Times New Roman"/>
          <w:sz w:val="20"/>
        </w:rPr>
      </w:pPr>
    </w:p>
    <w:p w14:paraId="7DB77F9E" w14:textId="77777777" w:rsidR="00A56612" w:rsidRDefault="00A56612">
      <w:pPr>
        <w:pStyle w:val="BodyText"/>
        <w:contextualSpacing/>
        <w:rPr>
          <w:rFonts w:ascii="Times New Roman"/>
          <w:sz w:val="20"/>
        </w:rPr>
      </w:pPr>
    </w:p>
    <w:p w14:paraId="03A7CDC2" w14:textId="77777777" w:rsidR="00A56612" w:rsidRDefault="00A56612">
      <w:pPr>
        <w:pStyle w:val="BodyText"/>
        <w:contextualSpacing/>
        <w:rPr>
          <w:rFonts w:ascii="Times New Roman"/>
          <w:sz w:val="20"/>
        </w:rPr>
      </w:pPr>
    </w:p>
    <w:p w14:paraId="578D3A9B" w14:textId="77777777" w:rsidR="00CD5345" w:rsidRPr="00CD5345" w:rsidRDefault="00CD5345">
      <w:pPr>
        <w:pStyle w:val="BodyText"/>
        <w:contextualSpacing/>
        <w:rPr>
          <w:rFonts w:ascii="Times New Roman"/>
          <w:sz w:val="20"/>
        </w:rPr>
      </w:pPr>
    </w:p>
    <w:p w14:paraId="600E2FD0" w14:textId="77777777" w:rsidR="00A56612" w:rsidRDefault="00A56612">
      <w:pPr>
        <w:pStyle w:val="BodyText"/>
        <w:contextualSpacing/>
        <w:rPr>
          <w:rFonts w:ascii="Times New Roman"/>
          <w:sz w:val="20"/>
        </w:rPr>
      </w:pPr>
    </w:p>
    <w:p w14:paraId="1B4D20CC" w14:textId="77777777" w:rsidR="00A56612" w:rsidRDefault="00A56612">
      <w:pPr>
        <w:pStyle w:val="BodyText"/>
        <w:contextualSpacing/>
        <w:rPr>
          <w:rFonts w:ascii="Times New Roman"/>
          <w:sz w:val="20"/>
        </w:rPr>
      </w:pPr>
    </w:p>
    <w:p w14:paraId="78EFEA9A" w14:textId="77777777" w:rsidR="00A56612" w:rsidRDefault="00A56612">
      <w:pPr>
        <w:pStyle w:val="BodyText"/>
        <w:contextualSpacing/>
        <w:rPr>
          <w:rFonts w:ascii="Times New Roman"/>
          <w:sz w:val="20"/>
        </w:rPr>
      </w:pPr>
    </w:p>
    <w:p w14:paraId="27081480" w14:textId="77777777" w:rsidR="00A56612" w:rsidRDefault="00A56612">
      <w:pPr>
        <w:pStyle w:val="BodyText"/>
        <w:contextualSpacing/>
        <w:rPr>
          <w:rFonts w:ascii="Times New Roman"/>
          <w:sz w:val="20"/>
        </w:rPr>
      </w:pPr>
    </w:p>
    <w:p w14:paraId="7C074465" w14:textId="77777777" w:rsidR="009834E4" w:rsidRDefault="009834E4">
      <w:pPr>
        <w:pStyle w:val="BodyText"/>
        <w:contextualSpacing/>
        <w:rPr>
          <w:rFonts w:ascii="Times New Roman"/>
          <w:sz w:val="20"/>
        </w:rPr>
      </w:pPr>
    </w:p>
    <w:p w14:paraId="3DD7C4FC" w14:textId="77777777" w:rsidR="009834E4" w:rsidRDefault="009834E4">
      <w:pPr>
        <w:pStyle w:val="BodyText"/>
        <w:contextualSpacing/>
        <w:rPr>
          <w:rFonts w:ascii="Times New Roman"/>
          <w:sz w:val="20"/>
        </w:rPr>
      </w:pPr>
    </w:p>
    <w:p w14:paraId="19ACDFC6" w14:textId="77777777" w:rsidR="009834E4" w:rsidRDefault="009834E4">
      <w:pPr>
        <w:pStyle w:val="BodyText"/>
        <w:contextualSpacing/>
        <w:rPr>
          <w:rFonts w:ascii="Times New Roman"/>
          <w:sz w:val="20"/>
        </w:rPr>
      </w:pPr>
    </w:p>
    <w:p w14:paraId="18117BCF" w14:textId="77777777" w:rsidR="009834E4" w:rsidRPr="009834E4" w:rsidRDefault="009834E4">
      <w:pPr>
        <w:pStyle w:val="BodyText"/>
        <w:contextualSpacing/>
        <w:rPr>
          <w:rFonts w:ascii="Times New Roman"/>
          <w:sz w:val="20"/>
        </w:rPr>
      </w:pPr>
    </w:p>
    <w:p w14:paraId="71C7759C" w14:textId="77777777" w:rsidR="00CD5345" w:rsidRPr="00CD5345" w:rsidRDefault="00CD5345">
      <w:pPr>
        <w:pStyle w:val="BodyText"/>
        <w:contextualSpacing/>
        <w:rPr>
          <w:rFonts w:ascii="Times New Roman"/>
          <w:sz w:val="20"/>
        </w:rPr>
      </w:pPr>
    </w:p>
    <w:p w14:paraId="0BF7D178" w14:textId="77777777" w:rsidR="00A56612" w:rsidRDefault="00A56612">
      <w:pPr>
        <w:pStyle w:val="BodyText"/>
        <w:contextualSpacing/>
        <w:rPr>
          <w:rFonts w:ascii="Times New Roman"/>
          <w:sz w:val="20"/>
        </w:rPr>
      </w:pPr>
    </w:p>
    <w:p w14:paraId="3D2B9C5F" w14:textId="77777777" w:rsidR="00A56612" w:rsidRDefault="00A56612">
      <w:pPr>
        <w:pStyle w:val="BodyText"/>
        <w:contextualSpacing/>
        <w:rPr>
          <w:rFonts w:ascii="Times New Roman"/>
          <w:sz w:val="20"/>
        </w:rPr>
      </w:pPr>
    </w:p>
    <w:p w14:paraId="4D1AAFB1" w14:textId="77777777" w:rsidR="00A56612" w:rsidRDefault="00A56612">
      <w:pPr>
        <w:pStyle w:val="BodyText"/>
        <w:contextualSpacing/>
        <w:rPr>
          <w:rFonts w:ascii="Times New Roman"/>
          <w:sz w:val="20"/>
        </w:rPr>
      </w:pPr>
    </w:p>
    <w:p w14:paraId="4582786B" w14:textId="0B52F1CB" w:rsidR="008421B7" w:rsidRPr="00FD50DD" w:rsidRDefault="008421B7" w:rsidP="008421B7">
      <w:pPr>
        <w:ind w:left="360"/>
        <w:jc w:val="center"/>
        <w:rPr>
          <w:b/>
          <w:i/>
          <w:sz w:val="28"/>
          <w:szCs w:val="28"/>
          <w:lang w:val="sr-Cyrl-BA"/>
        </w:rPr>
      </w:pPr>
      <w:r w:rsidRPr="00FD50DD">
        <w:rPr>
          <w:b/>
          <w:i/>
          <w:sz w:val="28"/>
          <w:szCs w:val="28"/>
          <w:lang w:val="sr-Cyrl-BA"/>
        </w:rPr>
        <w:t>ВИЗИЈ</w:t>
      </w:r>
      <w:r>
        <w:rPr>
          <w:b/>
          <w:i/>
          <w:sz w:val="28"/>
          <w:szCs w:val="28"/>
          <w:lang w:val="sr-Cyrl-BA"/>
        </w:rPr>
        <w:t>А</w:t>
      </w:r>
      <w:r w:rsidRPr="00FD50DD">
        <w:rPr>
          <w:b/>
          <w:i/>
          <w:sz w:val="28"/>
          <w:szCs w:val="28"/>
          <w:lang w:val="sr-Cyrl-BA"/>
        </w:rPr>
        <w:t xml:space="preserve"> РАЗВОЈА МЈЕСНИХ ЗАЈЕДНИЦА У ГРАДУ ГРАДИШКА</w:t>
      </w:r>
    </w:p>
    <w:p w14:paraId="21FC98C4" w14:textId="77777777" w:rsidR="00A56612" w:rsidRDefault="00A56612">
      <w:pPr>
        <w:pStyle w:val="BodyText"/>
        <w:contextualSpacing/>
        <w:rPr>
          <w:b/>
          <w:sz w:val="30"/>
        </w:rPr>
      </w:pPr>
    </w:p>
    <w:p w14:paraId="727D54DE" w14:textId="77777777" w:rsidR="00A56612" w:rsidRDefault="00A56612">
      <w:pPr>
        <w:pStyle w:val="BodyText"/>
        <w:contextualSpacing/>
        <w:rPr>
          <w:b/>
          <w:sz w:val="30"/>
        </w:rPr>
      </w:pPr>
    </w:p>
    <w:p w14:paraId="4D2DB54B" w14:textId="77777777" w:rsidR="00A56612" w:rsidRDefault="00A56612">
      <w:pPr>
        <w:pStyle w:val="BodyText"/>
        <w:contextualSpacing/>
        <w:rPr>
          <w:b/>
          <w:sz w:val="30"/>
        </w:rPr>
      </w:pPr>
    </w:p>
    <w:p w14:paraId="6D90E6C5" w14:textId="77777777" w:rsidR="00A56612" w:rsidRDefault="00A56612">
      <w:pPr>
        <w:pStyle w:val="BodyText"/>
        <w:contextualSpacing/>
        <w:rPr>
          <w:b/>
          <w:sz w:val="30"/>
        </w:rPr>
      </w:pPr>
    </w:p>
    <w:p w14:paraId="6AF1FC50" w14:textId="77777777" w:rsidR="00A56612" w:rsidRDefault="00A56612">
      <w:pPr>
        <w:pStyle w:val="BodyText"/>
        <w:contextualSpacing/>
        <w:rPr>
          <w:b/>
          <w:sz w:val="30"/>
        </w:rPr>
      </w:pPr>
    </w:p>
    <w:p w14:paraId="606986DE" w14:textId="77777777" w:rsidR="00A56612" w:rsidRDefault="00A56612">
      <w:pPr>
        <w:pStyle w:val="BodyText"/>
        <w:contextualSpacing/>
        <w:rPr>
          <w:b/>
          <w:sz w:val="30"/>
        </w:rPr>
      </w:pPr>
    </w:p>
    <w:p w14:paraId="4B67CB97" w14:textId="77777777" w:rsidR="00A56612" w:rsidRDefault="00A56612">
      <w:pPr>
        <w:pStyle w:val="BodyText"/>
        <w:contextualSpacing/>
        <w:rPr>
          <w:b/>
          <w:sz w:val="30"/>
        </w:rPr>
      </w:pPr>
    </w:p>
    <w:p w14:paraId="67FA2AA2" w14:textId="77777777" w:rsidR="00A56612" w:rsidRDefault="00A56612">
      <w:pPr>
        <w:pStyle w:val="BodyText"/>
        <w:contextualSpacing/>
        <w:rPr>
          <w:b/>
          <w:sz w:val="30"/>
        </w:rPr>
      </w:pPr>
    </w:p>
    <w:p w14:paraId="03426D56" w14:textId="77777777" w:rsidR="00A56612" w:rsidRDefault="00A56612">
      <w:pPr>
        <w:pStyle w:val="BodyText"/>
        <w:contextualSpacing/>
        <w:rPr>
          <w:b/>
          <w:sz w:val="30"/>
        </w:rPr>
      </w:pPr>
    </w:p>
    <w:p w14:paraId="26691F9C" w14:textId="77777777" w:rsidR="00CD5345" w:rsidRDefault="00CD5345">
      <w:pPr>
        <w:pStyle w:val="BodyText"/>
        <w:contextualSpacing/>
        <w:rPr>
          <w:b/>
          <w:sz w:val="30"/>
        </w:rPr>
      </w:pPr>
    </w:p>
    <w:p w14:paraId="29EE7353" w14:textId="77777777" w:rsidR="00CD5345" w:rsidRDefault="00CD5345">
      <w:pPr>
        <w:pStyle w:val="BodyText"/>
        <w:contextualSpacing/>
        <w:rPr>
          <w:b/>
          <w:sz w:val="30"/>
        </w:rPr>
      </w:pPr>
    </w:p>
    <w:p w14:paraId="3BCB04DB" w14:textId="77777777" w:rsidR="00CD5345" w:rsidRDefault="00CD5345">
      <w:pPr>
        <w:pStyle w:val="BodyText"/>
        <w:contextualSpacing/>
        <w:rPr>
          <w:b/>
          <w:sz w:val="30"/>
        </w:rPr>
      </w:pPr>
    </w:p>
    <w:p w14:paraId="768606E5" w14:textId="77777777" w:rsidR="00CD5345" w:rsidRDefault="00CD5345">
      <w:pPr>
        <w:pStyle w:val="BodyText"/>
        <w:contextualSpacing/>
        <w:rPr>
          <w:b/>
          <w:sz w:val="30"/>
        </w:rPr>
      </w:pPr>
    </w:p>
    <w:p w14:paraId="0EC36805" w14:textId="77777777" w:rsidR="00C41A30" w:rsidRDefault="00C41A30">
      <w:pPr>
        <w:pStyle w:val="BodyText"/>
        <w:contextualSpacing/>
        <w:rPr>
          <w:b/>
          <w:sz w:val="30"/>
        </w:rPr>
      </w:pPr>
    </w:p>
    <w:p w14:paraId="797A3FC9" w14:textId="77777777" w:rsidR="00C41A30" w:rsidRDefault="00C41A30">
      <w:pPr>
        <w:pStyle w:val="BodyText"/>
        <w:contextualSpacing/>
        <w:rPr>
          <w:b/>
          <w:sz w:val="30"/>
        </w:rPr>
      </w:pPr>
    </w:p>
    <w:p w14:paraId="61EDF628" w14:textId="77777777" w:rsidR="00C41A30" w:rsidRPr="00CD5345" w:rsidRDefault="00C41A30">
      <w:pPr>
        <w:pStyle w:val="BodyText"/>
        <w:contextualSpacing/>
        <w:rPr>
          <w:b/>
          <w:sz w:val="30"/>
        </w:rPr>
      </w:pPr>
    </w:p>
    <w:p w14:paraId="01094B5B" w14:textId="77777777" w:rsidR="009834E4" w:rsidRPr="009834E4" w:rsidRDefault="009834E4">
      <w:pPr>
        <w:pStyle w:val="BodyText"/>
        <w:contextualSpacing/>
        <w:rPr>
          <w:b/>
          <w:sz w:val="30"/>
        </w:rPr>
      </w:pPr>
    </w:p>
    <w:p w14:paraId="7C1931D9" w14:textId="7FEC1778" w:rsidR="008D580D" w:rsidRDefault="004F199E" w:rsidP="00CB53C7">
      <w:pPr>
        <w:ind w:left="84" w:right="109"/>
        <w:contextualSpacing/>
        <w:jc w:val="center"/>
      </w:pPr>
      <w:proofErr w:type="spellStart"/>
      <w:r>
        <w:t>Градишка</w:t>
      </w:r>
      <w:proofErr w:type="spellEnd"/>
      <w:r>
        <w:t xml:space="preserve">, </w:t>
      </w:r>
      <w:r w:rsidR="007B2EBB">
        <w:rPr>
          <w:lang w:val="sr-Cyrl-BA"/>
        </w:rPr>
        <w:t>јул</w:t>
      </w:r>
      <w:r w:rsidR="001457B9">
        <w:t xml:space="preserve"> 2022</w:t>
      </w:r>
      <w:r w:rsidR="00BA7088" w:rsidRPr="00EA6CD4">
        <w:t xml:space="preserve">. </w:t>
      </w:r>
      <w:proofErr w:type="spellStart"/>
      <w:r w:rsidR="00BA7088" w:rsidRPr="00EA6CD4">
        <w:t>године</w:t>
      </w:r>
      <w:proofErr w:type="spellEnd"/>
      <w:r w:rsidR="005F4BA9">
        <w:br w:type="page"/>
      </w:r>
    </w:p>
    <w:p w14:paraId="6D9A47B1" w14:textId="77777777" w:rsidR="008D580D" w:rsidRPr="008D580D" w:rsidRDefault="008D580D" w:rsidP="00CB53C7">
      <w:pPr>
        <w:ind w:left="84" w:right="109"/>
        <w:contextualSpacing/>
        <w:jc w:val="center"/>
        <w:sectPr w:rsidR="008D580D" w:rsidRPr="008D580D" w:rsidSect="008D580D">
          <w:headerReference w:type="first" r:id="rId8"/>
          <w:pgSz w:w="11910" w:h="16840"/>
          <w:pgMar w:top="1134" w:right="1418" w:bottom="1134" w:left="1418" w:header="851" w:footer="853" w:gutter="0"/>
          <w:pgNumType w:start="4"/>
          <w:cols w:space="720"/>
          <w:titlePg/>
          <w:docGrid w:linePitch="299"/>
        </w:sectPr>
      </w:pPr>
    </w:p>
    <w:p w14:paraId="37F5C1BD" w14:textId="6CD17F87" w:rsidR="00902FBF" w:rsidRPr="00773E15" w:rsidRDefault="00902FBF" w:rsidP="00773E15">
      <w:pPr>
        <w:rPr>
          <w:b/>
          <w:i/>
          <w:sz w:val="24"/>
          <w:szCs w:val="24"/>
          <w:lang w:val="sr-Cyrl-BA"/>
        </w:rPr>
      </w:pPr>
      <w:r w:rsidRPr="00773E15">
        <w:rPr>
          <w:b/>
          <w:i/>
          <w:sz w:val="24"/>
          <w:szCs w:val="24"/>
          <w:lang w:val="sr-Cyrl-BA"/>
        </w:rPr>
        <w:lastRenderedPageBreak/>
        <w:t>ВИЗИЈУ РАЗВОЈА МЈЕСНИХ ЗАЈЕДНИЦА У ГРАДУ ГРАДИШКА</w:t>
      </w:r>
    </w:p>
    <w:p w14:paraId="3C16613E" w14:textId="77777777" w:rsidR="00773E15" w:rsidRPr="00773E15" w:rsidRDefault="00773E15" w:rsidP="00773E15">
      <w:pPr>
        <w:rPr>
          <w:b/>
          <w:i/>
          <w:sz w:val="24"/>
          <w:szCs w:val="24"/>
          <w:lang w:val="sr-Cyrl-BA"/>
        </w:rPr>
      </w:pPr>
    </w:p>
    <w:p w14:paraId="6A16490C" w14:textId="531B3DD0" w:rsidR="00902FBF" w:rsidRPr="00773E15" w:rsidRDefault="00902FBF" w:rsidP="00902FBF">
      <w:pPr>
        <w:pStyle w:val="ListParagraph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bCs/>
          <w:iCs/>
          <w:sz w:val="24"/>
          <w:szCs w:val="24"/>
          <w:lang w:val="sr-Cyrl-BA"/>
        </w:rPr>
      </w:pPr>
      <w:r w:rsidRPr="00773E15">
        <w:rPr>
          <w:rFonts w:ascii="Arial" w:hAnsi="Arial" w:cs="Arial"/>
          <w:bCs/>
          <w:iCs/>
          <w:sz w:val="24"/>
          <w:szCs w:val="24"/>
          <w:lang w:val="sr-Cyrl-BA"/>
        </w:rPr>
        <w:t xml:space="preserve">Визија развоја мјесних заједница у граду Градишка </w:t>
      </w:r>
      <w:r w:rsidR="00B37D8C">
        <w:rPr>
          <w:rFonts w:ascii="Arial" w:hAnsi="Arial" w:cs="Arial"/>
          <w:bCs/>
          <w:iCs/>
          <w:sz w:val="24"/>
          <w:szCs w:val="24"/>
          <w:lang w:val="sr-Cyrl-BA"/>
        </w:rPr>
        <w:t>базира</w:t>
      </w:r>
      <w:r w:rsidRPr="00773E15">
        <w:rPr>
          <w:rFonts w:ascii="Arial" w:hAnsi="Arial" w:cs="Arial"/>
          <w:bCs/>
          <w:iCs/>
          <w:sz w:val="24"/>
          <w:szCs w:val="24"/>
          <w:lang w:val="sr-Cyrl-BA"/>
        </w:rPr>
        <w:t xml:space="preserve"> се на </w:t>
      </w:r>
      <w:r w:rsidR="00FF1B0D">
        <w:rPr>
          <w:rFonts w:ascii="Arial" w:hAnsi="Arial" w:cs="Arial"/>
          <w:bCs/>
          <w:iCs/>
          <w:sz w:val="24"/>
          <w:szCs w:val="24"/>
          <w:lang w:val="sr-Cyrl-BA"/>
        </w:rPr>
        <w:t xml:space="preserve">сљедећим </w:t>
      </w:r>
      <w:r w:rsidRPr="00773E15">
        <w:rPr>
          <w:rFonts w:ascii="Arial" w:hAnsi="Arial" w:cs="Arial"/>
          <w:bCs/>
          <w:iCs/>
          <w:sz w:val="24"/>
          <w:szCs w:val="24"/>
          <w:lang w:val="sr-Cyrl-BA"/>
        </w:rPr>
        <w:t>принципима:</w:t>
      </w:r>
    </w:p>
    <w:p w14:paraId="73FD45F2" w14:textId="4032AE86" w:rsidR="00902FBF" w:rsidRPr="00773E15" w:rsidRDefault="00FF1B0D" w:rsidP="00902FBF">
      <w:pPr>
        <w:pStyle w:val="ListParagraph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b/>
          <w:bCs/>
          <w:sz w:val="24"/>
          <w:szCs w:val="24"/>
          <w:lang w:val="sr-Cyrl-BA"/>
        </w:rPr>
        <w:t>Принципу р</w:t>
      </w:r>
      <w:r w:rsidR="00902FBF" w:rsidRPr="00773E15">
        <w:rPr>
          <w:rFonts w:ascii="Arial" w:hAnsi="Arial" w:cs="Arial"/>
          <w:b/>
          <w:bCs/>
          <w:sz w:val="24"/>
          <w:szCs w:val="24"/>
          <w:lang w:val="sr-Cyrl-BA"/>
        </w:rPr>
        <w:t xml:space="preserve">епрезентативности </w:t>
      </w:r>
      <w:r w:rsidR="00902FBF" w:rsidRPr="00773E15">
        <w:rPr>
          <w:rFonts w:ascii="Arial" w:hAnsi="Arial" w:cs="Arial"/>
          <w:sz w:val="24"/>
          <w:szCs w:val="24"/>
          <w:lang w:val="sr-Cyrl-BA"/>
        </w:rPr>
        <w:t>– као принцип</w:t>
      </w:r>
      <w:r w:rsidR="008B4F1A">
        <w:rPr>
          <w:rFonts w:ascii="Arial" w:hAnsi="Arial" w:cs="Arial"/>
          <w:sz w:val="24"/>
          <w:szCs w:val="24"/>
          <w:lang w:val="sr-Cyrl-BA"/>
        </w:rPr>
        <w:t>у</w:t>
      </w:r>
      <w:r w:rsidR="00902FBF" w:rsidRPr="00773E15">
        <w:rPr>
          <w:rFonts w:ascii="Arial" w:hAnsi="Arial" w:cs="Arial"/>
          <w:sz w:val="24"/>
          <w:szCs w:val="24"/>
          <w:lang w:val="sr-Cyrl-BA"/>
        </w:rPr>
        <w:t xml:space="preserve"> који подразумијева да у избору органа мјесних заједница треба обезбиједити учешће што већег броја различитих категорија становништва како би се постигла њихова пропорционалност заступања и рада, нарочито водећи рачуна о младима, женама и социјално искљученим категоријама.</w:t>
      </w:r>
    </w:p>
    <w:p w14:paraId="56714707" w14:textId="77777777" w:rsidR="00902FBF" w:rsidRPr="00773E15" w:rsidRDefault="00902FBF" w:rsidP="00902FBF">
      <w:pPr>
        <w:pStyle w:val="ListParagraph"/>
        <w:ind w:left="1440"/>
        <w:rPr>
          <w:rFonts w:ascii="Arial" w:hAnsi="Arial" w:cs="Arial"/>
          <w:sz w:val="24"/>
          <w:szCs w:val="24"/>
          <w:lang w:val="sr-Cyrl-BA"/>
        </w:rPr>
      </w:pPr>
    </w:p>
    <w:p w14:paraId="52BEC9F5" w14:textId="5AB04B50" w:rsidR="00902FBF" w:rsidRPr="00773E15" w:rsidRDefault="00FF1B0D" w:rsidP="00902FBF">
      <w:pPr>
        <w:pStyle w:val="ListParagraph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b/>
          <w:bCs/>
          <w:sz w:val="24"/>
          <w:szCs w:val="24"/>
          <w:lang w:val="sr-Cyrl-BA"/>
        </w:rPr>
        <w:t>Принципу о</w:t>
      </w:r>
      <w:r w:rsidR="00902FBF" w:rsidRPr="00773E15">
        <w:rPr>
          <w:rFonts w:ascii="Arial" w:hAnsi="Arial" w:cs="Arial"/>
          <w:b/>
          <w:bCs/>
          <w:sz w:val="24"/>
          <w:szCs w:val="24"/>
          <w:lang w:val="sr-Cyrl-BA"/>
        </w:rPr>
        <w:t xml:space="preserve">дговорности </w:t>
      </w:r>
      <w:r w:rsidR="00902FBF" w:rsidRPr="00773E15">
        <w:rPr>
          <w:rFonts w:ascii="Arial" w:hAnsi="Arial" w:cs="Arial"/>
          <w:sz w:val="24"/>
          <w:szCs w:val="24"/>
          <w:lang w:val="sr-Cyrl-BA"/>
        </w:rPr>
        <w:t>– као принцип</w:t>
      </w:r>
      <w:r w:rsidR="008B4F1A">
        <w:rPr>
          <w:rFonts w:ascii="Arial" w:hAnsi="Arial" w:cs="Arial"/>
          <w:sz w:val="24"/>
          <w:szCs w:val="24"/>
          <w:lang w:val="sr-Cyrl-BA"/>
        </w:rPr>
        <w:t>у</w:t>
      </w:r>
      <w:r w:rsidR="00902FBF" w:rsidRPr="00773E15">
        <w:rPr>
          <w:rFonts w:ascii="Arial" w:hAnsi="Arial" w:cs="Arial"/>
          <w:sz w:val="24"/>
          <w:szCs w:val="24"/>
          <w:lang w:val="sr-Cyrl-BA"/>
        </w:rPr>
        <w:t xml:space="preserve"> који подразумијева да мјесна заједница мора бити одговорна према својим грађанима, али и према локалним властима. Легитимно изабрани представници мјесних заједница требају одговорно вршити функције које су им додијељене.</w:t>
      </w:r>
    </w:p>
    <w:p w14:paraId="7C56A3DA" w14:textId="77777777" w:rsidR="00902FBF" w:rsidRPr="00773E15" w:rsidRDefault="00902FBF" w:rsidP="00902FBF">
      <w:pPr>
        <w:pStyle w:val="ListParagraph"/>
        <w:rPr>
          <w:rFonts w:ascii="Arial" w:hAnsi="Arial" w:cs="Arial"/>
          <w:b/>
          <w:bCs/>
          <w:sz w:val="24"/>
          <w:szCs w:val="24"/>
          <w:lang w:val="sr-Cyrl-BA"/>
        </w:rPr>
      </w:pPr>
    </w:p>
    <w:p w14:paraId="22D8D8F5" w14:textId="1FC04B93" w:rsidR="00902FBF" w:rsidRPr="00773E15" w:rsidRDefault="00FF1B0D" w:rsidP="00902FBF">
      <w:pPr>
        <w:pStyle w:val="ListParagraph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b/>
          <w:bCs/>
          <w:sz w:val="24"/>
          <w:szCs w:val="24"/>
          <w:lang w:val="sr-Cyrl-BA"/>
        </w:rPr>
        <w:t>Принципу и</w:t>
      </w:r>
      <w:r w:rsidR="00902FBF" w:rsidRPr="00773E15">
        <w:rPr>
          <w:rFonts w:ascii="Arial" w:hAnsi="Arial" w:cs="Arial"/>
          <w:b/>
          <w:bCs/>
          <w:sz w:val="24"/>
          <w:szCs w:val="24"/>
          <w:lang w:val="sr-Cyrl-BA"/>
        </w:rPr>
        <w:t xml:space="preserve">нклузивности </w:t>
      </w:r>
      <w:r w:rsidR="00902FBF" w:rsidRPr="00773E15">
        <w:rPr>
          <w:rFonts w:ascii="Arial" w:hAnsi="Arial" w:cs="Arial"/>
          <w:sz w:val="24"/>
          <w:szCs w:val="24"/>
          <w:lang w:val="sr-Cyrl-BA"/>
        </w:rPr>
        <w:t>– као принцип</w:t>
      </w:r>
      <w:r w:rsidR="008B4F1A">
        <w:rPr>
          <w:rFonts w:ascii="Arial" w:hAnsi="Arial" w:cs="Arial"/>
          <w:sz w:val="24"/>
          <w:szCs w:val="24"/>
          <w:lang w:val="sr-Cyrl-BA"/>
        </w:rPr>
        <w:t>у</w:t>
      </w:r>
      <w:r w:rsidR="00902FBF" w:rsidRPr="00773E15">
        <w:rPr>
          <w:rFonts w:ascii="Arial" w:hAnsi="Arial" w:cs="Arial"/>
          <w:sz w:val="24"/>
          <w:szCs w:val="24"/>
          <w:lang w:val="sr-Cyrl-BA"/>
        </w:rPr>
        <w:t xml:space="preserve"> којим се подстиче укљученост свих грађана у рад и активности мјесних заједница, нарочито жена, младих и социјално искључених група.</w:t>
      </w:r>
    </w:p>
    <w:p w14:paraId="74080518" w14:textId="77777777" w:rsidR="00902FBF" w:rsidRPr="00773E15" w:rsidRDefault="00902FBF" w:rsidP="00902FBF">
      <w:pPr>
        <w:pStyle w:val="ListParagraph"/>
        <w:rPr>
          <w:rFonts w:ascii="Arial" w:hAnsi="Arial" w:cs="Arial"/>
          <w:b/>
          <w:bCs/>
          <w:sz w:val="24"/>
          <w:szCs w:val="24"/>
          <w:lang w:val="sr-Cyrl-BA"/>
        </w:rPr>
      </w:pPr>
    </w:p>
    <w:p w14:paraId="72B85E9B" w14:textId="7A40C6B1" w:rsidR="00902FBF" w:rsidRPr="00773E15" w:rsidRDefault="00FF1B0D" w:rsidP="00902FBF">
      <w:pPr>
        <w:pStyle w:val="ListParagraph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b/>
          <w:bCs/>
          <w:sz w:val="24"/>
          <w:szCs w:val="24"/>
          <w:lang w:val="sr-Cyrl-BA"/>
        </w:rPr>
        <w:t>Принципу к</w:t>
      </w:r>
      <w:r w:rsidR="00902FBF" w:rsidRPr="00773E15">
        <w:rPr>
          <w:rFonts w:ascii="Arial" w:hAnsi="Arial" w:cs="Arial"/>
          <w:b/>
          <w:bCs/>
          <w:sz w:val="24"/>
          <w:szCs w:val="24"/>
          <w:lang w:val="sr-Cyrl-BA"/>
        </w:rPr>
        <w:t xml:space="preserve">оординације </w:t>
      </w:r>
      <w:r w:rsidR="00902FBF" w:rsidRPr="00773E15">
        <w:rPr>
          <w:rFonts w:ascii="Arial" w:hAnsi="Arial" w:cs="Arial"/>
          <w:sz w:val="24"/>
          <w:szCs w:val="24"/>
          <w:lang w:val="sr-Cyrl-BA"/>
        </w:rPr>
        <w:t>– као принцип</w:t>
      </w:r>
      <w:r w:rsidR="008B4F1A">
        <w:rPr>
          <w:rFonts w:ascii="Arial" w:hAnsi="Arial" w:cs="Arial"/>
          <w:sz w:val="24"/>
          <w:szCs w:val="24"/>
          <w:lang w:val="sr-Cyrl-BA"/>
        </w:rPr>
        <w:t>у</w:t>
      </w:r>
      <w:r w:rsidR="00902FBF" w:rsidRPr="00773E15">
        <w:rPr>
          <w:rFonts w:ascii="Arial" w:hAnsi="Arial" w:cs="Arial"/>
          <w:sz w:val="24"/>
          <w:szCs w:val="24"/>
          <w:lang w:val="sr-Cyrl-BA"/>
        </w:rPr>
        <w:t xml:space="preserve"> који подразумијева унапређење координације, комуникације и међусобне сарадње између мјесних заједница и органа локалне власти</w:t>
      </w:r>
      <w:r>
        <w:rPr>
          <w:rFonts w:ascii="Arial" w:hAnsi="Arial" w:cs="Arial"/>
          <w:sz w:val="24"/>
          <w:szCs w:val="24"/>
          <w:lang w:val="sr-Cyrl-BA"/>
        </w:rPr>
        <w:t>,</w:t>
      </w:r>
      <w:r w:rsidR="00902FBF" w:rsidRPr="00773E15">
        <w:rPr>
          <w:rFonts w:ascii="Arial" w:hAnsi="Arial" w:cs="Arial"/>
          <w:sz w:val="24"/>
          <w:szCs w:val="24"/>
          <w:lang w:val="sr-Cyrl-BA"/>
        </w:rPr>
        <w:t xml:space="preserve"> као и између мјесних заједница и грађана и осталих актера од значаја за развој мјесне заједнице</w:t>
      </w:r>
      <w:r>
        <w:rPr>
          <w:rFonts w:ascii="Arial" w:hAnsi="Arial" w:cs="Arial"/>
          <w:sz w:val="24"/>
          <w:szCs w:val="24"/>
          <w:lang w:val="sr-Cyrl-BA"/>
        </w:rPr>
        <w:t>,</w:t>
      </w:r>
      <w:r w:rsidR="00902FBF" w:rsidRPr="00773E15">
        <w:rPr>
          <w:rFonts w:ascii="Arial" w:hAnsi="Arial" w:cs="Arial"/>
          <w:sz w:val="24"/>
          <w:szCs w:val="24"/>
          <w:lang w:val="sr-Cyrl-BA"/>
        </w:rPr>
        <w:t xml:space="preserve"> као што су организације цивилног друштва, комунална предузећа, локалне јавне институције, не ограничавајући се на наведено.</w:t>
      </w:r>
    </w:p>
    <w:p w14:paraId="261247F0" w14:textId="77777777" w:rsidR="00902FBF" w:rsidRPr="00773E15" w:rsidRDefault="00902FBF" w:rsidP="00902FBF">
      <w:pPr>
        <w:pStyle w:val="ListParagraph"/>
        <w:rPr>
          <w:rFonts w:ascii="Arial" w:hAnsi="Arial" w:cs="Arial"/>
          <w:b/>
          <w:bCs/>
          <w:sz w:val="24"/>
          <w:szCs w:val="24"/>
          <w:lang w:val="sr-Cyrl-BA"/>
        </w:rPr>
      </w:pPr>
    </w:p>
    <w:p w14:paraId="265E7DC2" w14:textId="1FB2F57C" w:rsidR="00902FBF" w:rsidRPr="00773E15" w:rsidRDefault="00D44957" w:rsidP="00902FBF">
      <w:pPr>
        <w:pStyle w:val="ListParagraph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b/>
          <w:bCs/>
          <w:sz w:val="24"/>
          <w:szCs w:val="24"/>
          <w:lang w:val="sr-Cyrl-BA"/>
        </w:rPr>
        <w:t>Принципу т</w:t>
      </w:r>
      <w:r w:rsidR="00902FBF" w:rsidRPr="00773E15">
        <w:rPr>
          <w:rFonts w:ascii="Arial" w:hAnsi="Arial" w:cs="Arial"/>
          <w:b/>
          <w:bCs/>
          <w:sz w:val="24"/>
          <w:szCs w:val="24"/>
          <w:lang w:val="sr-Cyrl-BA"/>
        </w:rPr>
        <w:t xml:space="preserve">ранспарентности </w:t>
      </w:r>
      <w:r w:rsidR="00902FBF" w:rsidRPr="00773E15">
        <w:rPr>
          <w:rFonts w:ascii="Arial" w:hAnsi="Arial" w:cs="Arial"/>
          <w:sz w:val="24"/>
          <w:szCs w:val="24"/>
          <w:lang w:val="sr-Cyrl-BA"/>
        </w:rPr>
        <w:t>– као принцип</w:t>
      </w:r>
      <w:r w:rsidR="008B4F1A">
        <w:rPr>
          <w:rFonts w:ascii="Arial" w:hAnsi="Arial" w:cs="Arial"/>
          <w:sz w:val="24"/>
          <w:szCs w:val="24"/>
          <w:lang w:val="sr-Cyrl-BA"/>
        </w:rPr>
        <w:t>у</w:t>
      </w:r>
      <w:r w:rsidR="00902FBF" w:rsidRPr="00773E15">
        <w:rPr>
          <w:rFonts w:ascii="Arial" w:hAnsi="Arial" w:cs="Arial"/>
          <w:sz w:val="24"/>
          <w:szCs w:val="24"/>
          <w:lang w:val="sr-Cyrl-BA"/>
        </w:rPr>
        <w:t xml:space="preserve"> који подразумијева отвореност за јавност и доступност информација везаних за рад мјесних заједница</w:t>
      </w:r>
      <w:r w:rsidR="00FF1B0D">
        <w:rPr>
          <w:rFonts w:ascii="Arial" w:hAnsi="Arial" w:cs="Arial"/>
          <w:sz w:val="24"/>
          <w:szCs w:val="24"/>
          <w:lang w:val="sr-Cyrl-BA"/>
        </w:rPr>
        <w:t>,</w:t>
      </w:r>
      <w:r w:rsidR="00902FBF" w:rsidRPr="00773E15">
        <w:rPr>
          <w:rFonts w:ascii="Arial" w:hAnsi="Arial" w:cs="Arial"/>
          <w:sz w:val="24"/>
          <w:szCs w:val="24"/>
          <w:lang w:val="sr-Cyrl-BA"/>
        </w:rPr>
        <w:t xml:space="preserve"> укључујући и информације о начину и изворима финансирања мјесних заједница.</w:t>
      </w:r>
    </w:p>
    <w:p w14:paraId="120B3E77" w14:textId="77777777" w:rsidR="00902FBF" w:rsidRPr="00773E15" w:rsidRDefault="00902FBF" w:rsidP="00902FBF">
      <w:pPr>
        <w:pStyle w:val="ListParagraph"/>
        <w:rPr>
          <w:rFonts w:ascii="Arial" w:hAnsi="Arial" w:cs="Arial"/>
          <w:b/>
          <w:bCs/>
          <w:sz w:val="24"/>
          <w:szCs w:val="24"/>
          <w:lang w:val="sr-Cyrl-BA"/>
        </w:rPr>
      </w:pPr>
    </w:p>
    <w:p w14:paraId="54681D8B" w14:textId="17ABFC2E" w:rsidR="00902FBF" w:rsidRPr="00773E15" w:rsidRDefault="00902FBF" w:rsidP="00902FBF">
      <w:pPr>
        <w:pStyle w:val="ListParagraph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773E15">
        <w:rPr>
          <w:rFonts w:ascii="Arial" w:hAnsi="Arial" w:cs="Arial"/>
          <w:b/>
          <w:bCs/>
          <w:sz w:val="24"/>
          <w:szCs w:val="24"/>
          <w:lang w:val="sr-Cyrl-BA"/>
        </w:rPr>
        <w:t>П</w:t>
      </w:r>
      <w:r w:rsidR="00D44957">
        <w:rPr>
          <w:rFonts w:ascii="Arial" w:hAnsi="Arial" w:cs="Arial"/>
          <w:b/>
          <w:bCs/>
          <w:sz w:val="24"/>
          <w:szCs w:val="24"/>
          <w:lang w:val="sr-Cyrl-BA"/>
        </w:rPr>
        <w:t>ринципу п</w:t>
      </w:r>
      <w:r w:rsidRPr="00773E15">
        <w:rPr>
          <w:rFonts w:ascii="Arial" w:hAnsi="Arial" w:cs="Arial"/>
          <w:b/>
          <w:bCs/>
          <w:sz w:val="24"/>
          <w:szCs w:val="24"/>
          <w:lang w:val="sr-Cyrl-BA"/>
        </w:rPr>
        <w:t xml:space="preserve">рофесионализације и оспособљености представника мјесних заједница </w:t>
      </w:r>
      <w:r w:rsidRPr="00773E15">
        <w:rPr>
          <w:rFonts w:ascii="Arial" w:hAnsi="Arial" w:cs="Arial"/>
          <w:sz w:val="24"/>
          <w:szCs w:val="24"/>
          <w:lang w:val="sr-Cyrl-BA"/>
        </w:rPr>
        <w:t>– као принцип</w:t>
      </w:r>
      <w:r w:rsidR="008B4F1A">
        <w:rPr>
          <w:rFonts w:ascii="Arial" w:hAnsi="Arial" w:cs="Arial"/>
          <w:sz w:val="24"/>
          <w:szCs w:val="24"/>
          <w:lang w:val="sr-Cyrl-BA"/>
        </w:rPr>
        <w:t>у</w:t>
      </w:r>
      <w:r w:rsidRPr="00773E15">
        <w:rPr>
          <w:rFonts w:ascii="Arial" w:hAnsi="Arial" w:cs="Arial"/>
          <w:sz w:val="24"/>
          <w:szCs w:val="24"/>
          <w:lang w:val="sr-Cyrl-BA"/>
        </w:rPr>
        <w:t xml:space="preserve"> који подразумијева повећање нивоа професионализације и оспособљености представника мјесних заједница кроз континуирану едукацију и обуку, те осигуравање преноса стеченог знања и искустава на све будуће представнике мјесних заједница.</w:t>
      </w:r>
    </w:p>
    <w:p w14:paraId="39422DD2" w14:textId="77777777" w:rsidR="00902FBF" w:rsidRPr="00773E15" w:rsidRDefault="00902FBF" w:rsidP="00902FBF">
      <w:pPr>
        <w:pStyle w:val="ListParagraph"/>
        <w:rPr>
          <w:rFonts w:ascii="Arial" w:hAnsi="Arial" w:cs="Arial"/>
          <w:b/>
          <w:bCs/>
          <w:sz w:val="24"/>
          <w:szCs w:val="24"/>
          <w:lang w:val="sr-Cyrl-BA"/>
        </w:rPr>
      </w:pPr>
    </w:p>
    <w:p w14:paraId="3AE4A057" w14:textId="1DCF98CA" w:rsidR="00902FBF" w:rsidRPr="00773E15" w:rsidRDefault="00D44957" w:rsidP="00902FBF">
      <w:pPr>
        <w:pStyle w:val="ListParagraph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b/>
          <w:bCs/>
          <w:sz w:val="24"/>
          <w:szCs w:val="24"/>
          <w:lang w:val="sr-Cyrl-BA"/>
        </w:rPr>
        <w:t>Принципу н</w:t>
      </w:r>
      <w:r w:rsidR="00902FBF" w:rsidRPr="00773E15">
        <w:rPr>
          <w:rFonts w:ascii="Arial" w:hAnsi="Arial" w:cs="Arial"/>
          <w:b/>
          <w:bCs/>
          <w:sz w:val="24"/>
          <w:szCs w:val="24"/>
          <w:lang w:val="sr-Cyrl-BA"/>
        </w:rPr>
        <w:t xml:space="preserve">езависности и деполитизације </w:t>
      </w:r>
      <w:r w:rsidR="00902FBF" w:rsidRPr="00773E15">
        <w:rPr>
          <w:rFonts w:ascii="Arial" w:hAnsi="Arial" w:cs="Arial"/>
          <w:sz w:val="24"/>
          <w:szCs w:val="24"/>
          <w:lang w:val="sr-Cyrl-BA"/>
        </w:rPr>
        <w:t>– као принцип</w:t>
      </w:r>
      <w:r w:rsidR="008B4F1A">
        <w:rPr>
          <w:rFonts w:ascii="Arial" w:hAnsi="Arial" w:cs="Arial"/>
          <w:sz w:val="24"/>
          <w:szCs w:val="24"/>
          <w:lang w:val="sr-Cyrl-BA"/>
        </w:rPr>
        <w:t>у</w:t>
      </w:r>
      <w:r w:rsidR="00902FBF" w:rsidRPr="00773E15">
        <w:rPr>
          <w:rFonts w:ascii="Arial" w:hAnsi="Arial" w:cs="Arial"/>
          <w:sz w:val="24"/>
          <w:szCs w:val="24"/>
          <w:lang w:val="sr-Cyrl-BA"/>
        </w:rPr>
        <w:t xml:space="preserve"> којим се настоји омогућити независно и деполитизовано функционисање мјесних заједница, као представника заједнице и грађана и грађанки у пословнима заступања њихових интереса кроз независно  доношење одлука у складу са законом и статутом.</w:t>
      </w:r>
    </w:p>
    <w:p w14:paraId="6FE7F548" w14:textId="77777777" w:rsidR="00902FBF" w:rsidRPr="00773E15" w:rsidRDefault="00902FBF" w:rsidP="00902FBF">
      <w:pPr>
        <w:pStyle w:val="ListParagraph"/>
        <w:rPr>
          <w:rFonts w:ascii="Arial" w:hAnsi="Arial" w:cs="Arial"/>
          <w:b/>
          <w:bCs/>
          <w:sz w:val="24"/>
          <w:szCs w:val="24"/>
          <w:lang w:val="sr-Cyrl-BA"/>
        </w:rPr>
      </w:pPr>
    </w:p>
    <w:p w14:paraId="30B9B688" w14:textId="400A02DD" w:rsidR="00902FBF" w:rsidRPr="00773E15" w:rsidRDefault="00D44957" w:rsidP="00902FBF">
      <w:pPr>
        <w:pStyle w:val="ListParagraph"/>
        <w:widowControl/>
        <w:numPr>
          <w:ilvl w:val="0"/>
          <w:numId w:val="12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>
        <w:rPr>
          <w:rFonts w:ascii="Arial" w:hAnsi="Arial" w:cs="Arial"/>
          <w:b/>
          <w:bCs/>
          <w:sz w:val="24"/>
          <w:szCs w:val="24"/>
          <w:lang w:val="sr-Cyrl-BA"/>
        </w:rPr>
        <w:lastRenderedPageBreak/>
        <w:t>Принципу де</w:t>
      </w:r>
      <w:r w:rsidR="00902FBF" w:rsidRPr="00773E15">
        <w:rPr>
          <w:rFonts w:ascii="Arial" w:hAnsi="Arial" w:cs="Arial"/>
          <w:b/>
          <w:bCs/>
          <w:sz w:val="24"/>
          <w:szCs w:val="24"/>
          <w:lang w:val="sr-Cyrl-BA"/>
        </w:rPr>
        <w:t xml:space="preserve">мократског одлучивања и партиципативности </w:t>
      </w:r>
      <w:r w:rsidR="00902FBF" w:rsidRPr="00773E15">
        <w:rPr>
          <w:rFonts w:ascii="Arial" w:hAnsi="Arial" w:cs="Arial"/>
          <w:sz w:val="24"/>
          <w:szCs w:val="24"/>
          <w:lang w:val="sr-Cyrl-BA"/>
        </w:rPr>
        <w:t>– као принцип</w:t>
      </w:r>
      <w:r w:rsidR="008B4F1A">
        <w:rPr>
          <w:rFonts w:ascii="Arial" w:hAnsi="Arial" w:cs="Arial"/>
          <w:sz w:val="24"/>
          <w:szCs w:val="24"/>
          <w:lang w:val="sr-Cyrl-BA"/>
        </w:rPr>
        <w:t>у</w:t>
      </w:r>
      <w:r w:rsidR="00902FBF" w:rsidRPr="00773E15">
        <w:rPr>
          <w:rFonts w:ascii="Arial" w:hAnsi="Arial" w:cs="Arial"/>
          <w:sz w:val="24"/>
          <w:szCs w:val="24"/>
          <w:lang w:val="sr-Cyrl-BA"/>
        </w:rPr>
        <w:t xml:space="preserve"> који ће  осигурати демократско право на учешће у одлучивању као и право да грађани и грађанке имају право да бирају и буду бирани на позиције које обављају у структурама успостављених тијела мјесне заједнице.</w:t>
      </w:r>
    </w:p>
    <w:p w14:paraId="5F9C3E1F" w14:textId="77777777" w:rsidR="00902FBF" w:rsidRPr="00773E15" w:rsidRDefault="00902FBF" w:rsidP="00902FBF">
      <w:pPr>
        <w:pStyle w:val="ListParagraph"/>
        <w:ind w:left="1440"/>
        <w:rPr>
          <w:rFonts w:ascii="Arial" w:hAnsi="Arial" w:cs="Arial"/>
          <w:sz w:val="24"/>
          <w:szCs w:val="24"/>
          <w:lang w:val="sr-Cyrl-BA"/>
        </w:rPr>
      </w:pPr>
    </w:p>
    <w:p w14:paraId="08080661" w14:textId="77777777" w:rsidR="00902FBF" w:rsidRPr="00773E15" w:rsidRDefault="00902FBF" w:rsidP="00902FBF">
      <w:pPr>
        <w:pStyle w:val="ListParagraph"/>
        <w:ind w:left="1440"/>
        <w:rPr>
          <w:rFonts w:ascii="Arial" w:hAnsi="Arial" w:cs="Arial"/>
          <w:sz w:val="24"/>
          <w:szCs w:val="24"/>
          <w:lang w:val="sr-Cyrl-BA"/>
        </w:rPr>
      </w:pPr>
    </w:p>
    <w:p w14:paraId="36E965EB" w14:textId="77777777" w:rsidR="00902FBF" w:rsidRPr="00773E15" w:rsidRDefault="00902FBF" w:rsidP="00902FBF">
      <w:pPr>
        <w:pStyle w:val="ListParagraph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773E15">
        <w:rPr>
          <w:rFonts w:ascii="Arial" w:hAnsi="Arial" w:cs="Arial"/>
          <w:sz w:val="24"/>
          <w:szCs w:val="24"/>
          <w:lang w:val="sr-Cyrl-BA"/>
        </w:rPr>
        <w:t>Визија развоја мјесних заједница у граду Градишка спроводиће се кроз четири сљедећа модела мјесних заједница:</w:t>
      </w:r>
    </w:p>
    <w:p w14:paraId="32F7C86E" w14:textId="77777777" w:rsidR="00902FBF" w:rsidRPr="00773E15" w:rsidRDefault="00902FBF" w:rsidP="00902FBF">
      <w:pPr>
        <w:pStyle w:val="ListParagraph"/>
        <w:rPr>
          <w:rFonts w:ascii="Arial" w:hAnsi="Arial" w:cs="Arial"/>
          <w:sz w:val="24"/>
          <w:szCs w:val="24"/>
          <w:lang w:val="sr-Cyrl-BA"/>
        </w:rPr>
      </w:pPr>
    </w:p>
    <w:p w14:paraId="66D0F88E" w14:textId="77777777" w:rsidR="00902FBF" w:rsidRPr="00773E15" w:rsidRDefault="00902FBF" w:rsidP="00902FBF">
      <w:pPr>
        <w:pStyle w:val="ListParagraph"/>
        <w:widowControl/>
        <w:numPr>
          <w:ilvl w:val="0"/>
          <w:numId w:val="6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773E15">
        <w:rPr>
          <w:rFonts w:ascii="Arial" w:hAnsi="Arial" w:cs="Arial"/>
          <w:sz w:val="24"/>
          <w:szCs w:val="24"/>
          <w:lang w:val="sr-Cyrl-BA"/>
        </w:rPr>
        <w:t>Мјесна заједница као простор за заговарање и приступ управи;</w:t>
      </w:r>
    </w:p>
    <w:p w14:paraId="79DC3C32" w14:textId="77777777" w:rsidR="00902FBF" w:rsidRPr="00773E15" w:rsidRDefault="00902FBF" w:rsidP="00902FBF">
      <w:pPr>
        <w:pStyle w:val="ListParagraph"/>
        <w:widowControl/>
        <w:numPr>
          <w:ilvl w:val="0"/>
          <w:numId w:val="6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773E15">
        <w:rPr>
          <w:rFonts w:ascii="Arial" w:hAnsi="Arial" w:cs="Arial"/>
          <w:sz w:val="24"/>
          <w:szCs w:val="24"/>
          <w:lang w:val="sr-Cyrl-BA"/>
        </w:rPr>
        <w:t>Мјесна заједница као мјесто за пружање услуга становништву;</w:t>
      </w:r>
    </w:p>
    <w:p w14:paraId="10FE377D" w14:textId="77777777" w:rsidR="00902FBF" w:rsidRPr="00773E15" w:rsidRDefault="00902FBF" w:rsidP="00902FBF">
      <w:pPr>
        <w:pStyle w:val="ListParagraph"/>
        <w:widowControl/>
        <w:numPr>
          <w:ilvl w:val="0"/>
          <w:numId w:val="6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773E15">
        <w:rPr>
          <w:rFonts w:ascii="Arial" w:hAnsi="Arial" w:cs="Arial"/>
          <w:sz w:val="24"/>
          <w:szCs w:val="24"/>
          <w:lang w:val="sr-Cyrl-BA"/>
        </w:rPr>
        <w:t>Мјесна заједница као простор за учешће грађана у одлучивању;</w:t>
      </w:r>
    </w:p>
    <w:p w14:paraId="03A36A7D" w14:textId="77777777" w:rsidR="00902FBF" w:rsidRPr="00773E15" w:rsidRDefault="00902FBF" w:rsidP="00902FBF">
      <w:pPr>
        <w:pStyle w:val="ListParagraph"/>
        <w:widowControl/>
        <w:numPr>
          <w:ilvl w:val="0"/>
          <w:numId w:val="6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773E15">
        <w:rPr>
          <w:rFonts w:ascii="Arial" w:hAnsi="Arial" w:cs="Arial"/>
          <w:sz w:val="24"/>
          <w:szCs w:val="24"/>
          <w:lang w:val="sr-Cyrl-BA"/>
        </w:rPr>
        <w:t>Мјесна заједница као друштвени центар.</w:t>
      </w:r>
    </w:p>
    <w:p w14:paraId="2F38FA1A" w14:textId="77777777" w:rsidR="00902FBF" w:rsidRPr="00773E15" w:rsidRDefault="00902FBF" w:rsidP="00902FBF">
      <w:pPr>
        <w:rPr>
          <w:sz w:val="24"/>
          <w:szCs w:val="24"/>
          <w:lang w:val="sr-Cyrl-BA"/>
        </w:rPr>
      </w:pPr>
    </w:p>
    <w:p w14:paraId="37DF963B" w14:textId="77777777" w:rsidR="00902FBF" w:rsidRPr="00773E15" w:rsidRDefault="00902FBF" w:rsidP="00902FBF">
      <w:pPr>
        <w:pStyle w:val="ListParagraph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773E15">
        <w:rPr>
          <w:rFonts w:ascii="Arial" w:hAnsi="Arial" w:cs="Arial"/>
          <w:sz w:val="24"/>
          <w:szCs w:val="24"/>
          <w:lang w:val="sr-Cyrl-BA"/>
        </w:rPr>
        <w:t xml:space="preserve">Визија развоја мјесних заједница кроз модел </w:t>
      </w:r>
      <w:r w:rsidRPr="00773E15">
        <w:rPr>
          <w:rFonts w:ascii="Arial" w:hAnsi="Arial" w:cs="Arial"/>
          <w:b/>
          <w:bCs/>
          <w:sz w:val="24"/>
          <w:szCs w:val="24"/>
          <w:lang w:val="sr-Cyrl-BA"/>
        </w:rPr>
        <w:t>Мјесна заједница као простор за заговарање и приступ управи</w:t>
      </w:r>
      <w:r w:rsidRPr="00773E15">
        <w:rPr>
          <w:rFonts w:ascii="Arial" w:hAnsi="Arial" w:cs="Arial"/>
          <w:sz w:val="24"/>
          <w:szCs w:val="24"/>
          <w:lang w:val="sr-Cyrl-BA"/>
        </w:rPr>
        <w:t xml:space="preserve"> спроводиће се кроз сљедеће идентификоване функционалне области:</w:t>
      </w:r>
    </w:p>
    <w:p w14:paraId="179326A9" w14:textId="77777777" w:rsidR="00902FBF" w:rsidRPr="00773E15" w:rsidRDefault="00902FBF" w:rsidP="00902FBF">
      <w:pPr>
        <w:pStyle w:val="ListParagraph"/>
        <w:ind w:left="1440"/>
        <w:rPr>
          <w:rFonts w:ascii="Arial" w:hAnsi="Arial" w:cs="Arial"/>
          <w:sz w:val="24"/>
          <w:szCs w:val="24"/>
          <w:lang w:val="sr-Cyrl-BA"/>
        </w:rPr>
      </w:pPr>
    </w:p>
    <w:p w14:paraId="033ED0FA" w14:textId="77777777" w:rsidR="00902FBF" w:rsidRPr="00773E15" w:rsidRDefault="00902FBF" w:rsidP="00902FBF">
      <w:pPr>
        <w:pStyle w:val="ListParagraph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773E15">
        <w:rPr>
          <w:rFonts w:ascii="Arial" w:hAnsi="Arial" w:cs="Arial"/>
          <w:sz w:val="24"/>
          <w:szCs w:val="24"/>
          <w:lang w:val="sr-Cyrl-BA"/>
        </w:rPr>
        <w:t>Укључивање мјесних заједница у процес израде и усвајања буџета и осталих кључних локалних прописа и политика, уз обезбјеђење обавезних повратних информација мјесним заједницама;</w:t>
      </w:r>
    </w:p>
    <w:p w14:paraId="1BE3C769" w14:textId="5B1CB2B9" w:rsidR="00902FBF" w:rsidRPr="00773E15" w:rsidRDefault="00902FBF" w:rsidP="00902FBF">
      <w:pPr>
        <w:pStyle w:val="ListParagraph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773E15">
        <w:rPr>
          <w:rFonts w:ascii="Arial" w:hAnsi="Arial" w:cs="Arial"/>
          <w:sz w:val="24"/>
          <w:szCs w:val="24"/>
          <w:lang w:val="sr-Cyrl-BA"/>
        </w:rPr>
        <w:t>Унапређење процедура за финансирање, рад и развој мјесних заједница</w:t>
      </w:r>
      <w:r w:rsidR="00D44957">
        <w:rPr>
          <w:rFonts w:ascii="Arial" w:hAnsi="Arial" w:cs="Arial"/>
          <w:sz w:val="24"/>
          <w:szCs w:val="24"/>
          <w:lang w:val="sr-Cyrl-BA"/>
        </w:rPr>
        <w:t>,</w:t>
      </w:r>
      <w:r w:rsidRPr="00773E15">
        <w:rPr>
          <w:rFonts w:ascii="Arial" w:hAnsi="Arial" w:cs="Arial"/>
          <w:sz w:val="24"/>
          <w:szCs w:val="24"/>
          <w:lang w:val="sr-Cyrl-BA"/>
        </w:rPr>
        <w:t xml:space="preserve"> узимајући у обзир принцип равномјерног развоја цјелокупне територије града;</w:t>
      </w:r>
    </w:p>
    <w:p w14:paraId="0C65D0A8" w14:textId="77777777" w:rsidR="00902FBF" w:rsidRPr="00773E15" w:rsidRDefault="00902FBF" w:rsidP="00902FBF">
      <w:pPr>
        <w:pStyle w:val="ListParagraph"/>
        <w:widowControl/>
        <w:numPr>
          <w:ilvl w:val="0"/>
          <w:numId w:val="11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773E15">
        <w:rPr>
          <w:rFonts w:ascii="Arial" w:hAnsi="Arial" w:cs="Arial"/>
          <w:sz w:val="24"/>
          <w:szCs w:val="24"/>
          <w:lang w:val="sr-Cyrl-BA"/>
        </w:rPr>
        <w:t>Подизање свијести о улози мјесних заједница и буђење интереса грађана и грађанки за заговарачке активности.</w:t>
      </w:r>
    </w:p>
    <w:p w14:paraId="3902686A" w14:textId="77777777" w:rsidR="00902FBF" w:rsidRPr="00773E15" w:rsidRDefault="00902FBF" w:rsidP="00902FBF">
      <w:pPr>
        <w:pStyle w:val="ListParagraph"/>
        <w:ind w:left="1440"/>
        <w:rPr>
          <w:rFonts w:ascii="Arial" w:hAnsi="Arial" w:cs="Arial"/>
          <w:color w:val="FF0000"/>
          <w:sz w:val="24"/>
          <w:szCs w:val="24"/>
          <w:lang w:val="sr-Cyrl-BA"/>
        </w:rPr>
      </w:pPr>
    </w:p>
    <w:p w14:paraId="2C6C8ADE" w14:textId="77777777" w:rsidR="00902FBF" w:rsidRPr="00773E15" w:rsidRDefault="00902FBF" w:rsidP="00902FBF">
      <w:pPr>
        <w:pStyle w:val="ListParagraph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773E15">
        <w:rPr>
          <w:rFonts w:ascii="Arial" w:hAnsi="Arial" w:cs="Arial"/>
          <w:sz w:val="24"/>
          <w:szCs w:val="24"/>
          <w:lang w:val="sr-Cyrl-BA"/>
        </w:rPr>
        <w:t xml:space="preserve">Визија развоја мјесних заједница кроз модел </w:t>
      </w:r>
      <w:r w:rsidRPr="00773E15">
        <w:rPr>
          <w:rFonts w:ascii="Arial" w:hAnsi="Arial" w:cs="Arial"/>
          <w:b/>
          <w:bCs/>
          <w:sz w:val="24"/>
          <w:szCs w:val="24"/>
          <w:lang w:val="sr-Cyrl-BA"/>
        </w:rPr>
        <w:t>Мјесна заједница као мјесто за пружање услуга становништву</w:t>
      </w:r>
      <w:r w:rsidRPr="00773E15">
        <w:rPr>
          <w:rFonts w:ascii="Arial" w:hAnsi="Arial" w:cs="Arial"/>
          <w:sz w:val="24"/>
          <w:szCs w:val="24"/>
          <w:lang w:val="sr-Cyrl-BA"/>
        </w:rPr>
        <w:t xml:space="preserve"> спроводиће се кроз сљедеће идентификоване функционалне области:</w:t>
      </w:r>
    </w:p>
    <w:p w14:paraId="5B1830C0" w14:textId="77777777" w:rsidR="00902FBF" w:rsidRPr="00773E15" w:rsidRDefault="00902FBF" w:rsidP="00902FBF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773E15">
        <w:rPr>
          <w:rFonts w:ascii="Arial" w:hAnsi="Arial" w:cs="Arial"/>
          <w:sz w:val="24"/>
          <w:szCs w:val="24"/>
          <w:lang w:val="sr-Cyrl-BA"/>
        </w:rPr>
        <w:t>Стварање услова да мјесне заједнице буду препознате као мјесто гдје грађани и грађанке добијају правовремене и поуздане информације, остварују своја права и рјешавају проблеме;</w:t>
      </w:r>
    </w:p>
    <w:p w14:paraId="4A13283D" w14:textId="77777777" w:rsidR="00902FBF" w:rsidRPr="00773E15" w:rsidRDefault="00902FBF" w:rsidP="00902FBF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773E15">
        <w:rPr>
          <w:rFonts w:ascii="Arial" w:hAnsi="Arial" w:cs="Arial"/>
          <w:sz w:val="24"/>
          <w:szCs w:val="24"/>
          <w:lang w:val="sr-Cyrl-BA"/>
        </w:rPr>
        <w:t>Пружање ефикасне административно-техничке подршке за квалитетнији рад мјесних заједница;</w:t>
      </w:r>
    </w:p>
    <w:p w14:paraId="5BFB9AFA" w14:textId="77777777" w:rsidR="00902FBF" w:rsidRPr="00773E15" w:rsidRDefault="00902FBF" w:rsidP="00902FBF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773E15">
        <w:rPr>
          <w:rFonts w:ascii="Arial" w:hAnsi="Arial" w:cs="Arial"/>
          <w:sz w:val="24"/>
          <w:szCs w:val="24"/>
          <w:lang w:val="sr-Cyrl-BA"/>
        </w:rPr>
        <w:t>Оснаживање капацитета органа мјесних заједница како би што ефикасније пружали услуге и обављали остале послове у складу са својим надлежостима;</w:t>
      </w:r>
    </w:p>
    <w:p w14:paraId="5E755B76" w14:textId="77777777" w:rsidR="00902FBF" w:rsidRPr="00773E15" w:rsidRDefault="00902FBF" w:rsidP="00902FBF">
      <w:pPr>
        <w:pStyle w:val="ListParagraph"/>
        <w:widowControl/>
        <w:numPr>
          <w:ilvl w:val="0"/>
          <w:numId w:val="10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773E15">
        <w:rPr>
          <w:rFonts w:ascii="Arial" w:hAnsi="Arial" w:cs="Arial"/>
          <w:sz w:val="24"/>
          <w:szCs w:val="24"/>
          <w:lang w:val="sr-Cyrl-BA"/>
        </w:rPr>
        <w:t xml:space="preserve">Јачање сарадње између мјесних заједница и јавних комуналних предузећа у циљу квалитетнијег пружања услуга становницима мјесних заједница.  </w:t>
      </w:r>
    </w:p>
    <w:p w14:paraId="57429442" w14:textId="77777777" w:rsidR="00902FBF" w:rsidRPr="00773E15" w:rsidRDefault="00902FBF" w:rsidP="00902FBF">
      <w:pPr>
        <w:pStyle w:val="ListParagraph"/>
        <w:ind w:left="1440"/>
        <w:rPr>
          <w:rFonts w:ascii="Arial" w:hAnsi="Arial" w:cs="Arial"/>
          <w:color w:val="FF0000"/>
          <w:sz w:val="24"/>
          <w:szCs w:val="24"/>
          <w:lang w:val="sr-Cyrl-BA"/>
        </w:rPr>
      </w:pPr>
    </w:p>
    <w:p w14:paraId="303E9260" w14:textId="77777777" w:rsidR="00902FBF" w:rsidRPr="00773E15" w:rsidRDefault="00902FBF" w:rsidP="00902FBF">
      <w:pPr>
        <w:pStyle w:val="ListParagraph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773E15">
        <w:rPr>
          <w:rFonts w:ascii="Arial" w:hAnsi="Arial" w:cs="Arial"/>
          <w:sz w:val="24"/>
          <w:szCs w:val="24"/>
          <w:lang w:val="sr-Cyrl-BA"/>
        </w:rPr>
        <w:lastRenderedPageBreak/>
        <w:t xml:space="preserve">Визија развоја мјесних заједница кроз модел </w:t>
      </w:r>
      <w:r w:rsidRPr="00773E15">
        <w:rPr>
          <w:rFonts w:ascii="Arial" w:hAnsi="Arial" w:cs="Arial"/>
          <w:b/>
          <w:bCs/>
          <w:sz w:val="24"/>
          <w:szCs w:val="24"/>
          <w:lang w:val="sr-Cyrl-BA"/>
        </w:rPr>
        <w:t>Мјесна заједница као друштвени центар</w:t>
      </w:r>
      <w:r w:rsidRPr="00773E15">
        <w:rPr>
          <w:rFonts w:ascii="Arial" w:hAnsi="Arial" w:cs="Arial"/>
          <w:sz w:val="24"/>
          <w:szCs w:val="24"/>
          <w:lang w:val="sr-Cyrl-BA"/>
        </w:rPr>
        <w:t xml:space="preserve"> спроводиће се кроз сљедеће идентификоване функционалне области:</w:t>
      </w:r>
    </w:p>
    <w:p w14:paraId="6B824404" w14:textId="77777777" w:rsidR="00902FBF" w:rsidRPr="00773E15" w:rsidRDefault="00902FBF" w:rsidP="00902FBF">
      <w:pPr>
        <w:pStyle w:val="ListParagraph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773E15">
        <w:rPr>
          <w:rFonts w:ascii="Arial" w:hAnsi="Arial" w:cs="Arial"/>
          <w:sz w:val="24"/>
          <w:szCs w:val="24"/>
          <w:lang w:val="sr-Cyrl-BA"/>
        </w:rPr>
        <w:t>Обезбјеђење простора и формално-правно уређење кориштења просторија мјесних заједница, као друштвеног центра, центра културе и спорта;</w:t>
      </w:r>
    </w:p>
    <w:p w14:paraId="7F7830CE" w14:textId="77014642" w:rsidR="00902FBF" w:rsidRPr="00773E15" w:rsidRDefault="00902FBF" w:rsidP="00902FBF">
      <w:pPr>
        <w:pStyle w:val="ListParagraph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773E15">
        <w:rPr>
          <w:rFonts w:ascii="Arial" w:hAnsi="Arial" w:cs="Arial"/>
          <w:sz w:val="24"/>
          <w:szCs w:val="24"/>
          <w:lang w:val="sr-Cyrl-BA"/>
        </w:rPr>
        <w:t>Подршка сарадњи мјесних заједница са удружењима грађана, посебно са удружењима жена, младих, Рома и особа са инвалидитетом, како би се побољшали садржаји, услуге и активности у мјесним заједницама</w:t>
      </w:r>
      <w:r w:rsidR="00D44957">
        <w:rPr>
          <w:rFonts w:ascii="Arial" w:hAnsi="Arial" w:cs="Arial"/>
          <w:sz w:val="24"/>
          <w:szCs w:val="24"/>
          <w:lang w:val="sr-Cyrl-BA"/>
        </w:rPr>
        <w:t>,</w:t>
      </w:r>
      <w:r w:rsidRPr="00773E15">
        <w:rPr>
          <w:rFonts w:ascii="Arial" w:hAnsi="Arial" w:cs="Arial"/>
          <w:sz w:val="24"/>
          <w:szCs w:val="24"/>
          <w:lang w:val="sr-Cyrl-BA"/>
        </w:rPr>
        <w:t xml:space="preserve"> те на тај начин анимирали грађани за активније учешће у раду мјесних заједница;</w:t>
      </w:r>
    </w:p>
    <w:p w14:paraId="40F549A5" w14:textId="77777777" w:rsidR="00902FBF" w:rsidRPr="00773E15" w:rsidRDefault="00902FBF" w:rsidP="00902FBF">
      <w:pPr>
        <w:pStyle w:val="ListParagraph"/>
        <w:widowControl/>
        <w:numPr>
          <w:ilvl w:val="0"/>
          <w:numId w:val="8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773E15">
        <w:rPr>
          <w:rFonts w:ascii="Arial" w:hAnsi="Arial" w:cs="Arial"/>
          <w:sz w:val="24"/>
          <w:szCs w:val="24"/>
          <w:lang w:val="sr-Cyrl-BA"/>
        </w:rPr>
        <w:t>Континуирано издвајање намјенских средстава за културу, спорт и друштвена догађања, као и за подршку иницијативама које промовишу активизам појединаца у мјесним заједницама.</w:t>
      </w:r>
    </w:p>
    <w:p w14:paraId="1D170DB2" w14:textId="77777777" w:rsidR="00902FBF" w:rsidRPr="00773E15" w:rsidRDefault="00902FBF" w:rsidP="00902FBF">
      <w:pPr>
        <w:pStyle w:val="ListParagraph"/>
        <w:rPr>
          <w:rFonts w:ascii="Arial" w:hAnsi="Arial" w:cs="Arial"/>
          <w:sz w:val="24"/>
          <w:szCs w:val="24"/>
          <w:lang w:val="sr-Cyrl-BA"/>
        </w:rPr>
      </w:pPr>
    </w:p>
    <w:p w14:paraId="18751579" w14:textId="77777777" w:rsidR="00902FBF" w:rsidRPr="00773E15" w:rsidRDefault="00902FBF" w:rsidP="00902FBF">
      <w:pPr>
        <w:pStyle w:val="ListParagraph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773E15">
        <w:rPr>
          <w:rFonts w:ascii="Arial" w:hAnsi="Arial" w:cs="Arial"/>
          <w:sz w:val="24"/>
          <w:szCs w:val="24"/>
          <w:lang w:val="sr-Cyrl-BA"/>
        </w:rPr>
        <w:t xml:space="preserve">Визија развоја мјесних заједница кроз модел </w:t>
      </w:r>
      <w:r w:rsidRPr="00773E15">
        <w:rPr>
          <w:rFonts w:ascii="Arial" w:hAnsi="Arial" w:cs="Arial"/>
          <w:b/>
          <w:bCs/>
          <w:sz w:val="24"/>
          <w:szCs w:val="24"/>
          <w:lang w:val="sr-Cyrl-BA"/>
        </w:rPr>
        <w:t>Мјесна заједница као простор за учешће грађана у доношењу одлука</w:t>
      </w:r>
      <w:r w:rsidRPr="00773E15">
        <w:rPr>
          <w:rFonts w:ascii="Arial" w:hAnsi="Arial" w:cs="Arial"/>
          <w:sz w:val="24"/>
          <w:szCs w:val="24"/>
          <w:lang w:val="sr-Cyrl-BA"/>
        </w:rPr>
        <w:t xml:space="preserve"> спроводиће се кроз сљедеће идентификоване функционалне области:</w:t>
      </w:r>
    </w:p>
    <w:p w14:paraId="5EC57216" w14:textId="77777777" w:rsidR="00902FBF" w:rsidRPr="00773E15" w:rsidRDefault="00902FBF" w:rsidP="00902FBF">
      <w:pPr>
        <w:pStyle w:val="ListParagraph"/>
        <w:ind w:left="1440"/>
        <w:rPr>
          <w:rFonts w:ascii="Arial" w:hAnsi="Arial" w:cs="Arial"/>
          <w:sz w:val="24"/>
          <w:szCs w:val="24"/>
          <w:lang w:val="sr-Cyrl-BA"/>
        </w:rPr>
      </w:pPr>
    </w:p>
    <w:p w14:paraId="57B6997F" w14:textId="77777777" w:rsidR="00902FBF" w:rsidRPr="00773E15" w:rsidRDefault="00902FBF" w:rsidP="00902FBF">
      <w:pPr>
        <w:pStyle w:val="ListParagraph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773E15">
        <w:rPr>
          <w:rFonts w:ascii="Arial" w:hAnsi="Arial" w:cs="Arial"/>
          <w:sz w:val="24"/>
          <w:szCs w:val="24"/>
          <w:lang w:val="sr-Cyrl-BA"/>
        </w:rPr>
        <w:t xml:space="preserve">Подизање свијести грађана и грађанки о улози и значају мјесних заједница за остваривање њихових интереса и за заговарање рјешења за њихове проблеме; </w:t>
      </w:r>
    </w:p>
    <w:p w14:paraId="132B7F5F" w14:textId="42DCDDF2" w:rsidR="00902FBF" w:rsidRPr="00773E15" w:rsidRDefault="00902FBF" w:rsidP="00902FBF">
      <w:pPr>
        <w:pStyle w:val="ListParagraph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773E15">
        <w:rPr>
          <w:rFonts w:ascii="Arial" w:hAnsi="Arial" w:cs="Arial"/>
          <w:sz w:val="24"/>
          <w:szCs w:val="24"/>
          <w:lang w:val="sr-Cyrl-BA"/>
        </w:rPr>
        <w:t>Јачање сарадње између мјесних заједница како би</w:t>
      </w:r>
      <w:r w:rsidR="00B71B4F">
        <w:rPr>
          <w:rFonts w:ascii="Arial" w:hAnsi="Arial" w:cs="Arial"/>
          <w:sz w:val="24"/>
          <w:szCs w:val="24"/>
          <w:lang w:val="sr-Cyrl-BA"/>
        </w:rPr>
        <w:t xml:space="preserve"> се</w:t>
      </w:r>
      <w:r w:rsidRPr="00773E15">
        <w:rPr>
          <w:rFonts w:ascii="Arial" w:hAnsi="Arial" w:cs="Arial"/>
          <w:sz w:val="24"/>
          <w:szCs w:val="24"/>
          <w:lang w:val="sr-Cyrl-BA"/>
        </w:rPr>
        <w:t xml:space="preserve"> што ефикасније ангажовал</w:t>
      </w:r>
      <w:r w:rsidR="00B71B4F">
        <w:rPr>
          <w:rFonts w:ascii="Arial" w:hAnsi="Arial" w:cs="Arial"/>
          <w:sz w:val="24"/>
          <w:szCs w:val="24"/>
          <w:lang w:val="sr-Latn-BA"/>
        </w:rPr>
        <w:t>e</w:t>
      </w:r>
      <w:r w:rsidRPr="00773E15">
        <w:rPr>
          <w:rFonts w:ascii="Arial" w:hAnsi="Arial" w:cs="Arial"/>
          <w:sz w:val="24"/>
          <w:szCs w:val="24"/>
          <w:lang w:val="sr-Cyrl-BA"/>
        </w:rPr>
        <w:t xml:space="preserve"> на рјешавању проблема и питањима од заједничког интереса.</w:t>
      </w:r>
    </w:p>
    <w:p w14:paraId="5F1FDCEA" w14:textId="0A397E00" w:rsidR="00902FBF" w:rsidRPr="00833432" w:rsidRDefault="00902FBF" w:rsidP="0031683F">
      <w:pPr>
        <w:pStyle w:val="ListParagraph"/>
        <w:widowControl/>
        <w:numPr>
          <w:ilvl w:val="0"/>
          <w:numId w:val="9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833432">
        <w:rPr>
          <w:rFonts w:ascii="Arial" w:hAnsi="Arial" w:cs="Arial"/>
          <w:sz w:val="24"/>
          <w:szCs w:val="24"/>
          <w:lang w:val="sr-Cyrl-BA"/>
        </w:rPr>
        <w:t>Обезбјеђење материјалне и стручне подршке раду органа мјесних заједница, како би се постигао њихов већи ангажман, а посљедично и веће учешће грађана у доношењу одлука и раду мјесних заједница.</w:t>
      </w:r>
    </w:p>
    <w:p w14:paraId="646AF531" w14:textId="5969978F" w:rsidR="00902FBF" w:rsidRPr="00773E15" w:rsidRDefault="00902FBF" w:rsidP="00902FBF">
      <w:pPr>
        <w:pStyle w:val="ListParagraph"/>
        <w:widowControl/>
        <w:numPr>
          <w:ilvl w:val="0"/>
          <w:numId w:val="7"/>
        </w:numPr>
        <w:autoSpaceDE/>
        <w:autoSpaceDN/>
        <w:spacing w:before="0" w:after="200" w:line="276" w:lineRule="auto"/>
        <w:contextualSpacing/>
        <w:jc w:val="both"/>
        <w:rPr>
          <w:rFonts w:ascii="Arial" w:hAnsi="Arial" w:cs="Arial"/>
          <w:sz w:val="24"/>
          <w:szCs w:val="24"/>
          <w:lang w:val="sr-Cyrl-BA"/>
        </w:rPr>
      </w:pPr>
      <w:r w:rsidRPr="00773E15">
        <w:rPr>
          <w:rFonts w:ascii="Arial" w:hAnsi="Arial" w:cs="Arial"/>
          <w:sz w:val="24"/>
          <w:szCs w:val="24"/>
          <w:lang w:val="sr-Cyrl-BA"/>
        </w:rPr>
        <w:t>Задужује се градоначелник Града да у периоду од најкасније 90 дана од дана усвајања ове Визије, путем својих стручних служби изради оперативни план имплементације ове Визије за период 202</w:t>
      </w:r>
      <w:r w:rsidRPr="00773E15">
        <w:rPr>
          <w:rFonts w:ascii="Arial" w:hAnsi="Arial" w:cs="Arial"/>
          <w:sz w:val="24"/>
          <w:szCs w:val="24"/>
          <w:lang w:val="sr-Latn-RS"/>
        </w:rPr>
        <w:t>3</w:t>
      </w:r>
      <w:r w:rsidRPr="00773E15">
        <w:rPr>
          <w:rFonts w:ascii="Arial" w:hAnsi="Arial" w:cs="Arial"/>
          <w:sz w:val="24"/>
          <w:szCs w:val="24"/>
          <w:lang w:val="sr-Cyrl-BA"/>
        </w:rPr>
        <w:t>-2025.</w:t>
      </w:r>
      <w:r w:rsidR="008E40CD">
        <w:rPr>
          <w:rFonts w:ascii="Arial" w:hAnsi="Arial" w:cs="Arial"/>
          <w:sz w:val="24"/>
          <w:szCs w:val="24"/>
          <w:lang w:val="sr-Cyrl-BA"/>
        </w:rPr>
        <w:t xml:space="preserve"> године.</w:t>
      </w:r>
      <w:r w:rsidRPr="00773E15">
        <w:rPr>
          <w:rFonts w:ascii="Arial" w:hAnsi="Arial" w:cs="Arial"/>
          <w:sz w:val="24"/>
          <w:szCs w:val="24"/>
          <w:lang w:val="sr-Cyrl-BA"/>
        </w:rPr>
        <w:t xml:space="preserve"> Оперативни план мора да одреди временске рокове за имплементацију свих мјера и активности које су идентификоване оперативним планом, неопходна финансијска средства, одговорне службе за њихову имплементацију, начине мјерења учинка и надзора над имплементацијом плана и Визије, као и динамику извјештавања Скупштине, минимално на годишњој основи.</w:t>
      </w:r>
    </w:p>
    <w:p w14:paraId="764D4020" w14:textId="77777777" w:rsidR="00902FBF" w:rsidRPr="00773E15" w:rsidRDefault="00902FBF" w:rsidP="00902FBF">
      <w:pPr>
        <w:pStyle w:val="ListParagraph"/>
        <w:rPr>
          <w:rFonts w:ascii="Arial" w:hAnsi="Arial" w:cs="Arial"/>
          <w:sz w:val="24"/>
          <w:szCs w:val="24"/>
          <w:lang w:val="sr-Cyrl-BA"/>
        </w:rPr>
      </w:pPr>
    </w:p>
    <w:p w14:paraId="27C06472" w14:textId="27979A6D" w:rsidR="00BA5E2B" w:rsidRPr="00E431B5" w:rsidRDefault="00902FBF" w:rsidP="00CF3135">
      <w:pPr>
        <w:pStyle w:val="ListParagraph"/>
        <w:widowControl/>
        <w:numPr>
          <w:ilvl w:val="0"/>
          <w:numId w:val="7"/>
        </w:numPr>
        <w:autoSpaceDE/>
        <w:autoSpaceDN/>
        <w:spacing w:before="0" w:after="200" w:line="276" w:lineRule="auto"/>
        <w:ind w:right="109"/>
        <w:contextualSpacing/>
        <w:jc w:val="both"/>
        <w:rPr>
          <w:b/>
          <w:sz w:val="24"/>
          <w:szCs w:val="24"/>
        </w:rPr>
      </w:pPr>
      <w:r w:rsidRPr="00E431B5">
        <w:rPr>
          <w:rFonts w:ascii="Arial" w:hAnsi="Arial" w:cs="Arial"/>
          <w:sz w:val="24"/>
          <w:szCs w:val="24"/>
          <w:lang w:val="sr-Cyrl-BA"/>
        </w:rPr>
        <w:t>Кроз израду оперативног плана нарочито је важно да се осигура идентификација и укључивање мјера и активности који ће резултирати са што већим укључивањем различитих категорија становништва у органе мјесних заједница чиме би се осигурала репрезентативност и њихова пропорционалност заступања и рада, а нарочито водећи рачуна о заступљености жена и младих.</w:t>
      </w:r>
      <w:bookmarkStart w:id="0" w:name="_GoBack"/>
      <w:bookmarkEnd w:id="0"/>
    </w:p>
    <w:sectPr w:rsidR="00BA5E2B" w:rsidRPr="00E431B5" w:rsidSect="00D81673">
      <w:footerReference w:type="default" r:id="rId9"/>
      <w:pgSz w:w="11910" w:h="16840"/>
      <w:pgMar w:top="1134" w:right="1418" w:bottom="1134" w:left="1418" w:header="851" w:footer="85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63317" w14:textId="77777777" w:rsidR="005E71F3" w:rsidRDefault="005E71F3" w:rsidP="00A56612">
      <w:r>
        <w:separator/>
      </w:r>
    </w:p>
  </w:endnote>
  <w:endnote w:type="continuationSeparator" w:id="0">
    <w:p w14:paraId="6017012E" w14:textId="77777777" w:rsidR="005E71F3" w:rsidRDefault="005E71F3" w:rsidP="00A5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D11AF" w14:textId="77777777" w:rsidR="00C73702" w:rsidRDefault="00C7370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1B5">
      <w:rPr>
        <w:noProof/>
      </w:rPr>
      <w:t>1</w:t>
    </w:r>
    <w:r>
      <w:rPr>
        <w:noProof/>
      </w:rPr>
      <w:fldChar w:fldCharType="end"/>
    </w:r>
  </w:p>
  <w:p w14:paraId="23FC1927" w14:textId="77777777" w:rsidR="00C73702" w:rsidRDefault="00C737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1894A" w14:textId="77777777" w:rsidR="005E71F3" w:rsidRDefault="005E71F3" w:rsidP="00A56612">
      <w:r>
        <w:separator/>
      </w:r>
    </w:p>
  </w:footnote>
  <w:footnote w:type="continuationSeparator" w:id="0">
    <w:p w14:paraId="17A2B5A3" w14:textId="77777777" w:rsidR="005E71F3" w:rsidRDefault="005E71F3" w:rsidP="00A56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CEA16" w14:textId="18D18620" w:rsidR="00C73702" w:rsidRPr="00102872" w:rsidRDefault="00AD6C62" w:rsidP="004C0ECE">
    <w:pPr>
      <w:widowControl/>
      <w:tabs>
        <w:tab w:val="center" w:pos="4703"/>
        <w:tab w:val="right" w:pos="9406"/>
      </w:tabs>
      <w:autoSpaceDE/>
      <w:autoSpaceDN/>
      <w:rPr>
        <w:rFonts w:ascii="Times New Roman" w:eastAsia="Calibri" w:hAnsi="Times New Roman" w:cs="Times New Roman"/>
        <w:b/>
        <w:bCs/>
        <w:kern w:val="24"/>
        <w:sz w:val="24"/>
        <w:szCs w:val="24"/>
      </w:rPr>
    </w:pPr>
    <w:r>
      <w:rPr>
        <w:rFonts w:ascii="Times New Roman" w:eastAsia="Calibri" w:hAnsi="Times New Roman" w:cs="Times New Roman"/>
        <w:b/>
        <w:bCs/>
        <w:noProof/>
        <w:kern w:val="24"/>
        <w:sz w:val="24"/>
        <w:szCs w:val="24"/>
        <w:lang w:val="sr-Latn-BA" w:eastAsia="sr-Latn-B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97236B" wp14:editId="25B4814F">
              <wp:simplePos x="0" y="0"/>
              <wp:positionH relativeFrom="column">
                <wp:posOffset>1061085</wp:posOffset>
              </wp:positionH>
              <wp:positionV relativeFrom="paragraph">
                <wp:posOffset>-140335</wp:posOffset>
              </wp:positionV>
              <wp:extent cx="3173730" cy="747395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3730" cy="747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65D51" w14:textId="77777777" w:rsidR="00C73702" w:rsidRPr="00F76077" w:rsidRDefault="00C73702" w:rsidP="004C0ECE">
                          <w:pPr>
                            <w:spacing w:after="40"/>
                            <w:rPr>
                              <w:lang w:val="hr-HR"/>
                            </w:rPr>
                          </w:pPr>
                          <w:r w:rsidRPr="00F76077">
                            <w:rPr>
                              <w:lang w:val="sr-Cyrl-BA"/>
                            </w:rPr>
                            <w:t>РЕПУБЛИКА СРПСКА</w:t>
                          </w:r>
                          <w:r w:rsidRPr="00F76077">
                            <w:t xml:space="preserve"> </w:t>
                          </w:r>
                        </w:p>
                        <w:p w14:paraId="60A6B69A" w14:textId="77777777" w:rsidR="00C73702" w:rsidRPr="00F76077" w:rsidRDefault="00C73702" w:rsidP="004C0ECE">
                          <w:pPr>
                            <w:spacing w:after="40"/>
                            <w:rPr>
                              <w:lang w:val="sr-Cyrl-BA"/>
                            </w:rPr>
                          </w:pPr>
                          <w:r>
                            <w:rPr>
                              <w:lang w:val="sr-Cyrl-BA"/>
                            </w:rPr>
                            <w:t xml:space="preserve">ГРАД </w:t>
                          </w:r>
                          <w:r w:rsidRPr="00F76077">
                            <w:rPr>
                              <w:lang w:val="sr-Cyrl-BA"/>
                            </w:rPr>
                            <w:t>ГРАДИШКА</w:t>
                          </w:r>
                        </w:p>
                        <w:p w14:paraId="76B82B67" w14:textId="77777777" w:rsidR="00C73702" w:rsidRPr="00F76077" w:rsidRDefault="00C73702" w:rsidP="004C0ECE">
                          <w:pPr>
                            <w:spacing w:after="40"/>
                            <w:rPr>
                              <w:lang w:val="hr-HR"/>
                            </w:rPr>
                          </w:pPr>
                          <w:r>
                            <w:rPr>
                              <w:noProof/>
                            </w:rPr>
                            <w:t>ГРАДО</w:t>
                          </w:r>
                          <w:r w:rsidRPr="00F76077">
                            <w:rPr>
                              <w:noProof/>
                              <w:lang w:val="sr-Cyrl-CS"/>
                            </w:rPr>
                            <w:t>НАЧЕЛНИК</w:t>
                          </w:r>
                        </w:p>
                        <w:p w14:paraId="1265F91E" w14:textId="77777777" w:rsidR="00C73702" w:rsidRPr="00FB1893" w:rsidRDefault="00C73702" w:rsidP="004C0ECE">
                          <w:pPr>
                            <w:spacing w:after="40"/>
                            <w:rPr>
                              <w:lang w:val="sr-Latn-B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B97236B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83.55pt;margin-top:-11.05pt;width:249.9pt;height:5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" filled="f" stroked="f">
              <v:textbox>
                <w:txbxContent>
                  <w:p w14:paraId="20365D51" w14:textId="77777777" w:rsidR="00C73702" w:rsidRPr="00F76077" w:rsidRDefault="00C73702" w:rsidP="004C0ECE">
                    <w:pPr>
                      <w:spacing w:after="40"/>
                      <w:rPr>
                        <w:lang w:val="hr-HR"/>
                      </w:rPr>
                    </w:pPr>
                    <w:r w:rsidRPr="00F76077">
                      <w:rPr>
                        <w:lang w:val="sr-Cyrl-BA"/>
                      </w:rPr>
                      <w:t>РЕПУБЛИКА СРПСКА</w:t>
                    </w:r>
                    <w:r w:rsidRPr="00F76077">
                      <w:t xml:space="preserve"> </w:t>
                    </w:r>
                  </w:p>
                  <w:p w14:paraId="60A6B69A" w14:textId="77777777" w:rsidR="00C73702" w:rsidRPr="00F76077" w:rsidRDefault="00C73702" w:rsidP="004C0ECE">
                    <w:pPr>
                      <w:spacing w:after="40"/>
                      <w:rPr>
                        <w:lang w:val="sr-Cyrl-BA"/>
                      </w:rPr>
                    </w:pPr>
                    <w:r>
                      <w:rPr>
                        <w:lang w:val="sr-Cyrl-BA"/>
                      </w:rPr>
                      <w:t xml:space="preserve">ГРАД </w:t>
                    </w:r>
                    <w:r w:rsidRPr="00F76077">
                      <w:rPr>
                        <w:lang w:val="sr-Cyrl-BA"/>
                      </w:rPr>
                      <w:t>ГРАДИШКА</w:t>
                    </w:r>
                  </w:p>
                  <w:p w14:paraId="76B82B67" w14:textId="77777777" w:rsidR="00C73702" w:rsidRPr="00F76077" w:rsidRDefault="00C73702" w:rsidP="004C0ECE">
                    <w:pPr>
                      <w:spacing w:after="40"/>
                      <w:rPr>
                        <w:lang w:val="hr-HR"/>
                      </w:rPr>
                    </w:pPr>
                    <w:r>
                      <w:rPr>
                        <w:noProof/>
                      </w:rPr>
                      <w:t>ГРАДО</w:t>
                    </w:r>
                    <w:r w:rsidRPr="00F76077">
                      <w:rPr>
                        <w:noProof/>
                        <w:lang w:val="sr-Cyrl-CS"/>
                      </w:rPr>
                      <w:t>НАЧЕЛНИК</w:t>
                    </w:r>
                  </w:p>
                  <w:p w14:paraId="1265F91E" w14:textId="77777777" w:rsidR="00C73702" w:rsidRPr="00FB1893" w:rsidRDefault="00C73702" w:rsidP="004C0ECE">
                    <w:pPr>
                      <w:spacing w:after="40"/>
                      <w:rPr>
                        <w:lang w:val="sr-Latn-B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eastAsia="Calibri" w:hAnsi="Times New Roman" w:cs="Times New Roman"/>
        <w:b/>
        <w:bCs/>
        <w:noProof/>
        <w:kern w:val="24"/>
        <w:sz w:val="24"/>
        <w:szCs w:val="24"/>
        <w:lang w:val="sr-Latn-BA" w:eastAsia="sr-Latn-B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36B5E3" wp14:editId="4C8DE979">
              <wp:simplePos x="0" y="0"/>
              <wp:positionH relativeFrom="column">
                <wp:posOffset>1137285</wp:posOffset>
              </wp:positionH>
              <wp:positionV relativeFrom="paragraph">
                <wp:posOffset>607060</wp:posOffset>
              </wp:positionV>
              <wp:extent cx="4963160" cy="0"/>
              <wp:effectExtent l="0" t="0" r="0" b="0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63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7856A7F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5pt,47.8pt" to="480.3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" strokeweight="1pt"/>
          </w:pict>
        </mc:Fallback>
      </mc:AlternateContent>
    </w:r>
    <w:r w:rsidR="00C73702" w:rsidRPr="00102872">
      <w:rPr>
        <w:rFonts w:ascii="Times New Roman" w:eastAsia="Calibri" w:hAnsi="Times New Roman" w:cs="Times New Roman"/>
        <w:b/>
        <w:bCs/>
        <w:noProof/>
        <w:kern w:val="24"/>
        <w:sz w:val="24"/>
        <w:szCs w:val="24"/>
        <w:lang w:val="sr-Latn-BA" w:eastAsia="sr-Latn-BA"/>
      </w:rPr>
      <w:drawing>
        <wp:anchor distT="0" distB="0" distL="114300" distR="114300" simplePos="0" relativeHeight="251661312" behindDoc="0" locked="0" layoutInCell="1" allowOverlap="1" wp14:anchorId="6DEC7C3C" wp14:editId="24670189">
          <wp:simplePos x="0" y="0"/>
          <wp:positionH relativeFrom="column">
            <wp:posOffset>-291465</wp:posOffset>
          </wp:positionH>
          <wp:positionV relativeFrom="paragraph">
            <wp:posOffset>-264160</wp:posOffset>
          </wp:positionV>
          <wp:extent cx="1228725" cy="1326515"/>
          <wp:effectExtent l="19050" t="0" r="9525" b="0"/>
          <wp:wrapNone/>
          <wp:docPr id="1" name="Picture 43" descr="color2_grb_kalend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olor2_grb_kalend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C0D487F" w14:textId="77777777" w:rsidR="00C73702" w:rsidRDefault="00C73702" w:rsidP="004C0ECE">
    <w:pPr>
      <w:pStyle w:val="Header"/>
    </w:pPr>
  </w:p>
  <w:p w14:paraId="24A32FBE" w14:textId="46EA3ACA" w:rsidR="00C73702" w:rsidRDefault="00AD6C62" w:rsidP="004C0ECE">
    <w:pPr>
      <w:pStyle w:val="Header"/>
    </w:pPr>
    <w:r>
      <w:rPr>
        <w:rFonts w:ascii="Times New Roman" w:eastAsia="Calibri" w:hAnsi="Times New Roman" w:cs="Times New Roman"/>
        <w:b/>
        <w:bCs/>
        <w:noProof/>
        <w:kern w:val="24"/>
        <w:sz w:val="24"/>
        <w:szCs w:val="24"/>
        <w:lang w:val="sr-Latn-BA" w:eastAsia="sr-Latn-B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B2A270" wp14:editId="37F180E2">
              <wp:simplePos x="0" y="0"/>
              <wp:positionH relativeFrom="column">
                <wp:posOffset>1067435</wp:posOffset>
              </wp:positionH>
              <wp:positionV relativeFrom="paragraph">
                <wp:posOffset>299720</wp:posOffset>
              </wp:positionV>
              <wp:extent cx="5033010" cy="490855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1B419" w14:textId="77777777" w:rsidR="00C73702" w:rsidRPr="00C1747B" w:rsidRDefault="00C73702" w:rsidP="004C0ECE">
                          <w:pPr>
                            <w:jc w:val="center"/>
                            <w:rPr>
                              <w:sz w:val="16"/>
                              <w:szCs w:val="16"/>
                              <w:lang w:val="sr-Cyrl-BA"/>
                            </w:rPr>
                          </w:pPr>
                          <w:r w:rsidRPr="00C1747B">
                            <w:rPr>
                              <w:sz w:val="16"/>
                              <w:szCs w:val="16"/>
                              <w:lang w:val="sr-Cyrl-BA"/>
                            </w:rPr>
                            <w:t>Улица Видовданска 1а, 78400 Градишка, Република Српска</w:t>
                          </w:r>
                        </w:p>
                        <w:p w14:paraId="3C16D2A9" w14:textId="77777777" w:rsidR="00C73702" w:rsidRPr="00C1747B" w:rsidRDefault="00C73702" w:rsidP="004C0ECE">
                          <w:pPr>
                            <w:jc w:val="center"/>
                            <w:rPr>
                              <w:sz w:val="16"/>
                              <w:szCs w:val="16"/>
                              <w:lang w:val="sr-Cyrl-BA"/>
                            </w:rPr>
                          </w:pPr>
                          <w:r w:rsidRPr="00C1747B">
                            <w:rPr>
                              <w:sz w:val="16"/>
                              <w:szCs w:val="16"/>
                              <w:lang w:val="sr-Cyrl-BA"/>
                            </w:rPr>
                            <w:t>Тел</w:t>
                          </w:r>
                          <w:r>
                            <w:rPr>
                              <w:sz w:val="16"/>
                              <w:szCs w:val="16"/>
                              <w:lang w:val="sr-Cyrl-BA"/>
                            </w:rPr>
                            <w:t>ефон</w:t>
                          </w:r>
                          <w:r w:rsidRPr="00C1747B">
                            <w:rPr>
                              <w:sz w:val="16"/>
                              <w:szCs w:val="16"/>
                              <w:lang w:val="sr-Cyrl-BA"/>
                            </w:rPr>
                            <w:t>:</w:t>
                          </w:r>
                          <w:r>
                            <w:rPr>
                              <w:sz w:val="16"/>
                              <w:szCs w:val="16"/>
                              <w:lang w:val="sr-Cyrl-BA"/>
                            </w:rPr>
                            <w:t xml:space="preserve"> +</w:t>
                          </w:r>
                          <w:r w:rsidRPr="00C1747B">
                            <w:rPr>
                              <w:sz w:val="16"/>
                              <w:szCs w:val="16"/>
                              <w:lang w:val="sr-Cyrl-BA"/>
                            </w:rPr>
                            <w:t>387 51 810-353, Факс:</w:t>
                          </w:r>
                          <w:r>
                            <w:rPr>
                              <w:sz w:val="16"/>
                              <w:szCs w:val="16"/>
                              <w:lang w:val="sr-Cyrl-BA"/>
                            </w:rPr>
                            <w:t xml:space="preserve"> +</w:t>
                          </w:r>
                          <w:r w:rsidRPr="00C1747B">
                            <w:rPr>
                              <w:sz w:val="16"/>
                              <w:szCs w:val="16"/>
                              <w:lang w:val="sr-Cyrl-BA"/>
                            </w:rPr>
                            <w:t>387 51 814 689,</w:t>
                          </w:r>
                        </w:p>
                        <w:p w14:paraId="529C8458" w14:textId="77777777" w:rsidR="00C73702" w:rsidRPr="006314F2" w:rsidRDefault="00C73702" w:rsidP="004C0ECE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sr-Cyrl-BA"/>
                            </w:rPr>
                          </w:pPr>
                          <w:r w:rsidRPr="00C1747B">
                            <w:rPr>
                              <w:sz w:val="16"/>
                              <w:szCs w:val="16"/>
                              <w:lang w:val="sr-Cyrl-BA"/>
                            </w:rPr>
                            <w:t>E-mail: gradonacelnik@gradgradiska.com, Веб сајт: www.gradgradiska.com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EB2A270" id="Text Box 24" o:spid="_x0000_s1028" type="#_x0000_t202" style="position:absolute;margin-left:84.05pt;margin-top:23.6pt;width:396.3pt;height:3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" filled="f" stroked="f">
              <v:textbox>
                <w:txbxContent>
                  <w:p w14:paraId="0371B419" w14:textId="77777777" w:rsidR="00C73702" w:rsidRPr="00C1747B" w:rsidRDefault="00C73702" w:rsidP="004C0ECE">
                    <w:pPr>
                      <w:jc w:val="center"/>
                      <w:rPr>
                        <w:sz w:val="16"/>
                        <w:szCs w:val="16"/>
                        <w:lang w:val="sr-Cyrl-BA"/>
                      </w:rPr>
                    </w:pPr>
                    <w:r w:rsidRPr="00C1747B">
                      <w:rPr>
                        <w:sz w:val="16"/>
                        <w:szCs w:val="16"/>
                        <w:lang w:val="sr-Cyrl-BA"/>
                      </w:rPr>
                      <w:t>Улица Видовданска 1а, 78400 Градишка, Република Српска</w:t>
                    </w:r>
                  </w:p>
                  <w:p w14:paraId="3C16D2A9" w14:textId="77777777" w:rsidR="00C73702" w:rsidRPr="00C1747B" w:rsidRDefault="00C73702" w:rsidP="004C0ECE">
                    <w:pPr>
                      <w:jc w:val="center"/>
                      <w:rPr>
                        <w:sz w:val="16"/>
                        <w:szCs w:val="16"/>
                        <w:lang w:val="sr-Cyrl-BA"/>
                      </w:rPr>
                    </w:pPr>
                    <w:r w:rsidRPr="00C1747B">
                      <w:rPr>
                        <w:sz w:val="16"/>
                        <w:szCs w:val="16"/>
                        <w:lang w:val="sr-Cyrl-BA"/>
                      </w:rPr>
                      <w:t>Тел</w:t>
                    </w:r>
                    <w:r>
                      <w:rPr>
                        <w:sz w:val="16"/>
                        <w:szCs w:val="16"/>
                        <w:lang w:val="sr-Cyrl-BA"/>
                      </w:rPr>
                      <w:t>ефон</w:t>
                    </w:r>
                    <w:r w:rsidRPr="00C1747B">
                      <w:rPr>
                        <w:sz w:val="16"/>
                        <w:szCs w:val="16"/>
                        <w:lang w:val="sr-Cyrl-BA"/>
                      </w:rPr>
                      <w:t>:</w:t>
                    </w:r>
                    <w:r>
                      <w:rPr>
                        <w:sz w:val="16"/>
                        <w:szCs w:val="16"/>
                        <w:lang w:val="sr-Cyrl-BA"/>
                      </w:rPr>
                      <w:t xml:space="preserve"> +</w:t>
                    </w:r>
                    <w:r w:rsidRPr="00C1747B">
                      <w:rPr>
                        <w:sz w:val="16"/>
                        <w:szCs w:val="16"/>
                        <w:lang w:val="sr-Cyrl-BA"/>
                      </w:rPr>
                      <w:t>387 51 810-353, Факс:</w:t>
                    </w:r>
                    <w:r>
                      <w:rPr>
                        <w:sz w:val="16"/>
                        <w:szCs w:val="16"/>
                        <w:lang w:val="sr-Cyrl-BA"/>
                      </w:rPr>
                      <w:t xml:space="preserve"> +</w:t>
                    </w:r>
                    <w:r w:rsidRPr="00C1747B">
                      <w:rPr>
                        <w:sz w:val="16"/>
                        <w:szCs w:val="16"/>
                        <w:lang w:val="sr-Cyrl-BA"/>
                      </w:rPr>
                      <w:t>387 51 814 689,</w:t>
                    </w:r>
                  </w:p>
                  <w:p w14:paraId="529C8458" w14:textId="77777777" w:rsidR="00C73702" w:rsidRPr="006314F2" w:rsidRDefault="00C73702" w:rsidP="004C0ECE">
                    <w:pPr>
                      <w:jc w:val="center"/>
                      <w:rPr>
                        <w:b/>
                        <w:sz w:val="16"/>
                        <w:szCs w:val="16"/>
                        <w:lang w:val="sr-Cyrl-BA"/>
                      </w:rPr>
                    </w:pPr>
                    <w:r w:rsidRPr="00C1747B">
                      <w:rPr>
                        <w:sz w:val="16"/>
                        <w:szCs w:val="16"/>
                        <w:lang w:val="sr-Cyrl-BA"/>
                      </w:rPr>
                      <w:t>E-mail: gradonacelnik@gradgradiska.com, Веб сајт: www.gradgradiska.com</w:t>
                    </w:r>
                  </w:p>
                </w:txbxContent>
              </v:textbox>
            </v:shape>
          </w:pict>
        </mc:Fallback>
      </mc:AlternateContent>
    </w:r>
  </w:p>
  <w:p w14:paraId="236B4C64" w14:textId="77777777" w:rsidR="00C73702" w:rsidRPr="004C0ECE" w:rsidRDefault="00C73702" w:rsidP="004C0E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29E"/>
    <w:multiLevelType w:val="hybridMultilevel"/>
    <w:tmpl w:val="F79A8CCA"/>
    <w:lvl w:ilvl="0" w:tplc="82F0A100">
      <w:numFmt w:val="bullet"/>
      <w:lvlText w:val="-"/>
      <w:lvlJc w:val="left"/>
      <w:pPr>
        <w:ind w:left="65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1" w15:restartNumberingAfterBreak="0">
    <w:nsid w:val="06243CDE"/>
    <w:multiLevelType w:val="hybridMultilevel"/>
    <w:tmpl w:val="ACACC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A28B4"/>
    <w:multiLevelType w:val="hybridMultilevel"/>
    <w:tmpl w:val="65B68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E3527"/>
    <w:multiLevelType w:val="hybridMultilevel"/>
    <w:tmpl w:val="6FEE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ABE86662">
      <w:start w:val="7"/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  <w:b/>
      </w:r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F4595"/>
    <w:multiLevelType w:val="hybridMultilevel"/>
    <w:tmpl w:val="91781618"/>
    <w:lvl w:ilvl="0" w:tplc="E20C710A">
      <w:numFmt w:val="bullet"/>
      <w:lvlText w:val="-"/>
      <w:lvlJc w:val="left"/>
      <w:pPr>
        <w:ind w:left="27" w:hanging="68"/>
      </w:pPr>
      <w:rPr>
        <w:rFonts w:ascii="Arial" w:eastAsia="Arial" w:hAnsi="Arial" w:cs="Arial" w:hint="default"/>
        <w:w w:val="98"/>
        <w:sz w:val="11"/>
        <w:szCs w:val="11"/>
        <w:lang w:eastAsia="en-US" w:bidi="ar-SA"/>
      </w:rPr>
    </w:lvl>
    <w:lvl w:ilvl="1" w:tplc="0090E506">
      <w:numFmt w:val="bullet"/>
      <w:lvlText w:val="•"/>
      <w:lvlJc w:val="left"/>
      <w:pPr>
        <w:ind w:left="258" w:hanging="68"/>
      </w:pPr>
      <w:rPr>
        <w:rFonts w:hint="default"/>
        <w:lang w:eastAsia="en-US" w:bidi="ar-SA"/>
      </w:rPr>
    </w:lvl>
    <w:lvl w:ilvl="2" w:tplc="D28C0134">
      <w:numFmt w:val="bullet"/>
      <w:lvlText w:val="•"/>
      <w:lvlJc w:val="left"/>
      <w:pPr>
        <w:ind w:left="497" w:hanging="68"/>
      </w:pPr>
      <w:rPr>
        <w:rFonts w:hint="default"/>
        <w:lang w:eastAsia="en-US" w:bidi="ar-SA"/>
      </w:rPr>
    </w:lvl>
    <w:lvl w:ilvl="3" w:tplc="8DA8FD06">
      <w:numFmt w:val="bullet"/>
      <w:lvlText w:val="•"/>
      <w:lvlJc w:val="left"/>
      <w:pPr>
        <w:ind w:left="735" w:hanging="68"/>
      </w:pPr>
      <w:rPr>
        <w:rFonts w:hint="default"/>
        <w:lang w:eastAsia="en-US" w:bidi="ar-SA"/>
      </w:rPr>
    </w:lvl>
    <w:lvl w:ilvl="4" w:tplc="66008C0E">
      <w:numFmt w:val="bullet"/>
      <w:lvlText w:val="•"/>
      <w:lvlJc w:val="left"/>
      <w:pPr>
        <w:ind w:left="974" w:hanging="68"/>
      </w:pPr>
      <w:rPr>
        <w:rFonts w:hint="default"/>
        <w:lang w:eastAsia="en-US" w:bidi="ar-SA"/>
      </w:rPr>
    </w:lvl>
    <w:lvl w:ilvl="5" w:tplc="71F41542">
      <w:numFmt w:val="bullet"/>
      <w:lvlText w:val="•"/>
      <w:lvlJc w:val="left"/>
      <w:pPr>
        <w:ind w:left="1212" w:hanging="68"/>
      </w:pPr>
      <w:rPr>
        <w:rFonts w:hint="default"/>
        <w:lang w:eastAsia="en-US" w:bidi="ar-SA"/>
      </w:rPr>
    </w:lvl>
    <w:lvl w:ilvl="6" w:tplc="03D69AA2">
      <w:numFmt w:val="bullet"/>
      <w:lvlText w:val="•"/>
      <w:lvlJc w:val="left"/>
      <w:pPr>
        <w:ind w:left="1451" w:hanging="68"/>
      </w:pPr>
      <w:rPr>
        <w:rFonts w:hint="default"/>
        <w:lang w:eastAsia="en-US" w:bidi="ar-SA"/>
      </w:rPr>
    </w:lvl>
    <w:lvl w:ilvl="7" w:tplc="A4888112">
      <w:numFmt w:val="bullet"/>
      <w:lvlText w:val="•"/>
      <w:lvlJc w:val="left"/>
      <w:pPr>
        <w:ind w:left="1689" w:hanging="68"/>
      </w:pPr>
      <w:rPr>
        <w:rFonts w:hint="default"/>
        <w:lang w:eastAsia="en-US" w:bidi="ar-SA"/>
      </w:rPr>
    </w:lvl>
    <w:lvl w:ilvl="8" w:tplc="279CE302">
      <w:numFmt w:val="bullet"/>
      <w:lvlText w:val="•"/>
      <w:lvlJc w:val="left"/>
      <w:pPr>
        <w:ind w:left="1928" w:hanging="68"/>
      </w:pPr>
      <w:rPr>
        <w:rFonts w:hint="default"/>
        <w:lang w:eastAsia="en-US" w:bidi="ar-SA"/>
      </w:rPr>
    </w:lvl>
  </w:abstractNum>
  <w:abstractNum w:abstractNumId="5" w15:restartNumberingAfterBreak="0">
    <w:nsid w:val="27051FDE"/>
    <w:multiLevelType w:val="hybridMultilevel"/>
    <w:tmpl w:val="327E99C6"/>
    <w:lvl w:ilvl="0" w:tplc="E7B8FD5A">
      <w:start w:val="7"/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  <w:sz w:val="28"/>
      </w:rPr>
    </w:lvl>
    <w:lvl w:ilvl="1" w:tplc="1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6864D3"/>
    <w:multiLevelType w:val="hybridMultilevel"/>
    <w:tmpl w:val="86F6EA70"/>
    <w:lvl w:ilvl="0" w:tplc="50788AA4">
      <w:start w:val="11"/>
      <w:numFmt w:val="decimal"/>
      <w:lvlText w:val="%1"/>
      <w:lvlJc w:val="left"/>
      <w:pPr>
        <w:ind w:left="8003" w:hanging="183"/>
      </w:pPr>
      <w:rPr>
        <w:rFonts w:ascii="Calibri" w:eastAsia="Calibri" w:hAnsi="Calibri" w:cs="Calibri" w:hint="default"/>
        <w:w w:val="104"/>
        <w:sz w:val="14"/>
        <w:szCs w:val="14"/>
        <w:lang w:eastAsia="en-US" w:bidi="ar-SA"/>
      </w:rPr>
    </w:lvl>
    <w:lvl w:ilvl="1" w:tplc="58AAD180">
      <w:numFmt w:val="bullet"/>
      <w:lvlText w:val="•"/>
      <w:lvlJc w:val="left"/>
      <w:pPr>
        <w:ind w:left="8805" w:hanging="183"/>
      </w:pPr>
      <w:rPr>
        <w:rFonts w:hint="default"/>
        <w:lang w:eastAsia="en-US" w:bidi="ar-SA"/>
      </w:rPr>
    </w:lvl>
    <w:lvl w:ilvl="2" w:tplc="D170334A">
      <w:numFmt w:val="bullet"/>
      <w:lvlText w:val="•"/>
      <w:lvlJc w:val="left"/>
      <w:pPr>
        <w:ind w:left="9610" w:hanging="183"/>
      </w:pPr>
      <w:rPr>
        <w:rFonts w:hint="default"/>
        <w:lang w:eastAsia="en-US" w:bidi="ar-SA"/>
      </w:rPr>
    </w:lvl>
    <w:lvl w:ilvl="3" w:tplc="1A6A9B6E">
      <w:numFmt w:val="bullet"/>
      <w:lvlText w:val="•"/>
      <w:lvlJc w:val="left"/>
      <w:pPr>
        <w:ind w:left="10416" w:hanging="183"/>
      </w:pPr>
      <w:rPr>
        <w:rFonts w:hint="default"/>
        <w:lang w:eastAsia="en-US" w:bidi="ar-SA"/>
      </w:rPr>
    </w:lvl>
    <w:lvl w:ilvl="4" w:tplc="7506F848">
      <w:numFmt w:val="bullet"/>
      <w:lvlText w:val="•"/>
      <w:lvlJc w:val="left"/>
      <w:pPr>
        <w:ind w:left="11221" w:hanging="183"/>
      </w:pPr>
      <w:rPr>
        <w:rFonts w:hint="default"/>
        <w:lang w:eastAsia="en-US" w:bidi="ar-SA"/>
      </w:rPr>
    </w:lvl>
    <w:lvl w:ilvl="5" w:tplc="8ABCB5D0">
      <w:numFmt w:val="bullet"/>
      <w:lvlText w:val="•"/>
      <w:lvlJc w:val="left"/>
      <w:pPr>
        <w:ind w:left="12026" w:hanging="183"/>
      </w:pPr>
      <w:rPr>
        <w:rFonts w:hint="default"/>
        <w:lang w:eastAsia="en-US" w:bidi="ar-SA"/>
      </w:rPr>
    </w:lvl>
    <w:lvl w:ilvl="6" w:tplc="7862DEAE">
      <w:numFmt w:val="bullet"/>
      <w:lvlText w:val="•"/>
      <w:lvlJc w:val="left"/>
      <w:pPr>
        <w:ind w:left="12832" w:hanging="183"/>
      </w:pPr>
      <w:rPr>
        <w:rFonts w:hint="default"/>
        <w:lang w:eastAsia="en-US" w:bidi="ar-SA"/>
      </w:rPr>
    </w:lvl>
    <w:lvl w:ilvl="7" w:tplc="3718EDBC">
      <w:numFmt w:val="bullet"/>
      <w:lvlText w:val="•"/>
      <w:lvlJc w:val="left"/>
      <w:pPr>
        <w:ind w:left="13637" w:hanging="183"/>
      </w:pPr>
      <w:rPr>
        <w:rFonts w:hint="default"/>
        <w:lang w:eastAsia="en-US" w:bidi="ar-SA"/>
      </w:rPr>
    </w:lvl>
    <w:lvl w:ilvl="8" w:tplc="DA22D366">
      <w:numFmt w:val="bullet"/>
      <w:lvlText w:val="•"/>
      <w:lvlJc w:val="left"/>
      <w:pPr>
        <w:ind w:left="14442" w:hanging="183"/>
      </w:pPr>
      <w:rPr>
        <w:rFonts w:hint="default"/>
        <w:lang w:eastAsia="en-US" w:bidi="ar-SA"/>
      </w:rPr>
    </w:lvl>
  </w:abstractNum>
  <w:abstractNum w:abstractNumId="7" w15:restartNumberingAfterBreak="0">
    <w:nsid w:val="3B8B711F"/>
    <w:multiLevelType w:val="hybridMultilevel"/>
    <w:tmpl w:val="92228B16"/>
    <w:lvl w:ilvl="0" w:tplc="FEACD99A">
      <w:start w:val="7"/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</w:rPr>
    </w:lvl>
    <w:lvl w:ilvl="1" w:tplc="1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717E1E"/>
    <w:multiLevelType w:val="hybridMultilevel"/>
    <w:tmpl w:val="1F96419E"/>
    <w:lvl w:ilvl="0" w:tplc="1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065212"/>
    <w:multiLevelType w:val="hybridMultilevel"/>
    <w:tmpl w:val="8AAA0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A6107"/>
    <w:multiLevelType w:val="hybridMultilevel"/>
    <w:tmpl w:val="2D9C052E"/>
    <w:lvl w:ilvl="0" w:tplc="1786CAC4">
      <w:start w:val="7"/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</w:rPr>
    </w:lvl>
    <w:lvl w:ilvl="1" w:tplc="1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F271AB"/>
    <w:multiLevelType w:val="hybridMultilevel"/>
    <w:tmpl w:val="451CAFB0"/>
    <w:lvl w:ilvl="0" w:tplc="5A3AEC78">
      <w:start w:val="7"/>
      <w:numFmt w:val="bullet"/>
      <w:lvlText w:val="•"/>
      <w:lvlJc w:val="left"/>
      <w:pPr>
        <w:ind w:left="1440" w:hanging="720"/>
      </w:pPr>
      <w:rPr>
        <w:rFonts w:ascii="Calibri" w:eastAsiaTheme="minorEastAsia" w:hAnsi="Calibri" w:cs="Calibri" w:hint="default"/>
      </w:rPr>
    </w:lvl>
    <w:lvl w:ilvl="1" w:tplc="1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12"/>
    <w:rsid w:val="000034E5"/>
    <w:rsid w:val="000273F9"/>
    <w:rsid w:val="0003512D"/>
    <w:rsid w:val="00036EB1"/>
    <w:rsid w:val="00036F95"/>
    <w:rsid w:val="000509C7"/>
    <w:rsid w:val="00064520"/>
    <w:rsid w:val="00064EB9"/>
    <w:rsid w:val="00065E38"/>
    <w:rsid w:val="00070ACA"/>
    <w:rsid w:val="000725B4"/>
    <w:rsid w:val="000778B9"/>
    <w:rsid w:val="00083C41"/>
    <w:rsid w:val="00087302"/>
    <w:rsid w:val="000949E8"/>
    <w:rsid w:val="00094F48"/>
    <w:rsid w:val="000B4ACA"/>
    <w:rsid w:val="000B4C9E"/>
    <w:rsid w:val="000B5438"/>
    <w:rsid w:val="000B79E5"/>
    <w:rsid w:val="000C0671"/>
    <w:rsid w:val="000C798E"/>
    <w:rsid w:val="000D58EA"/>
    <w:rsid w:val="000F2C5F"/>
    <w:rsid w:val="000F7C0D"/>
    <w:rsid w:val="00102872"/>
    <w:rsid w:val="00103F41"/>
    <w:rsid w:val="00113C50"/>
    <w:rsid w:val="001236F1"/>
    <w:rsid w:val="00137FCE"/>
    <w:rsid w:val="001457B9"/>
    <w:rsid w:val="001530DB"/>
    <w:rsid w:val="00171500"/>
    <w:rsid w:val="00176F55"/>
    <w:rsid w:val="00181D5B"/>
    <w:rsid w:val="00187633"/>
    <w:rsid w:val="001977D3"/>
    <w:rsid w:val="001A4F07"/>
    <w:rsid w:val="001A5CF7"/>
    <w:rsid w:val="001B5B05"/>
    <w:rsid w:val="001B6DB9"/>
    <w:rsid w:val="001D03C1"/>
    <w:rsid w:val="001D54BA"/>
    <w:rsid w:val="001E5484"/>
    <w:rsid w:val="002009D2"/>
    <w:rsid w:val="0020409C"/>
    <w:rsid w:val="00206B02"/>
    <w:rsid w:val="002140B0"/>
    <w:rsid w:val="00222C28"/>
    <w:rsid w:val="00243582"/>
    <w:rsid w:val="00251C32"/>
    <w:rsid w:val="00255C0C"/>
    <w:rsid w:val="002650FB"/>
    <w:rsid w:val="0028465E"/>
    <w:rsid w:val="002977B1"/>
    <w:rsid w:val="002A4856"/>
    <w:rsid w:val="002A4F31"/>
    <w:rsid w:val="002B7FB8"/>
    <w:rsid w:val="002D05E2"/>
    <w:rsid w:val="002D2A93"/>
    <w:rsid w:val="002D6CA6"/>
    <w:rsid w:val="002E0114"/>
    <w:rsid w:val="002F5D07"/>
    <w:rsid w:val="002F60B4"/>
    <w:rsid w:val="00301D1A"/>
    <w:rsid w:val="00303212"/>
    <w:rsid w:val="003039E2"/>
    <w:rsid w:val="00305BAB"/>
    <w:rsid w:val="00331A12"/>
    <w:rsid w:val="003356AA"/>
    <w:rsid w:val="00335F86"/>
    <w:rsid w:val="00337740"/>
    <w:rsid w:val="003402D8"/>
    <w:rsid w:val="003666A0"/>
    <w:rsid w:val="003820D5"/>
    <w:rsid w:val="00383E2C"/>
    <w:rsid w:val="003968A5"/>
    <w:rsid w:val="003A2DB7"/>
    <w:rsid w:val="003A6676"/>
    <w:rsid w:val="003B4DBD"/>
    <w:rsid w:val="003B554A"/>
    <w:rsid w:val="003C5D9E"/>
    <w:rsid w:val="003E2644"/>
    <w:rsid w:val="003E6B11"/>
    <w:rsid w:val="00405865"/>
    <w:rsid w:val="00420E3E"/>
    <w:rsid w:val="00431E49"/>
    <w:rsid w:val="00432E8A"/>
    <w:rsid w:val="0044317B"/>
    <w:rsid w:val="004456C9"/>
    <w:rsid w:val="00447E3C"/>
    <w:rsid w:val="00455B1F"/>
    <w:rsid w:val="00457E22"/>
    <w:rsid w:val="0046454B"/>
    <w:rsid w:val="00475098"/>
    <w:rsid w:val="00484B11"/>
    <w:rsid w:val="00496FC6"/>
    <w:rsid w:val="00497E2F"/>
    <w:rsid w:val="004A0712"/>
    <w:rsid w:val="004A1E9B"/>
    <w:rsid w:val="004A7C2C"/>
    <w:rsid w:val="004B0F60"/>
    <w:rsid w:val="004C0ECE"/>
    <w:rsid w:val="004C309F"/>
    <w:rsid w:val="004C7032"/>
    <w:rsid w:val="004D0FF1"/>
    <w:rsid w:val="004D5468"/>
    <w:rsid w:val="004D709A"/>
    <w:rsid w:val="004E6BE2"/>
    <w:rsid w:val="004F199E"/>
    <w:rsid w:val="00510BDB"/>
    <w:rsid w:val="0051216A"/>
    <w:rsid w:val="00513814"/>
    <w:rsid w:val="00517D75"/>
    <w:rsid w:val="00522DA1"/>
    <w:rsid w:val="00522EAF"/>
    <w:rsid w:val="00526015"/>
    <w:rsid w:val="00530BA9"/>
    <w:rsid w:val="00535159"/>
    <w:rsid w:val="00536E85"/>
    <w:rsid w:val="00555DB5"/>
    <w:rsid w:val="0055604F"/>
    <w:rsid w:val="00556E5E"/>
    <w:rsid w:val="00564CCD"/>
    <w:rsid w:val="00565D30"/>
    <w:rsid w:val="00567E7D"/>
    <w:rsid w:val="0058593D"/>
    <w:rsid w:val="005A04C0"/>
    <w:rsid w:val="005C15EE"/>
    <w:rsid w:val="005C4AF5"/>
    <w:rsid w:val="005C6393"/>
    <w:rsid w:val="005D0E2E"/>
    <w:rsid w:val="005D34D2"/>
    <w:rsid w:val="005E4723"/>
    <w:rsid w:val="005E71F3"/>
    <w:rsid w:val="005F4BA9"/>
    <w:rsid w:val="006137B3"/>
    <w:rsid w:val="00615E9C"/>
    <w:rsid w:val="00620555"/>
    <w:rsid w:val="00622443"/>
    <w:rsid w:val="00622574"/>
    <w:rsid w:val="0062658F"/>
    <w:rsid w:val="00640403"/>
    <w:rsid w:val="006410B9"/>
    <w:rsid w:val="00641311"/>
    <w:rsid w:val="00663FB8"/>
    <w:rsid w:val="006675D7"/>
    <w:rsid w:val="006772D5"/>
    <w:rsid w:val="0067734C"/>
    <w:rsid w:val="00685BA5"/>
    <w:rsid w:val="006C567C"/>
    <w:rsid w:val="006C7F76"/>
    <w:rsid w:val="006D59EB"/>
    <w:rsid w:val="006E0EE6"/>
    <w:rsid w:val="006E2879"/>
    <w:rsid w:val="006F2D4A"/>
    <w:rsid w:val="007076EF"/>
    <w:rsid w:val="0071325B"/>
    <w:rsid w:val="00717EFC"/>
    <w:rsid w:val="0074315B"/>
    <w:rsid w:val="00746528"/>
    <w:rsid w:val="00751E2E"/>
    <w:rsid w:val="00754762"/>
    <w:rsid w:val="007567FC"/>
    <w:rsid w:val="00763F7B"/>
    <w:rsid w:val="00773E15"/>
    <w:rsid w:val="007742EE"/>
    <w:rsid w:val="00776B96"/>
    <w:rsid w:val="00787ACA"/>
    <w:rsid w:val="007905DE"/>
    <w:rsid w:val="00794B4E"/>
    <w:rsid w:val="00796936"/>
    <w:rsid w:val="00797B8A"/>
    <w:rsid w:val="007A35B2"/>
    <w:rsid w:val="007A796A"/>
    <w:rsid w:val="007A7E2D"/>
    <w:rsid w:val="007B2EBB"/>
    <w:rsid w:val="007C01B6"/>
    <w:rsid w:val="007C184D"/>
    <w:rsid w:val="007C3B8A"/>
    <w:rsid w:val="007C4C93"/>
    <w:rsid w:val="007C4ED6"/>
    <w:rsid w:val="007D3ECF"/>
    <w:rsid w:val="007D5C50"/>
    <w:rsid w:val="007E60B5"/>
    <w:rsid w:val="007F7702"/>
    <w:rsid w:val="0081062E"/>
    <w:rsid w:val="008123D9"/>
    <w:rsid w:val="00822333"/>
    <w:rsid w:val="00823A6C"/>
    <w:rsid w:val="00832324"/>
    <w:rsid w:val="00833432"/>
    <w:rsid w:val="0083347D"/>
    <w:rsid w:val="00835E85"/>
    <w:rsid w:val="008421B7"/>
    <w:rsid w:val="00846981"/>
    <w:rsid w:val="008472D8"/>
    <w:rsid w:val="0086095C"/>
    <w:rsid w:val="0087103B"/>
    <w:rsid w:val="0087369F"/>
    <w:rsid w:val="00873A5A"/>
    <w:rsid w:val="00882949"/>
    <w:rsid w:val="008835B7"/>
    <w:rsid w:val="00891B32"/>
    <w:rsid w:val="00892EF0"/>
    <w:rsid w:val="008933EE"/>
    <w:rsid w:val="008950EF"/>
    <w:rsid w:val="008A18FD"/>
    <w:rsid w:val="008B4F1A"/>
    <w:rsid w:val="008C0A90"/>
    <w:rsid w:val="008C5132"/>
    <w:rsid w:val="008D580D"/>
    <w:rsid w:val="008D5852"/>
    <w:rsid w:val="008D59C8"/>
    <w:rsid w:val="008E40CD"/>
    <w:rsid w:val="008F2069"/>
    <w:rsid w:val="008F21D6"/>
    <w:rsid w:val="008F2390"/>
    <w:rsid w:val="00901291"/>
    <w:rsid w:val="00901DEF"/>
    <w:rsid w:val="00902FBF"/>
    <w:rsid w:val="0091788A"/>
    <w:rsid w:val="009233A2"/>
    <w:rsid w:val="00927A95"/>
    <w:rsid w:val="00931A26"/>
    <w:rsid w:val="00944159"/>
    <w:rsid w:val="009548BB"/>
    <w:rsid w:val="0097588E"/>
    <w:rsid w:val="00975C3C"/>
    <w:rsid w:val="009765D6"/>
    <w:rsid w:val="00982493"/>
    <w:rsid w:val="009834E4"/>
    <w:rsid w:val="00985673"/>
    <w:rsid w:val="009D22C5"/>
    <w:rsid w:val="009D7510"/>
    <w:rsid w:val="009D7E84"/>
    <w:rsid w:val="009E7879"/>
    <w:rsid w:val="009E7DA2"/>
    <w:rsid w:val="009F0B04"/>
    <w:rsid w:val="00A01DB8"/>
    <w:rsid w:val="00A1068D"/>
    <w:rsid w:val="00A13340"/>
    <w:rsid w:val="00A20DEA"/>
    <w:rsid w:val="00A22D4E"/>
    <w:rsid w:val="00A41A0A"/>
    <w:rsid w:val="00A471E5"/>
    <w:rsid w:val="00A47F53"/>
    <w:rsid w:val="00A519FD"/>
    <w:rsid w:val="00A52A10"/>
    <w:rsid w:val="00A5640F"/>
    <w:rsid w:val="00A56612"/>
    <w:rsid w:val="00A87A6C"/>
    <w:rsid w:val="00A97233"/>
    <w:rsid w:val="00AA481B"/>
    <w:rsid w:val="00AB2659"/>
    <w:rsid w:val="00AC0081"/>
    <w:rsid w:val="00AC2FDD"/>
    <w:rsid w:val="00AD096D"/>
    <w:rsid w:val="00AD6C62"/>
    <w:rsid w:val="00AE07A4"/>
    <w:rsid w:val="00AE3485"/>
    <w:rsid w:val="00B04B5F"/>
    <w:rsid w:val="00B14F6E"/>
    <w:rsid w:val="00B15670"/>
    <w:rsid w:val="00B20FF9"/>
    <w:rsid w:val="00B36070"/>
    <w:rsid w:val="00B37D8C"/>
    <w:rsid w:val="00B37E8B"/>
    <w:rsid w:val="00B4242C"/>
    <w:rsid w:val="00B44716"/>
    <w:rsid w:val="00B46651"/>
    <w:rsid w:val="00B46C1C"/>
    <w:rsid w:val="00B52C48"/>
    <w:rsid w:val="00B55072"/>
    <w:rsid w:val="00B56E98"/>
    <w:rsid w:val="00B71B4F"/>
    <w:rsid w:val="00B76F66"/>
    <w:rsid w:val="00B81C20"/>
    <w:rsid w:val="00B87012"/>
    <w:rsid w:val="00B93E12"/>
    <w:rsid w:val="00BA5E03"/>
    <w:rsid w:val="00BA5E2B"/>
    <w:rsid w:val="00BA7088"/>
    <w:rsid w:val="00BB62A5"/>
    <w:rsid w:val="00BE634B"/>
    <w:rsid w:val="00C0411C"/>
    <w:rsid w:val="00C16872"/>
    <w:rsid w:val="00C2018F"/>
    <w:rsid w:val="00C20996"/>
    <w:rsid w:val="00C22A2B"/>
    <w:rsid w:val="00C2637C"/>
    <w:rsid w:val="00C31FBF"/>
    <w:rsid w:val="00C3485A"/>
    <w:rsid w:val="00C410BD"/>
    <w:rsid w:val="00C41A30"/>
    <w:rsid w:val="00C443CA"/>
    <w:rsid w:val="00C50E77"/>
    <w:rsid w:val="00C603F4"/>
    <w:rsid w:val="00C64842"/>
    <w:rsid w:val="00C6776C"/>
    <w:rsid w:val="00C72CD2"/>
    <w:rsid w:val="00C73702"/>
    <w:rsid w:val="00C85A66"/>
    <w:rsid w:val="00C86579"/>
    <w:rsid w:val="00CA49E6"/>
    <w:rsid w:val="00CB511E"/>
    <w:rsid w:val="00CB53C7"/>
    <w:rsid w:val="00CB6539"/>
    <w:rsid w:val="00CB6875"/>
    <w:rsid w:val="00CC0A60"/>
    <w:rsid w:val="00CD30D1"/>
    <w:rsid w:val="00CD5345"/>
    <w:rsid w:val="00CD6D82"/>
    <w:rsid w:val="00CE363B"/>
    <w:rsid w:val="00D01CDD"/>
    <w:rsid w:val="00D03E3C"/>
    <w:rsid w:val="00D200D2"/>
    <w:rsid w:val="00D2017A"/>
    <w:rsid w:val="00D26401"/>
    <w:rsid w:val="00D27CD5"/>
    <w:rsid w:val="00D30A3A"/>
    <w:rsid w:val="00D44957"/>
    <w:rsid w:val="00D5042B"/>
    <w:rsid w:val="00D63537"/>
    <w:rsid w:val="00D64B36"/>
    <w:rsid w:val="00D81673"/>
    <w:rsid w:val="00D82D1F"/>
    <w:rsid w:val="00D95025"/>
    <w:rsid w:val="00DB1775"/>
    <w:rsid w:val="00DB2952"/>
    <w:rsid w:val="00DB2F84"/>
    <w:rsid w:val="00DB576D"/>
    <w:rsid w:val="00DC55BA"/>
    <w:rsid w:val="00E12EBB"/>
    <w:rsid w:val="00E32871"/>
    <w:rsid w:val="00E42346"/>
    <w:rsid w:val="00E431B5"/>
    <w:rsid w:val="00E52E62"/>
    <w:rsid w:val="00E531AA"/>
    <w:rsid w:val="00EA21A2"/>
    <w:rsid w:val="00EA6CD4"/>
    <w:rsid w:val="00EB7AAD"/>
    <w:rsid w:val="00EC1BC0"/>
    <w:rsid w:val="00EC4B07"/>
    <w:rsid w:val="00EC7A50"/>
    <w:rsid w:val="00ED20AD"/>
    <w:rsid w:val="00ED5F57"/>
    <w:rsid w:val="00EE0191"/>
    <w:rsid w:val="00EE1511"/>
    <w:rsid w:val="00EE64B5"/>
    <w:rsid w:val="00EF4C6E"/>
    <w:rsid w:val="00F07A57"/>
    <w:rsid w:val="00F240B3"/>
    <w:rsid w:val="00F24AB1"/>
    <w:rsid w:val="00F61E5C"/>
    <w:rsid w:val="00F67559"/>
    <w:rsid w:val="00F73E2D"/>
    <w:rsid w:val="00F82246"/>
    <w:rsid w:val="00F866F1"/>
    <w:rsid w:val="00F86A25"/>
    <w:rsid w:val="00F877A2"/>
    <w:rsid w:val="00F96BF1"/>
    <w:rsid w:val="00FA4394"/>
    <w:rsid w:val="00FB3967"/>
    <w:rsid w:val="00FC02C2"/>
    <w:rsid w:val="00FC4F4B"/>
    <w:rsid w:val="00FC61B7"/>
    <w:rsid w:val="00FE068A"/>
    <w:rsid w:val="00FE2E10"/>
    <w:rsid w:val="00FF1B0D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E0442"/>
  <w15:docId w15:val="{0DEB392D-2782-43E6-AB07-270775A8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6612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6612"/>
    <w:rPr>
      <w:sz w:val="24"/>
      <w:szCs w:val="24"/>
    </w:rPr>
  </w:style>
  <w:style w:type="paragraph" w:styleId="Title">
    <w:name w:val="Title"/>
    <w:basedOn w:val="Normal"/>
    <w:uiPriority w:val="1"/>
    <w:qFormat/>
    <w:rsid w:val="00A56612"/>
    <w:pPr>
      <w:ind w:left="293" w:right="10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56612"/>
    <w:pPr>
      <w:spacing w:before="76"/>
      <w:ind w:left="8003" w:hanging="7895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A56612"/>
  </w:style>
  <w:style w:type="paragraph" w:styleId="Header">
    <w:name w:val="header"/>
    <w:basedOn w:val="Normal"/>
    <w:link w:val="HeaderChar"/>
    <w:uiPriority w:val="99"/>
    <w:unhideWhenUsed/>
    <w:rsid w:val="00CB53C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3C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B53C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3C7"/>
    <w:rPr>
      <w:rFonts w:ascii="Arial" w:eastAsia="Arial" w:hAnsi="Arial" w:cs="Arial"/>
    </w:rPr>
  </w:style>
  <w:style w:type="character" w:styleId="Emphasis">
    <w:name w:val="Emphasis"/>
    <w:basedOn w:val="DefaultParagraphFont"/>
    <w:qFormat/>
    <w:rsid w:val="00113C50"/>
    <w:rPr>
      <w:i/>
      <w:iCs/>
    </w:rPr>
  </w:style>
  <w:style w:type="table" w:styleId="TableGrid">
    <w:name w:val="Table Grid"/>
    <w:basedOn w:val="TableNormal"/>
    <w:uiPriority w:val="59"/>
    <w:rsid w:val="00113C50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17EFC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7E84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3083F-94B0-4398-83BA-EA4C3905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</dc:creator>
  <cp:lastModifiedBy>Dalibor Rokvić</cp:lastModifiedBy>
  <cp:revision>3</cp:revision>
  <cp:lastPrinted>2022-05-15T21:34:00Z</cp:lastPrinted>
  <dcterms:created xsi:type="dcterms:W3CDTF">2022-08-01T11:41:00Z</dcterms:created>
  <dcterms:modified xsi:type="dcterms:W3CDTF">2022-08-01T11:41:00Z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ÿþM(Foxit Advanced PDF Editor)</vt:lpwstr>
  </property>
  <property fmtid="{D5CDD505-2E9C-101B-9397-08002B2CF9AE}" pid="4" name="LastSaved">
    <vt:filetime>2020-07-14T00:00:00Z</vt:filetime>
  </property>
</Properties>
</file>