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C6D1" w14:textId="77777777" w:rsidR="00BD43CC" w:rsidRPr="00671B36" w:rsidRDefault="00BD43CC">
      <w:pPr>
        <w:jc w:val="center"/>
        <w:rPr>
          <w:rFonts w:ascii="Arial" w:hAnsi="Arial" w:cs="Arial"/>
          <w:lang w:val="sr-Cyrl-BA"/>
        </w:rPr>
      </w:pPr>
    </w:p>
    <w:p w14:paraId="793AF725" w14:textId="77777777" w:rsidR="00BD43CC" w:rsidRPr="00513C43" w:rsidRDefault="00BD43CC">
      <w:pPr>
        <w:jc w:val="center"/>
        <w:rPr>
          <w:rFonts w:ascii="Arial" w:hAnsi="Arial" w:cs="Arial"/>
        </w:rPr>
      </w:pPr>
    </w:p>
    <w:p w14:paraId="6628419F" w14:textId="77777777" w:rsidR="00BD43CC" w:rsidRPr="00513C43" w:rsidRDefault="00BD43CC">
      <w:pPr>
        <w:jc w:val="center"/>
        <w:rPr>
          <w:rFonts w:ascii="Arial" w:hAnsi="Arial" w:cs="Arial"/>
        </w:rPr>
      </w:pPr>
    </w:p>
    <w:p w14:paraId="316A6247" w14:textId="77777777" w:rsidR="00BD43CC" w:rsidRPr="00513C43" w:rsidRDefault="00BD43CC">
      <w:pPr>
        <w:jc w:val="center"/>
        <w:rPr>
          <w:rFonts w:ascii="Arial" w:hAnsi="Arial" w:cs="Arial"/>
        </w:rPr>
      </w:pPr>
    </w:p>
    <w:p w14:paraId="59491EC0" w14:textId="77777777" w:rsidR="00BD43CC" w:rsidRPr="00513C43" w:rsidRDefault="00BD43CC">
      <w:pPr>
        <w:jc w:val="center"/>
        <w:rPr>
          <w:rFonts w:ascii="Arial" w:hAnsi="Arial" w:cs="Arial"/>
        </w:rPr>
      </w:pPr>
    </w:p>
    <w:p w14:paraId="652D873C" w14:textId="77777777" w:rsidR="00BD43CC" w:rsidRPr="00513C43" w:rsidRDefault="00BD43CC">
      <w:pPr>
        <w:jc w:val="center"/>
        <w:rPr>
          <w:rFonts w:ascii="Arial" w:hAnsi="Arial" w:cs="Arial"/>
        </w:rPr>
      </w:pPr>
    </w:p>
    <w:p w14:paraId="1EAA00AF" w14:textId="77777777" w:rsidR="00BD43CC" w:rsidRPr="00513C43" w:rsidRDefault="00BD43CC">
      <w:pPr>
        <w:jc w:val="center"/>
        <w:rPr>
          <w:rFonts w:ascii="Arial" w:hAnsi="Arial" w:cs="Arial"/>
        </w:rPr>
      </w:pPr>
    </w:p>
    <w:p w14:paraId="7AE90506" w14:textId="77777777" w:rsidR="00BD43CC" w:rsidRPr="00513C43" w:rsidRDefault="00BD43CC">
      <w:pPr>
        <w:jc w:val="center"/>
        <w:rPr>
          <w:rFonts w:ascii="Arial" w:hAnsi="Arial" w:cs="Arial"/>
        </w:rPr>
      </w:pPr>
    </w:p>
    <w:p w14:paraId="5872B402" w14:textId="77777777" w:rsidR="00BD43CC" w:rsidRPr="00513C43" w:rsidRDefault="00BD43CC">
      <w:pPr>
        <w:jc w:val="center"/>
        <w:rPr>
          <w:rFonts w:ascii="Arial" w:hAnsi="Arial" w:cs="Arial"/>
        </w:rPr>
      </w:pPr>
    </w:p>
    <w:p w14:paraId="4370A23E" w14:textId="77777777" w:rsidR="00BD43CC" w:rsidRPr="00513C43" w:rsidRDefault="00BD43CC">
      <w:pPr>
        <w:jc w:val="center"/>
        <w:rPr>
          <w:rFonts w:ascii="Arial" w:hAnsi="Arial" w:cs="Arial"/>
        </w:rPr>
      </w:pPr>
    </w:p>
    <w:p w14:paraId="530D057B" w14:textId="77777777" w:rsidR="00BD43CC" w:rsidRPr="00513C43" w:rsidRDefault="00BD43CC">
      <w:pPr>
        <w:jc w:val="center"/>
        <w:rPr>
          <w:rFonts w:ascii="Arial" w:hAnsi="Arial" w:cs="Arial"/>
          <w:b/>
          <w:bCs/>
          <w:lang w:val="sr-Cyrl-BA"/>
        </w:rPr>
      </w:pPr>
    </w:p>
    <w:p w14:paraId="35981B2C" w14:textId="77777777" w:rsidR="00BD43CC" w:rsidRPr="00513C43" w:rsidRDefault="00BD43CC">
      <w:pPr>
        <w:jc w:val="center"/>
        <w:rPr>
          <w:rFonts w:ascii="Arial" w:hAnsi="Arial" w:cs="Arial"/>
          <w:b/>
          <w:bCs/>
          <w:lang w:val="sr-Cyrl-BA"/>
        </w:rPr>
      </w:pPr>
    </w:p>
    <w:p w14:paraId="27573882" w14:textId="77777777" w:rsidR="00BD43CC" w:rsidRPr="00513C43" w:rsidRDefault="00BD43CC">
      <w:pPr>
        <w:jc w:val="center"/>
        <w:rPr>
          <w:rFonts w:ascii="Arial" w:hAnsi="Arial" w:cs="Arial"/>
          <w:b/>
          <w:bCs/>
          <w:lang w:val="sr-Cyrl-BA"/>
        </w:rPr>
      </w:pPr>
    </w:p>
    <w:p w14:paraId="581F9EAE" w14:textId="77777777" w:rsidR="00BD43CC" w:rsidRPr="00513C43" w:rsidRDefault="00BD43CC">
      <w:pPr>
        <w:jc w:val="center"/>
        <w:rPr>
          <w:rFonts w:ascii="Arial" w:hAnsi="Arial" w:cs="Arial"/>
          <w:b/>
          <w:bCs/>
          <w:lang w:val="sr-Cyrl-BA"/>
        </w:rPr>
      </w:pPr>
    </w:p>
    <w:p w14:paraId="50174FAD" w14:textId="02A77D28" w:rsidR="00BD43CC" w:rsidRPr="00513C43" w:rsidRDefault="00FE5F27">
      <w:pPr>
        <w:jc w:val="center"/>
        <w:rPr>
          <w:rFonts w:ascii="Arial" w:hAnsi="Arial" w:cs="Arial"/>
          <w:b/>
          <w:bCs/>
          <w:lang w:val="sr-Cyrl-BA"/>
        </w:rPr>
      </w:pPr>
      <w:r>
        <w:rPr>
          <w:rFonts w:ascii="Arial" w:hAnsi="Arial" w:cs="Arial"/>
          <w:b/>
          <w:bCs/>
          <w:noProof/>
          <w:lang w:val="en-US" w:eastAsia="en-US" w:bidi="ar-SA"/>
        </w:rPr>
        <mc:AlternateContent>
          <mc:Choice Requires="wps">
            <w:drawing>
              <wp:anchor distT="0" distB="0" distL="114300" distR="114300" simplePos="0" relativeHeight="251657728" behindDoc="0" locked="0" layoutInCell="1" allowOverlap="1" wp14:anchorId="136F393A" wp14:editId="67109816">
                <wp:simplePos x="0" y="0"/>
                <wp:positionH relativeFrom="margin">
                  <wp:align>center</wp:align>
                </wp:positionH>
                <wp:positionV relativeFrom="margin">
                  <wp:align>center</wp:align>
                </wp:positionV>
                <wp:extent cx="5415915" cy="1965325"/>
                <wp:effectExtent l="0" t="0" r="13335" b="3492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19653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5B5B50C" w14:textId="77777777" w:rsidR="004438A9" w:rsidRPr="00513C43" w:rsidRDefault="004438A9" w:rsidP="00332926">
                            <w:pPr>
                              <w:jc w:val="center"/>
                              <w:rPr>
                                <w:rFonts w:ascii="Arial" w:hAnsi="Arial" w:cs="Arial"/>
                                <w:sz w:val="48"/>
                                <w:szCs w:val="48"/>
                              </w:rPr>
                            </w:pPr>
                            <w:r w:rsidRPr="00513C43">
                              <w:rPr>
                                <w:rFonts w:ascii="Arial" w:hAnsi="Arial" w:cs="Arial"/>
                                <w:b/>
                                <w:bCs/>
                                <w:sz w:val="48"/>
                                <w:szCs w:val="48"/>
                                <w:lang w:val="sr-Cyrl-BA"/>
                              </w:rPr>
                              <w:t>ИЗВЈЕШТАЈ</w:t>
                            </w:r>
                          </w:p>
                          <w:p w14:paraId="46EF5B52" w14:textId="77777777" w:rsidR="004438A9" w:rsidRDefault="004438A9" w:rsidP="00332926">
                            <w:pPr>
                              <w:jc w:val="center"/>
                              <w:rPr>
                                <w:rFonts w:ascii="Arial" w:hAnsi="Arial" w:cs="Arial"/>
                                <w:b/>
                                <w:bCs/>
                                <w:sz w:val="48"/>
                                <w:szCs w:val="48"/>
                              </w:rPr>
                            </w:pPr>
                            <w:r w:rsidRPr="00513C43">
                              <w:rPr>
                                <w:rFonts w:ascii="Arial" w:hAnsi="Arial" w:cs="Arial"/>
                                <w:b/>
                                <w:bCs/>
                                <w:sz w:val="48"/>
                                <w:szCs w:val="48"/>
                                <w:lang w:val="sr-Cyrl-BA"/>
                              </w:rPr>
                              <w:t xml:space="preserve">О ПОСЛОВАЊУ </w:t>
                            </w:r>
                            <w:r w:rsidRPr="00513C43">
                              <w:rPr>
                                <w:rFonts w:ascii="Arial" w:hAnsi="Arial" w:cs="Arial"/>
                                <w:b/>
                                <w:bCs/>
                                <w:sz w:val="48"/>
                                <w:szCs w:val="48"/>
                              </w:rPr>
                              <w:t>И</w:t>
                            </w:r>
                          </w:p>
                          <w:p w14:paraId="678F45B2" w14:textId="77777777" w:rsidR="004438A9" w:rsidRPr="00513C43" w:rsidRDefault="004438A9" w:rsidP="00332926">
                            <w:pPr>
                              <w:jc w:val="center"/>
                              <w:rPr>
                                <w:rFonts w:ascii="Arial" w:hAnsi="Arial" w:cs="Arial"/>
                                <w:b/>
                                <w:bCs/>
                                <w:sz w:val="48"/>
                                <w:szCs w:val="48"/>
                                <w:lang w:val="sr-Cyrl-BA"/>
                              </w:rPr>
                            </w:pPr>
                            <w:r w:rsidRPr="00513C43">
                              <w:rPr>
                                <w:rFonts w:ascii="Arial" w:hAnsi="Arial" w:cs="Arial"/>
                                <w:b/>
                                <w:bCs/>
                                <w:sz w:val="48"/>
                                <w:szCs w:val="48"/>
                              </w:rPr>
                              <w:t xml:space="preserve"> ГОДИШЊИ ОБРАЧУН</w:t>
                            </w:r>
                          </w:p>
                          <w:p w14:paraId="7E71AB35" w14:textId="77777777" w:rsidR="004438A9" w:rsidRPr="00513C43" w:rsidRDefault="004438A9" w:rsidP="00332926">
                            <w:pPr>
                              <w:jc w:val="center"/>
                              <w:rPr>
                                <w:rFonts w:ascii="Arial" w:hAnsi="Arial" w:cs="Arial"/>
                                <w:b/>
                                <w:bCs/>
                                <w:sz w:val="48"/>
                                <w:szCs w:val="48"/>
                                <w:lang w:val="sr-Cyrl-BA"/>
                              </w:rPr>
                            </w:pPr>
                            <w:r w:rsidRPr="00513C43">
                              <w:rPr>
                                <w:rFonts w:ascii="Arial" w:hAnsi="Arial" w:cs="Arial"/>
                                <w:b/>
                                <w:bCs/>
                                <w:sz w:val="48"/>
                                <w:szCs w:val="48"/>
                              </w:rPr>
                              <w:t>Ј</w:t>
                            </w:r>
                            <w:r>
                              <w:rPr>
                                <w:rFonts w:ascii="Arial" w:hAnsi="Arial" w:cs="Arial"/>
                                <w:b/>
                                <w:bCs/>
                                <w:sz w:val="48"/>
                                <w:szCs w:val="48"/>
                                <w:lang w:val="sr-Cyrl-BA"/>
                              </w:rPr>
                              <w:t>П</w:t>
                            </w:r>
                            <w:r w:rsidRPr="00513C43">
                              <w:rPr>
                                <w:rFonts w:ascii="Arial" w:hAnsi="Arial" w:cs="Arial"/>
                                <w:b/>
                                <w:bCs/>
                                <w:sz w:val="48"/>
                                <w:szCs w:val="48"/>
                              </w:rPr>
                              <w:t>У "</w:t>
                            </w:r>
                            <w:r w:rsidRPr="00513C43">
                              <w:rPr>
                                <w:rFonts w:ascii="Arial" w:hAnsi="Arial" w:cs="Arial"/>
                                <w:b/>
                                <w:bCs/>
                                <w:sz w:val="48"/>
                                <w:szCs w:val="48"/>
                                <w:lang w:val="sr-Cyrl-BA"/>
                              </w:rPr>
                              <w:t>ЛЕПА РАДИЋ"</w:t>
                            </w:r>
                          </w:p>
                          <w:p w14:paraId="69C1FF85" w14:textId="77777777" w:rsidR="004438A9" w:rsidRPr="00513C43" w:rsidRDefault="004438A9" w:rsidP="00332926">
                            <w:pPr>
                              <w:jc w:val="center"/>
                              <w:rPr>
                                <w:rFonts w:ascii="Arial" w:hAnsi="Arial" w:cs="Arial"/>
                                <w:sz w:val="48"/>
                                <w:szCs w:val="48"/>
                              </w:rPr>
                            </w:pPr>
                            <w:r w:rsidRPr="00513C43">
                              <w:rPr>
                                <w:rFonts w:ascii="Arial" w:hAnsi="Arial" w:cs="Arial"/>
                                <w:b/>
                                <w:bCs/>
                                <w:sz w:val="48"/>
                                <w:szCs w:val="48"/>
                                <w:lang w:val="sr-Cyrl-BA"/>
                              </w:rPr>
                              <w:t xml:space="preserve"> за 20</w:t>
                            </w:r>
                            <w:r>
                              <w:rPr>
                                <w:rFonts w:ascii="Arial" w:hAnsi="Arial" w:cs="Arial"/>
                                <w:b/>
                                <w:bCs/>
                                <w:sz w:val="48"/>
                                <w:szCs w:val="48"/>
                              </w:rPr>
                              <w:t>21</w:t>
                            </w:r>
                            <w:r w:rsidRPr="00513C43">
                              <w:rPr>
                                <w:rFonts w:ascii="Arial" w:hAnsi="Arial" w:cs="Arial"/>
                                <w:b/>
                                <w:bCs/>
                                <w:sz w:val="48"/>
                                <w:szCs w:val="48"/>
                                <w:lang w:val="sr-Cyrl-BA"/>
                              </w:rPr>
                              <w:t>. годину</w:t>
                            </w:r>
                          </w:p>
                          <w:p w14:paraId="5274877A" w14:textId="77777777" w:rsidR="004438A9" w:rsidRPr="00513C43" w:rsidRDefault="004438A9" w:rsidP="00332926">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F393A" id="Rectangle 2" o:spid="_x0000_s1026" style="position:absolute;left:0;text-align:left;margin-left:0;margin-top:0;width:426.45pt;height:154.7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" fillcolor="white [3201]" strokecolor="#95b3d7 [1940]" strokeweight="1pt">
                <v:fill color2="#b8cce4 [1300]" focus="100%" type="gradient"/>
                <v:shadow on="t" color="#243f60 [1604]" opacity=".5" offset="1pt"/>
                <v:textbox>
                  <w:txbxContent>
                    <w:p w14:paraId="25B5B50C" w14:textId="77777777" w:rsidR="004438A9" w:rsidRPr="00513C43" w:rsidRDefault="004438A9" w:rsidP="00332926">
                      <w:pPr>
                        <w:jc w:val="center"/>
                        <w:rPr>
                          <w:rFonts w:ascii="Arial" w:hAnsi="Arial" w:cs="Arial"/>
                          <w:sz w:val="48"/>
                          <w:szCs w:val="48"/>
                        </w:rPr>
                      </w:pPr>
                      <w:r w:rsidRPr="00513C43">
                        <w:rPr>
                          <w:rFonts w:ascii="Arial" w:hAnsi="Arial" w:cs="Arial"/>
                          <w:b/>
                          <w:bCs/>
                          <w:sz w:val="48"/>
                          <w:szCs w:val="48"/>
                          <w:lang w:val="sr-Cyrl-BA"/>
                        </w:rPr>
                        <w:t>ИЗВЈЕШТАЈ</w:t>
                      </w:r>
                    </w:p>
                    <w:p w14:paraId="46EF5B52" w14:textId="77777777" w:rsidR="004438A9" w:rsidRDefault="004438A9" w:rsidP="00332926">
                      <w:pPr>
                        <w:jc w:val="center"/>
                        <w:rPr>
                          <w:rFonts w:ascii="Arial" w:hAnsi="Arial" w:cs="Arial"/>
                          <w:b/>
                          <w:bCs/>
                          <w:sz w:val="48"/>
                          <w:szCs w:val="48"/>
                        </w:rPr>
                      </w:pPr>
                      <w:r w:rsidRPr="00513C43">
                        <w:rPr>
                          <w:rFonts w:ascii="Arial" w:hAnsi="Arial" w:cs="Arial"/>
                          <w:b/>
                          <w:bCs/>
                          <w:sz w:val="48"/>
                          <w:szCs w:val="48"/>
                          <w:lang w:val="sr-Cyrl-BA"/>
                        </w:rPr>
                        <w:t xml:space="preserve">О ПОСЛОВАЊУ </w:t>
                      </w:r>
                      <w:r w:rsidRPr="00513C43">
                        <w:rPr>
                          <w:rFonts w:ascii="Arial" w:hAnsi="Arial" w:cs="Arial"/>
                          <w:b/>
                          <w:bCs/>
                          <w:sz w:val="48"/>
                          <w:szCs w:val="48"/>
                        </w:rPr>
                        <w:t>И</w:t>
                      </w:r>
                    </w:p>
                    <w:p w14:paraId="678F45B2" w14:textId="77777777" w:rsidR="004438A9" w:rsidRPr="00513C43" w:rsidRDefault="004438A9" w:rsidP="00332926">
                      <w:pPr>
                        <w:jc w:val="center"/>
                        <w:rPr>
                          <w:rFonts w:ascii="Arial" w:hAnsi="Arial" w:cs="Arial"/>
                          <w:b/>
                          <w:bCs/>
                          <w:sz w:val="48"/>
                          <w:szCs w:val="48"/>
                          <w:lang w:val="sr-Cyrl-BA"/>
                        </w:rPr>
                      </w:pPr>
                      <w:r w:rsidRPr="00513C43">
                        <w:rPr>
                          <w:rFonts w:ascii="Arial" w:hAnsi="Arial" w:cs="Arial"/>
                          <w:b/>
                          <w:bCs/>
                          <w:sz w:val="48"/>
                          <w:szCs w:val="48"/>
                        </w:rPr>
                        <w:t xml:space="preserve"> ГОДИШЊИ ОБРАЧУН</w:t>
                      </w:r>
                    </w:p>
                    <w:p w14:paraId="7E71AB35" w14:textId="77777777" w:rsidR="004438A9" w:rsidRPr="00513C43" w:rsidRDefault="004438A9" w:rsidP="00332926">
                      <w:pPr>
                        <w:jc w:val="center"/>
                        <w:rPr>
                          <w:rFonts w:ascii="Arial" w:hAnsi="Arial" w:cs="Arial"/>
                          <w:b/>
                          <w:bCs/>
                          <w:sz w:val="48"/>
                          <w:szCs w:val="48"/>
                          <w:lang w:val="sr-Cyrl-BA"/>
                        </w:rPr>
                      </w:pPr>
                      <w:r w:rsidRPr="00513C43">
                        <w:rPr>
                          <w:rFonts w:ascii="Arial" w:hAnsi="Arial" w:cs="Arial"/>
                          <w:b/>
                          <w:bCs/>
                          <w:sz w:val="48"/>
                          <w:szCs w:val="48"/>
                        </w:rPr>
                        <w:t>Ј</w:t>
                      </w:r>
                      <w:r>
                        <w:rPr>
                          <w:rFonts w:ascii="Arial" w:hAnsi="Arial" w:cs="Arial"/>
                          <w:b/>
                          <w:bCs/>
                          <w:sz w:val="48"/>
                          <w:szCs w:val="48"/>
                          <w:lang w:val="sr-Cyrl-BA"/>
                        </w:rPr>
                        <w:t>П</w:t>
                      </w:r>
                      <w:r w:rsidRPr="00513C43">
                        <w:rPr>
                          <w:rFonts w:ascii="Arial" w:hAnsi="Arial" w:cs="Arial"/>
                          <w:b/>
                          <w:bCs/>
                          <w:sz w:val="48"/>
                          <w:szCs w:val="48"/>
                        </w:rPr>
                        <w:t>У "</w:t>
                      </w:r>
                      <w:r w:rsidRPr="00513C43">
                        <w:rPr>
                          <w:rFonts w:ascii="Arial" w:hAnsi="Arial" w:cs="Arial"/>
                          <w:b/>
                          <w:bCs/>
                          <w:sz w:val="48"/>
                          <w:szCs w:val="48"/>
                          <w:lang w:val="sr-Cyrl-BA"/>
                        </w:rPr>
                        <w:t>ЛЕПА РАДИЋ"</w:t>
                      </w:r>
                    </w:p>
                    <w:p w14:paraId="69C1FF85" w14:textId="77777777" w:rsidR="004438A9" w:rsidRPr="00513C43" w:rsidRDefault="004438A9" w:rsidP="00332926">
                      <w:pPr>
                        <w:jc w:val="center"/>
                        <w:rPr>
                          <w:rFonts w:ascii="Arial" w:hAnsi="Arial" w:cs="Arial"/>
                          <w:sz w:val="48"/>
                          <w:szCs w:val="48"/>
                        </w:rPr>
                      </w:pPr>
                      <w:r w:rsidRPr="00513C43">
                        <w:rPr>
                          <w:rFonts w:ascii="Arial" w:hAnsi="Arial" w:cs="Arial"/>
                          <w:b/>
                          <w:bCs/>
                          <w:sz w:val="48"/>
                          <w:szCs w:val="48"/>
                          <w:lang w:val="sr-Cyrl-BA"/>
                        </w:rPr>
                        <w:t xml:space="preserve"> за 20</w:t>
                      </w:r>
                      <w:r>
                        <w:rPr>
                          <w:rFonts w:ascii="Arial" w:hAnsi="Arial" w:cs="Arial"/>
                          <w:b/>
                          <w:bCs/>
                          <w:sz w:val="48"/>
                          <w:szCs w:val="48"/>
                        </w:rPr>
                        <w:t>21</w:t>
                      </w:r>
                      <w:r w:rsidRPr="00513C43">
                        <w:rPr>
                          <w:rFonts w:ascii="Arial" w:hAnsi="Arial" w:cs="Arial"/>
                          <w:b/>
                          <w:bCs/>
                          <w:sz w:val="48"/>
                          <w:szCs w:val="48"/>
                          <w:lang w:val="sr-Cyrl-BA"/>
                        </w:rPr>
                        <w:t>. годину</w:t>
                      </w:r>
                    </w:p>
                    <w:p w14:paraId="5274877A" w14:textId="77777777" w:rsidR="004438A9" w:rsidRPr="00513C43" w:rsidRDefault="004438A9" w:rsidP="00332926">
                      <w:pPr>
                        <w:jc w:val="center"/>
                        <w:rPr>
                          <w:rFonts w:ascii="Arial" w:hAnsi="Arial" w:cs="Arial"/>
                        </w:rPr>
                      </w:pPr>
                    </w:p>
                  </w:txbxContent>
                </v:textbox>
                <w10:wrap type="square" anchorx="margin" anchory="margin"/>
              </v:rect>
            </w:pict>
          </mc:Fallback>
        </mc:AlternateContent>
      </w:r>
    </w:p>
    <w:p w14:paraId="29589137" w14:textId="77777777" w:rsidR="00BD43CC" w:rsidRPr="00513C43" w:rsidRDefault="00BD43CC">
      <w:pPr>
        <w:jc w:val="center"/>
        <w:rPr>
          <w:rFonts w:ascii="Arial" w:hAnsi="Arial" w:cs="Arial"/>
          <w:b/>
          <w:bCs/>
        </w:rPr>
      </w:pPr>
    </w:p>
    <w:p w14:paraId="45C7BE00" w14:textId="77777777" w:rsidR="00BD43CC" w:rsidRPr="00513C43" w:rsidRDefault="00BD43CC">
      <w:pPr>
        <w:jc w:val="center"/>
        <w:rPr>
          <w:rFonts w:ascii="Arial" w:hAnsi="Arial" w:cs="Arial"/>
          <w:b/>
          <w:bCs/>
          <w:lang w:val="sr-Cyrl-BA"/>
        </w:rPr>
      </w:pPr>
    </w:p>
    <w:p w14:paraId="1AD0E9BB" w14:textId="77777777" w:rsidR="00BD43CC" w:rsidRPr="00513C43" w:rsidRDefault="00BD43CC">
      <w:pPr>
        <w:jc w:val="center"/>
        <w:rPr>
          <w:rFonts w:ascii="Arial" w:hAnsi="Arial" w:cs="Arial"/>
          <w:b/>
          <w:bCs/>
          <w:lang w:val="sr-Cyrl-BA"/>
        </w:rPr>
      </w:pPr>
    </w:p>
    <w:p w14:paraId="5BA37BB4" w14:textId="77777777" w:rsidR="00BD43CC" w:rsidRPr="00513C43" w:rsidRDefault="00BD43CC">
      <w:pPr>
        <w:jc w:val="center"/>
        <w:rPr>
          <w:rFonts w:ascii="Arial" w:hAnsi="Arial" w:cs="Arial"/>
          <w:b/>
          <w:bCs/>
          <w:lang w:val="sr-Cyrl-BA"/>
        </w:rPr>
      </w:pPr>
    </w:p>
    <w:p w14:paraId="29CDA140" w14:textId="77777777" w:rsidR="00BD43CC" w:rsidRPr="00513C43" w:rsidRDefault="00BD43CC">
      <w:pPr>
        <w:jc w:val="center"/>
        <w:rPr>
          <w:rFonts w:ascii="Arial" w:hAnsi="Arial" w:cs="Arial"/>
          <w:b/>
          <w:bCs/>
          <w:lang w:val="sr-Cyrl-BA"/>
        </w:rPr>
      </w:pPr>
    </w:p>
    <w:p w14:paraId="50AFED90" w14:textId="77777777" w:rsidR="00BD43CC" w:rsidRPr="00513C43" w:rsidRDefault="00BD43CC">
      <w:pPr>
        <w:jc w:val="center"/>
        <w:rPr>
          <w:rFonts w:ascii="Arial" w:hAnsi="Arial" w:cs="Arial"/>
          <w:b/>
          <w:bCs/>
          <w:lang w:val="sr-Cyrl-BA"/>
        </w:rPr>
      </w:pPr>
    </w:p>
    <w:p w14:paraId="08399AF0" w14:textId="77777777" w:rsidR="00BD43CC" w:rsidRPr="00513C43" w:rsidRDefault="00BD43CC">
      <w:pPr>
        <w:jc w:val="center"/>
        <w:rPr>
          <w:rFonts w:ascii="Arial" w:hAnsi="Arial" w:cs="Arial"/>
          <w:b/>
          <w:bCs/>
          <w:lang w:val="sr-Cyrl-BA"/>
        </w:rPr>
      </w:pPr>
    </w:p>
    <w:p w14:paraId="24F992B3" w14:textId="77777777" w:rsidR="00BD43CC" w:rsidRPr="00513C43" w:rsidRDefault="00BD43CC">
      <w:pPr>
        <w:jc w:val="center"/>
        <w:rPr>
          <w:rFonts w:ascii="Arial" w:hAnsi="Arial" w:cs="Arial"/>
          <w:b/>
          <w:bCs/>
          <w:lang w:val="sr-Cyrl-BA"/>
        </w:rPr>
      </w:pPr>
    </w:p>
    <w:p w14:paraId="157DA8A2" w14:textId="77777777" w:rsidR="00BD43CC" w:rsidRPr="00513C43" w:rsidRDefault="00BD43CC">
      <w:pPr>
        <w:jc w:val="center"/>
        <w:rPr>
          <w:rFonts w:ascii="Arial" w:hAnsi="Arial" w:cs="Arial"/>
          <w:b/>
          <w:bCs/>
          <w:lang w:val="sr-Cyrl-BA"/>
        </w:rPr>
      </w:pPr>
    </w:p>
    <w:p w14:paraId="10BB0CE5" w14:textId="77777777" w:rsidR="00BD43CC" w:rsidRPr="00513C43" w:rsidRDefault="00BD43CC">
      <w:pPr>
        <w:jc w:val="center"/>
        <w:rPr>
          <w:rFonts w:ascii="Arial" w:hAnsi="Arial" w:cs="Arial"/>
          <w:b/>
          <w:bCs/>
          <w:lang w:val="sr-Cyrl-BA"/>
        </w:rPr>
      </w:pPr>
    </w:p>
    <w:p w14:paraId="72EA6FF3" w14:textId="77777777" w:rsidR="00BD43CC" w:rsidRPr="00513C43" w:rsidRDefault="00BD43CC">
      <w:pPr>
        <w:jc w:val="center"/>
        <w:rPr>
          <w:rFonts w:ascii="Arial" w:hAnsi="Arial" w:cs="Arial"/>
          <w:b/>
          <w:bCs/>
          <w:lang w:val="sr-Cyrl-BA"/>
        </w:rPr>
      </w:pPr>
    </w:p>
    <w:p w14:paraId="26D5B76A" w14:textId="77777777" w:rsidR="00361022" w:rsidRPr="00513C43" w:rsidRDefault="00361022">
      <w:pPr>
        <w:jc w:val="center"/>
        <w:rPr>
          <w:rFonts w:ascii="Arial" w:hAnsi="Arial" w:cs="Arial"/>
          <w:b/>
          <w:bCs/>
        </w:rPr>
      </w:pPr>
    </w:p>
    <w:p w14:paraId="6FEA13FA" w14:textId="77777777" w:rsidR="00361022" w:rsidRPr="00513C43" w:rsidRDefault="00361022">
      <w:pPr>
        <w:jc w:val="center"/>
        <w:rPr>
          <w:rFonts w:ascii="Arial" w:hAnsi="Arial" w:cs="Arial"/>
          <w:b/>
          <w:bCs/>
        </w:rPr>
      </w:pPr>
    </w:p>
    <w:p w14:paraId="020D600D" w14:textId="77777777" w:rsidR="00361022" w:rsidRPr="00513C43" w:rsidRDefault="00361022">
      <w:pPr>
        <w:jc w:val="center"/>
        <w:rPr>
          <w:rFonts w:ascii="Arial" w:hAnsi="Arial" w:cs="Arial"/>
          <w:b/>
          <w:bCs/>
        </w:rPr>
      </w:pPr>
    </w:p>
    <w:p w14:paraId="562A7A82" w14:textId="77777777" w:rsidR="00361022" w:rsidRPr="00513C43" w:rsidRDefault="00361022">
      <w:pPr>
        <w:jc w:val="center"/>
        <w:rPr>
          <w:rFonts w:ascii="Arial" w:hAnsi="Arial" w:cs="Arial"/>
          <w:b/>
          <w:bCs/>
        </w:rPr>
      </w:pPr>
    </w:p>
    <w:p w14:paraId="36AAB861" w14:textId="77777777" w:rsidR="00BD43CC" w:rsidRPr="00513C43" w:rsidRDefault="00BD43CC">
      <w:pPr>
        <w:jc w:val="center"/>
        <w:rPr>
          <w:rFonts w:ascii="Arial" w:hAnsi="Arial" w:cs="Arial"/>
        </w:rPr>
      </w:pPr>
      <w:r w:rsidRPr="00513C43">
        <w:rPr>
          <w:rFonts w:ascii="Arial" w:hAnsi="Arial" w:cs="Arial"/>
          <w:b/>
          <w:bCs/>
          <w:lang w:val="sr-Cyrl-BA"/>
        </w:rPr>
        <w:t xml:space="preserve">Градишка, </w:t>
      </w:r>
      <w:r w:rsidR="000B0A09">
        <w:rPr>
          <w:rFonts w:ascii="Arial" w:hAnsi="Arial" w:cs="Arial"/>
          <w:b/>
          <w:bCs/>
          <w:lang w:val="sr-Cyrl-BA"/>
        </w:rPr>
        <w:t xml:space="preserve">март </w:t>
      </w:r>
      <w:r w:rsidR="00C11D9D" w:rsidRPr="008C6D2B">
        <w:rPr>
          <w:rFonts w:ascii="Arial" w:hAnsi="Arial" w:cs="Arial"/>
          <w:b/>
          <w:bCs/>
          <w:lang w:val="sr-Cyrl-BA"/>
        </w:rPr>
        <w:t>20</w:t>
      </w:r>
      <w:r w:rsidR="00251404">
        <w:rPr>
          <w:rFonts w:ascii="Arial" w:hAnsi="Arial" w:cs="Arial"/>
          <w:b/>
          <w:bCs/>
          <w:lang w:val="sr-Cyrl-BA"/>
        </w:rPr>
        <w:t>2</w:t>
      </w:r>
      <w:r w:rsidR="00251404">
        <w:rPr>
          <w:rFonts w:ascii="Arial" w:hAnsi="Arial" w:cs="Arial"/>
          <w:b/>
          <w:bCs/>
        </w:rPr>
        <w:t>2</w:t>
      </w:r>
      <w:r w:rsidR="00D206F9" w:rsidRPr="008C6D2B">
        <w:rPr>
          <w:rFonts w:ascii="Arial" w:hAnsi="Arial" w:cs="Arial"/>
          <w:b/>
          <w:bCs/>
          <w:lang w:val="sr-Cyrl-BA"/>
        </w:rPr>
        <w:t>.</w:t>
      </w:r>
      <w:r w:rsidRPr="008C6D2B">
        <w:rPr>
          <w:rFonts w:ascii="Arial" w:hAnsi="Arial" w:cs="Arial"/>
          <w:b/>
          <w:bCs/>
          <w:lang w:val="sr-Cyrl-BA"/>
        </w:rPr>
        <w:t xml:space="preserve"> годин</w:t>
      </w:r>
      <w:r w:rsidR="00222BB9">
        <w:rPr>
          <w:rFonts w:ascii="Arial" w:hAnsi="Arial" w:cs="Arial"/>
          <w:b/>
          <w:bCs/>
          <w:lang w:val="sr-Cyrl-BA"/>
        </w:rPr>
        <w:t>е</w:t>
      </w:r>
    </w:p>
    <w:p w14:paraId="4E7021FA" w14:textId="77777777" w:rsidR="004438A9" w:rsidRDefault="002B6DC5" w:rsidP="008C6D2B">
      <w:pPr>
        <w:suppressAutoHyphens w:val="0"/>
        <w:jc w:val="center"/>
        <w:rPr>
          <w:bCs/>
        </w:rPr>
      </w:pPr>
      <w:r w:rsidRPr="00513C43">
        <w:rPr>
          <w:bCs/>
        </w:rPr>
        <w:br w:type="page"/>
      </w:r>
    </w:p>
    <w:p w14:paraId="3ED44B43" w14:textId="77777777" w:rsidR="004438A9" w:rsidRDefault="004438A9" w:rsidP="008C6D2B">
      <w:pPr>
        <w:suppressAutoHyphens w:val="0"/>
        <w:jc w:val="center"/>
        <w:rPr>
          <w:bCs/>
        </w:rPr>
      </w:pPr>
    </w:p>
    <w:p w14:paraId="71582234" w14:textId="77777777" w:rsidR="004438A9" w:rsidRDefault="004438A9" w:rsidP="008C6D2B">
      <w:pPr>
        <w:suppressAutoHyphens w:val="0"/>
        <w:jc w:val="center"/>
        <w:rPr>
          <w:bCs/>
        </w:rPr>
      </w:pPr>
    </w:p>
    <w:p w14:paraId="5D250F10" w14:textId="77777777" w:rsidR="004438A9" w:rsidRDefault="004438A9" w:rsidP="008C6D2B">
      <w:pPr>
        <w:suppressAutoHyphens w:val="0"/>
        <w:jc w:val="center"/>
        <w:rPr>
          <w:bCs/>
        </w:rPr>
      </w:pPr>
    </w:p>
    <w:p w14:paraId="71BFC17C" w14:textId="77777777" w:rsidR="004438A9" w:rsidRDefault="004438A9" w:rsidP="008C6D2B">
      <w:pPr>
        <w:suppressAutoHyphens w:val="0"/>
        <w:jc w:val="center"/>
        <w:rPr>
          <w:bCs/>
        </w:rPr>
      </w:pPr>
    </w:p>
    <w:p w14:paraId="646EA8BB" w14:textId="77777777" w:rsidR="004438A9" w:rsidRDefault="004438A9" w:rsidP="008C6D2B">
      <w:pPr>
        <w:suppressAutoHyphens w:val="0"/>
        <w:jc w:val="center"/>
        <w:rPr>
          <w:bCs/>
        </w:rPr>
      </w:pPr>
    </w:p>
    <w:p w14:paraId="044C035A" w14:textId="77777777" w:rsidR="004438A9" w:rsidRDefault="004438A9" w:rsidP="008C6D2B">
      <w:pPr>
        <w:suppressAutoHyphens w:val="0"/>
        <w:jc w:val="center"/>
        <w:rPr>
          <w:bCs/>
        </w:rPr>
      </w:pPr>
    </w:p>
    <w:p w14:paraId="73293902" w14:textId="77777777" w:rsidR="004438A9" w:rsidRDefault="004438A9" w:rsidP="008C6D2B">
      <w:pPr>
        <w:suppressAutoHyphens w:val="0"/>
        <w:jc w:val="center"/>
        <w:rPr>
          <w:bCs/>
        </w:rPr>
      </w:pPr>
    </w:p>
    <w:p w14:paraId="0F7CED1A" w14:textId="77777777" w:rsidR="004438A9" w:rsidRDefault="004438A9" w:rsidP="008C6D2B">
      <w:pPr>
        <w:suppressAutoHyphens w:val="0"/>
        <w:jc w:val="center"/>
        <w:rPr>
          <w:bCs/>
        </w:rPr>
      </w:pPr>
    </w:p>
    <w:p w14:paraId="46A0BD29" w14:textId="77777777" w:rsidR="004438A9" w:rsidRDefault="004438A9" w:rsidP="008C6D2B">
      <w:pPr>
        <w:suppressAutoHyphens w:val="0"/>
        <w:jc w:val="center"/>
        <w:rPr>
          <w:bCs/>
        </w:rPr>
      </w:pPr>
    </w:p>
    <w:p w14:paraId="1F85A902" w14:textId="77777777" w:rsidR="004438A9" w:rsidRDefault="004438A9" w:rsidP="008C6D2B">
      <w:pPr>
        <w:suppressAutoHyphens w:val="0"/>
        <w:jc w:val="center"/>
        <w:rPr>
          <w:bCs/>
        </w:rPr>
      </w:pPr>
    </w:p>
    <w:p w14:paraId="65B186C5" w14:textId="77777777" w:rsidR="004438A9" w:rsidRDefault="004438A9" w:rsidP="008C6D2B">
      <w:pPr>
        <w:suppressAutoHyphens w:val="0"/>
        <w:jc w:val="center"/>
        <w:rPr>
          <w:bCs/>
        </w:rPr>
      </w:pPr>
    </w:p>
    <w:p w14:paraId="668C139F" w14:textId="77777777" w:rsidR="004438A9" w:rsidRDefault="004438A9" w:rsidP="008C6D2B">
      <w:pPr>
        <w:suppressAutoHyphens w:val="0"/>
        <w:jc w:val="center"/>
        <w:rPr>
          <w:bCs/>
        </w:rPr>
      </w:pPr>
    </w:p>
    <w:p w14:paraId="26D9B5B9" w14:textId="77777777" w:rsidR="004438A9" w:rsidRDefault="004438A9" w:rsidP="008C6D2B">
      <w:pPr>
        <w:suppressAutoHyphens w:val="0"/>
        <w:jc w:val="center"/>
        <w:rPr>
          <w:bCs/>
        </w:rPr>
      </w:pPr>
    </w:p>
    <w:p w14:paraId="091D3075" w14:textId="77777777" w:rsidR="004438A9" w:rsidRDefault="004438A9" w:rsidP="008C6D2B">
      <w:pPr>
        <w:suppressAutoHyphens w:val="0"/>
        <w:jc w:val="center"/>
        <w:rPr>
          <w:bCs/>
        </w:rPr>
      </w:pPr>
    </w:p>
    <w:p w14:paraId="3FD8BF76" w14:textId="77777777" w:rsidR="004438A9" w:rsidRDefault="004438A9" w:rsidP="008C6D2B">
      <w:pPr>
        <w:suppressAutoHyphens w:val="0"/>
        <w:jc w:val="center"/>
        <w:rPr>
          <w:bCs/>
        </w:rPr>
      </w:pPr>
    </w:p>
    <w:p w14:paraId="7935EC3A" w14:textId="77777777" w:rsidR="004438A9" w:rsidRDefault="004438A9" w:rsidP="008C6D2B">
      <w:pPr>
        <w:suppressAutoHyphens w:val="0"/>
        <w:jc w:val="center"/>
        <w:rPr>
          <w:bCs/>
        </w:rPr>
      </w:pPr>
    </w:p>
    <w:p w14:paraId="24B46F86" w14:textId="77777777" w:rsidR="004438A9" w:rsidRDefault="004438A9" w:rsidP="008C6D2B">
      <w:pPr>
        <w:suppressAutoHyphens w:val="0"/>
        <w:jc w:val="center"/>
        <w:rPr>
          <w:bCs/>
        </w:rPr>
      </w:pPr>
    </w:p>
    <w:p w14:paraId="3927244C" w14:textId="77777777" w:rsidR="004438A9" w:rsidRDefault="004438A9" w:rsidP="008C6D2B">
      <w:pPr>
        <w:suppressAutoHyphens w:val="0"/>
        <w:jc w:val="center"/>
        <w:rPr>
          <w:bCs/>
        </w:rPr>
      </w:pPr>
    </w:p>
    <w:p w14:paraId="2DA84F6D" w14:textId="77777777" w:rsidR="004438A9" w:rsidRDefault="004438A9" w:rsidP="008C6D2B">
      <w:pPr>
        <w:suppressAutoHyphens w:val="0"/>
        <w:jc w:val="center"/>
        <w:rPr>
          <w:bCs/>
        </w:rPr>
      </w:pPr>
    </w:p>
    <w:p w14:paraId="2CFBDDF1" w14:textId="77777777" w:rsidR="004438A9" w:rsidRDefault="004438A9" w:rsidP="008C6D2B">
      <w:pPr>
        <w:suppressAutoHyphens w:val="0"/>
        <w:jc w:val="center"/>
        <w:rPr>
          <w:bCs/>
        </w:rPr>
      </w:pPr>
    </w:p>
    <w:p w14:paraId="557E3C1E" w14:textId="77777777" w:rsidR="004438A9" w:rsidRDefault="004438A9" w:rsidP="008C6D2B">
      <w:pPr>
        <w:suppressAutoHyphens w:val="0"/>
        <w:jc w:val="center"/>
        <w:rPr>
          <w:bCs/>
        </w:rPr>
      </w:pPr>
    </w:p>
    <w:p w14:paraId="66D5355F" w14:textId="77777777" w:rsidR="004438A9" w:rsidRDefault="004438A9" w:rsidP="008C6D2B">
      <w:pPr>
        <w:suppressAutoHyphens w:val="0"/>
        <w:jc w:val="center"/>
        <w:rPr>
          <w:bCs/>
        </w:rPr>
      </w:pPr>
    </w:p>
    <w:p w14:paraId="1C6D5BA0" w14:textId="77777777" w:rsidR="004438A9" w:rsidRDefault="004438A9" w:rsidP="008C6D2B">
      <w:pPr>
        <w:suppressAutoHyphens w:val="0"/>
        <w:jc w:val="center"/>
        <w:rPr>
          <w:bCs/>
        </w:rPr>
      </w:pPr>
    </w:p>
    <w:p w14:paraId="2A60C1FF" w14:textId="77777777" w:rsidR="004438A9" w:rsidRDefault="004438A9" w:rsidP="008C6D2B">
      <w:pPr>
        <w:suppressAutoHyphens w:val="0"/>
        <w:jc w:val="center"/>
        <w:rPr>
          <w:bCs/>
        </w:rPr>
      </w:pPr>
    </w:p>
    <w:p w14:paraId="5CFF284E" w14:textId="77777777" w:rsidR="004438A9" w:rsidRDefault="004438A9" w:rsidP="008C6D2B">
      <w:pPr>
        <w:suppressAutoHyphens w:val="0"/>
        <w:jc w:val="center"/>
        <w:rPr>
          <w:bCs/>
        </w:rPr>
      </w:pPr>
    </w:p>
    <w:p w14:paraId="43BA1BEA" w14:textId="77777777" w:rsidR="004438A9" w:rsidRDefault="004438A9" w:rsidP="008C6D2B">
      <w:pPr>
        <w:suppressAutoHyphens w:val="0"/>
        <w:jc w:val="center"/>
        <w:rPr>
          <w:bCs/>
        </w:rPr>
      </w:pPr>
    </w:p>
    <w:p w14:paraId="55CDC935" w14:textId="77777777" w:rsidR="004438A9" w:rsidRDefault="004438A9" w:rsidP="008C6D2B">
      <w:pPr>
        <w:suppressAutoHyphens w:val="0"/>
        <w:jc w:val="center"/>
        <w:rPr>
          <w:bCs/>
        </w:rPr>
      </w:pPr>
    </w:p>
    <w:p w14:paraId="52ACD0FE" w14:textId="77777777" w:rsidR="004438A9" w:rsidRDefault="004438A9" w:rsidP="008C6D2B">
      <w:pPr>
        <w:suppressAutoHyphens w:val="0"/>
        <w:jc w:val="center"/>
        <w:rPr>
          <w:bCs/>
        </w:rPr>
      </w:pPr>
    </w:p>
    <w:p w14:paraId="4ADA78D7" w14:textId="77777777" w:rsidR="004438A9" w:rsidRDefault="004438A9" w:rsidP="008C6D2B">
      <w:pPr>
        <w:suppressAutoHyphens w:val="0"/>
        <w:jc w:val="center"/>
        <w:rPr>
          <w:bCs/>
        </w:rPr>
      </w:pPr>
    </w:p>
    <w:p w14:paraId="3A5A9E68" w14:textId="77777777" w:rsidR="004438A9" w:rsidRDefault="004438A9" w:rsidP="008C6D2B">
      <w:pPr>
        <w:suppressAutoHyphens w:val="0"/>
        <w:jc w:val="center"/>
        <w:rPr>
          <w:bCs/>
        </w:rPr>
      </w:pPr>
    </w:p>
    <w:p w14:paraId="417BCE81" w14:textId="77777777" w:rsidR="004438A9" w:rsidRDefault="004438A9" w:rsidP="008C6D2B">
      <w:pPr>
        <w:suppressAutoHyphens w:val="0"/>
        <w:jc w:val="center"/>
        <w:rPr>
          <w:bCs/>
        </w:rPr>
      </w:pPr>
    </w:p>
    <w:p w14:paraId="45ADF2B8" w14:textId="77777777" w:rsidR="004438A9" w:rsidRDefault="004438A9" w:rsidP="008C6D2B">
      <w:pPr>
        <w:suppressAutoHyphens w:val="0"/>
        <w:jc w:val="center"/>
        <w:rPr>
          <w:bCs/>
        </w:rPr>
      </w:pPr>
    </w:p>
    <w:p w14:paraId="3D455E1A" w14:textId="77777777" w:rsidR="004438A9" w:rsidRDefault="004438A9" w:rsidP="008C6D2B">
      <w:pPr>
        <w:suppressAutoHyphens w:val="0"/>
        <w:jc w:val="center"/>
        <w:rPr>
          <w:bCs/>
        </w:rPr>
      </w:pPr>
    </w:p>
    <w:p w14:paraId="2937DC72" w14:textId="77777777" w:rsidR="004438A9" w:rsidRDefault="004438A9" w:rsidP="008C6D2B">
      <w:pPr>
        <w:suppressAutoHyphens w:val="0"/>
        <w:jc w:val="center"/>
        <w:rPr>
          <w:bCs/>
        </w:rPr>
      </w:pPr>
    </w:p>
    <w:p w14:paraId="5F10C273" w14:textId="77777777" w:rsidR="004438A9" w:rsidRDefault="004438A9" w:rsidP="008C6D2B">
      <w:pPr>
        <w:suppressAutoHyphens w:val="0"/>
        <w:jc w:val="center"/>
        <w:rPr>
          <w:bCs/>
        </w:rPr>
      </w:pPr>
    </w:p>
    <w:p w14:paraId="2100A918" w14:textId="77777777" w:rsidR="004438A9" w:rsidRDefault="004438A9" w:rsidP="008C6D2B">
      <w:pPr>
        <w:suppressAutoHyphens w:val="0"/>
        <w:jc w:val="center"/>
        <w:rPr>
          <w:bCs/>
        </w:rPr>
      </w:pPr>
    </w:p>
    <w:p w14:paraId="3163C61A" w14:textId="77777777" w:rsidR="004438A9" w:rsidRDefault="004438A9" w:rsidP="008C6D2B">
      <w:pPr>
        <w:suppressAutoHyphens w:val="0"/>
        <w:jc w:val="center"/>
        <w:rPr>
          <w:bCs/>
        </w:rPr>
      </w:pPr>
    </w:p>
    <w:p w14:paraId="5BB398C1" w14:textId="77777777" w:rsidR="004438A9" w:rsidRDefault="004438A9" w:rsidP="008C6D2B">
      <w:pPr>
        <w:suppressAutoHyphens w:val="0"/>
        <w:jc w:val="center"/>
        <w:rPr>
          <w:bCs/>
        </w:rPr>
      </w:pPr>
    </w:p>
    <w:p w14:paraId="13F7FEA1" w14:textId="77777777" w:rsidR="004438A9" w:rsidRDefault="004438A9" w:rsidP="008C6D2B">
      <w:pPr>
        <w:suppressAutoHyphens w:val="0"/>
        <w:jc w:val="center"/>
        <w:rPr>
          <w:bCs/>
        </w:rPr>
      </w:pPr>
    </w:p>
    <w:p w14:paraId="2BF02A26" w14:textId="77777777" w:rsidR="004438A9" w:rsidRDefault="004438A9" w:rsidP="008C6D2B">
      <w:pPr>
        <w:suppressAutoHyphens w:val="0"/>
        <w:jc w:val="center"/>
        <w:rPr>
          <w:bCs/>
        </w:rPr>
      </w:pPr>
    </w:p>
    <w:p w14:paraId="378DCE78" w14:textId="77777777" w:rsidR="004438A9" w:rsidRDefault="004438A9" w:rsidP="008C6D2B">
      <w:pPr>
        <w:suppressAutoHyphens w:val="0"/>
        <w:jc w:val="center"/>
        <w:rPr>
          <w:bCs/>
        </w:rPr>
      </w:pPr>
    </w:p>
    <w:p w14:paraId="5636A331" w14:textId="77777777" w:rsidR="004438A9" w:rsidRDefault="004438A9" w:rsidP="008C6D2B">
      <w:pPr>
        <w:suppressAutoHyphens w:val="0"/>
        <w:jc w:val="center"/>
        <w:rPr>
          <w:bCs/>
        </w:rPr>
      </w:pPr>
    </w:p>
    <w:p w14:paraId="091F613A" w14:textId="77777777" w:rsidR="004438A9" w:rsidRDefault="004438A9" w:rsidP="008C6D2B">
      <w:pPr>
        <w:suppressAutoHyphens w:val="0"/>
        <w:jc w:val="center"/>
        <w:rPr>
          <w:bCs/>
        </w:rPr>
      </w:pPr>
    </w:p>
    <w:p w14:paraId="13E19A0E" w14:textId="77777777" w:rsidR="004438A9" w:rsidRDefault="004438A9" w:rsidP="008C6D2B">
      <w:pPr>
        <w:suppressAutoHyphens w:val="0"/>
        <w:jc w:val="center"/>
        <w:rPr>
          <w:bCs/>
        </w:rPr>
      </w:pPr>
    </w:p>
    <w:p w14:paraId="50DFD677" w14:textId="77777777" w:rsidR="004438A9" w:rsidRDefault="004438A9" w:rsidP="008C6D2B">
      <w:pPr>
        <w:suppressAutoHyphens w:val="0"/>
        <w:jc w:val="center"/>
        <w:rPr>
          <w:bCs/>
        </w:rPr>
      </w:pPr>
    </w:p>
    <w:p w14:paraId="363362BB" w14:textId="77777777" w:rsidR="004438A9" w:rsidRDefault="004438A9" w:rsidP="008C6D2B">
      <w:pPr>
        <w:suppressAutoHyphens w:val="0"/>
        <w:jc w:val="center"/>
        <w:rPr>
          <w:bCs/>
        </w:rPr>
      </w:pPr>
    </w:p>
    <w:p w14:paraId="6C5F6F0E" w14:textId="77777777" w:rsidR="004438A9" w:rsidRDefault="004438A9" w:rsidP="008C6D2B">
      <w:pPr>
        <w:suppressAutoHyphens w:val="0"/>
        <w:jc w:val="center"/>
        <w:rPr>
          <w:bCs/>
        </w:rPr>
      </w:pPr>
    </w:p>
    <w:p w14:paraId="24346519" w14:textId="77777777" w:rsidR="004438A9" w:rsidRDefault="004438A9" w:rsidP="008C6D2B">
      <w:pPr>
        <w:suppressAutoHyphens w:val="0"/>
        <w:jc w:val="center"/>
        <w:rPr>
          <w:bCs/>
        </w:rPr>
      </w:pPr>
    </w:p>
    <w:p w14:paraId="0917310C" w14:textId="77777777" w:rsidR="004438A9" w:rsidRDefault="004438A9" w:rsidP="008C6D2B">
      <w:pPr>
        <w:suppressAutoHyphens w:val="0"/>
        <w:jc w:val="center"/>
        <w:rPr>
          <w:bCs/>
        </w:rPr>
      </w:pPr>
    </w:p>
    <w:p w14:paraId="59C15F57" w14:textId="0A5C21FC" w:rsidR="004438A9" w:rsidRDefault="00FE5F27" w:rsidP="008C6D2B">
      <w:pPr>
        <w:suppressAutoHyphens w:val="0"/>
        <w:jc w:val="center"/>
        <w:rPr>
          <w:bCs/>
        </w:rPr>
      </w:pPr>
      <w:r>
        <w:rPr>
          <w:bCs/>
          <w:noProof/>
          <w:lang w:eastAsia="sr-Latn-BA" w:bidi="ar-SA"/>
        </w:rPr>
        <mc:AlternateContent>
          <mc:Choice Requires="wps">
            <w:drawing>
              <wp:anchor distT="0" distB="0" distL="114300" distR="114300" simplePos="0" relativeHeight="251658752" behindDoc="0" locked="0" layoutInCell="1" allowOverlap="1" wp14:anchorId="2CF31BA5" wp14:editId="36021E96">
                <wp:simplePos x="0" y="0"/>
                <wp:positionH relativeFrom="column">
                  <wp:posOffset>5702935</wp:posOffset>
                </wp:positionH>
                <wp:positionV relativeFrom="paragraph">
                  <wp:posOffset>384810</wp:posOffset>
                </wp:positionV>
                <wp:extent cx="451485" cy="248920"/>
                <wp:effectExtent l="12700" t="7620" r="1206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24892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08B12" id="Rectangle 4" o:spid="_x0000_s1026" style="position:absolute;margin-left:449.05pt;margin-top:30.3pt;width:35.5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" strokecolor="white [3212]"/>
            </w:pict>
          </mc:Fallback>
        </mc:AlternateContent>
      </w:r>
    </w:p>
    <w:p w14:paraId="6A737F78" w14:textId="77777777" w:rsidR="002B6DC5" w:rsidRPr="00513C43" w:rsidRDefault="0056657A" w:rsidP="008C6D2B">
      <w:pPr>
        <w:suppressAutoHyphens w:val="0"/>
        <w:jc w:val="center"/>
        <w:rPr>
          <w:rStyle w:val="Hyperlink"/>
          <w:rFonts w:cs="Arial"/>
          <w:color w:val="auto"/>
          <w:u w:val="none"/>
        </w:rPr>
      </w:pPr>
      <w:r w:rsidRPr="00513C43">
        <w:rPr>
          <w:rStyle w:val="Hyperlink"/>
          <w:rFonts w:cs="Arial"/>
          <w:color w:val="auto"/>
          <w:u w:val="none"/>
        </w:rPr>
        <w:lastRenderedPageBreak/>
        <w:t>САДРЖАЈ</w:t>
      </w:r>
    </w:p>
    <w:p w14:paraId="6BEE09E4" w14:textId="77777777" w:rsidR="0056657A" w:rsidRPr="00513C43" w:rsidRDefault="0056657A" w:rsidP="0056657A">
      <w:pPr>
        <w:rPr>
          <w:rFonts w:ascii="Arial" w:hAnsi="Arial" w:cs="Arial"/>
        </w:rPr>
      </w:pPr>
    </w:p>
    <w:p w14:paraId="25FE4DDD" w14:textId="77777777" w:rsidR="00513C43" w:rsidRPr="004438A9" w:rsidRDefault="00617034" w:rsidP="000F5A56">
      <w:pPr>
        <w:pStyle w:val="TOC1"/>
        <w:jc w:val="both"/>
        <w:rPr>
          <w:rFonts w:eastAsiaTheme="minorEastAsia" w:cs="Arial"/>
          <w:kern w:val="0"/>
          <w:lang w:val="sr-Latn-BA" w:eastAsia="en-US" w:bidi="ar-SA"/>
        </w:rPr>
      </w:pPr>
      <w:r w:rsidRPr="009657D4">
        <w:rPr>
          <w:rFonts w:cs="Arial"/>
        </w:rPr>
        <w:fldChar w:fldCharType="begin"/>
      </w:r>
      <w:r w:rsidR="00513C43" w:rsidRPr="009657D4">
        <w:rPr>
          <w:rFonts w:cs="Arial"/>
        </w:rPr>
        <w:instrText xml:space="preserve"> TOC \o "1-3" \h \z \u </w:instrText>
      </w:r>
      <w:r w:rsidRPr="009657D4">
        <w:rPr>
          <w:rFonts w:cs="Arial"/>
        </w:rPr>
        <w:fldChar w:fldCharType="separate"/>
      </w:r>
      <w:hyperlink w:anchor="_Toc518029958" w:history="1">
        <w:r w:rsidR="00513C43" w:rsidRPr="009657D4">
          <w:rPr>
            <w:rStyle w:val="Hyperlink"/>
            <w:rFonts w:cs="Arial"/>
          </w:rPr>
          <w:t>1.</w:t>
        </w:r>
        <w:r w:rsidR="00513C43" w:rsidRPr="009657D4">
          <w:rPr>
            <w:rFonts w:eastAsiaTheme="minorEastAsia" w:cs="Arial"/>
            <w:kern w:val="0"/>
            <w:lang w:val="en-US" w:eastAsia="en-US" w:bidi="ar-SA"/>
          </w:rPr>
          <w:tab/>
        </w:r>
        <w:r w:rsidR="00513C43" w:rsidRPr="009657D4">
          <w:rPr>
            <w:rStyle w:val="Hyperlink"/>
            <w:rFonts w:cs="Arial"/>
          </w:rPr>
          <w:t>ДЈЕЛАТНОСТ</w:t>
        </w:r>
        <w:r w:rsidR="00513C43" w:rsidRPr="009657D4">
          <w:rPr>
            <w:rFonts w:cs="Arial"/>
            <w:webHidden/>
          </w:rPr>
          <w:tab/>
        </w:r>
        <w:r w:rsidR="004438A9">
          <w:rPr>
            <w:rFonts w:cs="Arial"/>
            <w:webHidden/>
            <w:lang w:val="sr-Latn-BA"/>
          </w:rPr>
          <w:t>4</w:t>
        </w:r>
      </w:hyperlink>
    </w:p>
    <w:p w14:paraId="27FDEFA1" w14:textId="77777777" w:rsidR="00513C43" w:rsidRPr="004438A9" w:rsidRDefault="003C04E2" w:rsidP="000F5A56">
      <w:pPr>
        <w:pStyle w:val="TOC1"/>
        <w:jc w:val="both"/>
        <w:rPr>
          <w:rFonts w:eastAsiaTheme="minorEastAsia" w:cs="Arial"/>
          <w:kern w:val="0"/>
          <w:lang w:val="sr-Latn-BA" w:eastAsia="en-US" w:bidi="ar-SA"/>
        </w:rPr>
      </w:pPr>
      <w:hyperlink w:anchor="_Toc518029959" w:history="1">
        <w:r w:rsidR="00513C43" w:rsidRPr="009657D4">
          <w:rPr>
            <w:rStyle w:val="Hyperlink"/>
            <w:rFonts w:cs="Arial"/>
          </w:rPr>
          <w:t>2.</w:t>
        </w:r>
        <w:r w:rsidR="00513C43" w:rsidRPr="009657D4">
          <w:rPr>
            <w:rFonts w:eastAsiaTheme="minorEastAsia" w:cs="Arial"/>
            <w:kern w:val="0"/>
            <w:lang w:val="en-US" w:eastAsia="en-US" w:bidi="ar-SA"/>
          </w:rPr>
          <w:tab/>
        </w:r>
        <w:r w:rsidR="00513C43" w:rsidRPr="009657D4">
          <w:rPr>
            <w:rStyle w:val="Hyperlink"/>
            <w:rFonts w:cs="Arial"/>
          </w:rPr>
          <w:t>ПРАВНИ СТАТУС И ВЛАСНИЧКА СТРУКТУРА</w:t>
        </w:r>
        <w:r w:rsidR="00513C43" w:rsidRPr="009657D4">
          <w:rPr>
            <w:rFonts w:cs="Arial"/>
            <w:webHidden/>
          </w:rPr>
          <w:tab/>
        </w:r>
        <w:r w:rsidR="004438A9">
          <w:rPr>
            <w:rFonts w:cs="Arial"/>
            <w:webHidden/>
            <w:lang w:val="sr-Latn-BA"/>
          </w:rPr>
          <w:t>4</w:t>
        </w:r>
      </w:hyperlink>
    </w:p>
    <w:p w14:paraId="53DEACE2" w14:textId="77777777" w:rsidR="00513C43" w:rsidRPr="009657D4" w:rsidRDefault="003C04E2" w:rsidP="000F5A56">
      <w:pPr>
        <w:pStyle w:val="TOC1"/>
        <w:jc w:val="both"/>
        <w:rPr>
          <w:rFonts w:eastAsiaTheme="minorEastAsia" w:cs="Arial"/>
          <w:kern w:val="0"/>
          <w:lang w:val="en-US" w:eastAsia="en-US" w:bidi="ar-SA"/>
        </w:rPr>
      </w:pPr>
      <w:hyperlink w:anchor="_Toc518029960" w:history="1">
        <w:r w:rsidR="00513C43" w:rsidRPr="009657D4">
          <w:rPr>
            <w:rStyle w:val="Hyperlink"/>
            <w:rFonts w:cs="Arial"/>
          </w:rPr>
          <w:t>3.</w:t>
        </w:r>
        <w:r w:rsidR="00513C43" w:rsidRPr="009657D4">
          <w:rPr>
            <w:rFonts w:eastAsiaTheme="minorEastAsia" w:cs="Arial"/>
            <w:kern w:val="0"/>
            <w:lang w:val="en-US" w:eastAsia="en-US" w:bidi="ar-SA"/>
          </w:rPr>
          <w:tab/>
        </w:r>
        <w:r w:rsidR="00513C43" w:rsidRPr="009657D4">
          <w:rPr>
            <w:rStyle w:val="Hyperlink"/>
            <w:rFonts w:cs="Arial"/>
          </w:rPr>
          <w:t>ОРГАНИЗАЦИОНА СТРУКТУРА И МЕНАЏМЕНТ</w:t>
        </w:r>
        <w:r w:rsidR="00513C43" w:rsidRPr="009657D4">
          <w:rPr>
            <w:rFonts w:cs="Arial"/>
            <w:webHidden/>
          </w:rPr>
          <w:tab/>
        </w:r>
        <w:r w:rsidR="004438A9">
          <w:rPr>
            <w:rFonts w:cs="Arial"/>
            <w:webHidden/>
            <w:lang w:val="sr-Latn-BA"/>
          </w:rPr>
          <w:t>4</w:t>
        </w:r>
      </w:hyperlink>
    </w:p>
    <w:p w14:paraId="209B3930" w14:textId="77777777" w:rsidR="00513C43" w:rsidRPr="009657D4" w:rsidRDefault="003C04E2" w:rsidP="000F5A56">
      <w:pPr>
        <w:pStyle w:val="TOC1"/>
        <w:jc w:val="both"/>
        <w:rPr>
          <w:rFonts w:eastAsiaTheme="minorEastAsia" w:cs="Arial"/>
          <w:kern w:val="0"/>
          <w:lang w:val="en-US" w:eastAsia="en-US" w:bidi="ar-SA"/>
        </w:rPr>
      </w:pPr>
      <w:hyperlink w:anchor="_Toc518029961" w:history="1">
        <w:r w:rsidR="00513C43" w:rsidRPr="009657D4">
          <w:rPr>
            <w:rStyle w:val="Hyperlink"/>
            <w:rFonts w:cs="Arial"/>
          </w:rPr>
          <w:t>4.</w:t>
        </w:r>
        <w:r w:rsidR="00513C43" w:rsidRPr="009657D4">
          <w:rPr>
            <w:rFonts w:eastAsiaTheme="minorEastAsia" w:cs="Arial"/>
            <w:kern w:val="0"/>
            <w:lang w:val="en-US" w:eastAsia="en-US" w:bidi="ar-SA"/>
          </w:rPr>
          <w:tab/>
        </w:r>
        <w:r w:rsidR="00513C43" w:rsidRPr="009657D4">
          <w:rPr>
            <w:rStyle w:val="Hyperlink"/>
            <w:rFonts w:cs="Arial"/>
          </w:rPr>
          <w:t>БРОЈ И СТРУКТУРА ЗАПОСЛЕНИХ</w:t>
        </w:r>
        <w:r w:rsidR="00513C43" w:rsidRPr="009657D4">
          <w:rPr>
            <w:rFonts w:cs="Arial"/>
            <w:webHidden/>
          </w:rPr>
          <w:tab/>
        </w:r>
        <w:r w:rsidR="004438A9">
          <w:rPr>
            <w:rFonts w:cs="Arial"/>
            <w:webHidden/>
            <w:lang w:val="en-US"/>
          </w:rPr>
          <w:t>5</w:t>
        </w:r>
      </w:hyperlink>
    </w:p>
    <w:p w14:paraId="7DEDAD2B" w14:textId="77777777" w:rsidR="00513C43" w:rsidRPr="009657D4" w:rsidRDefault="003C04E2" w:rsidP="000F5A56">
      <w:pPr>
        <w:pStyle w:val="TOC1"/>
        <w:jc w:val="both"/>
        <w:rPr>
          <w:rFonts w:eastAsiaTheme="minorEastAsia" w:cs="Arial"/>
          <w:kern w:val="0"/>
          <w:lang w:val="en-US" w:eastAsia="en-US" w:bidi="ar-SA"/>
        </w:rPr>
      </w:pPr>
      <w:hyperlink w:anchor="_Toc518029962" w:history="1">
        <w:r w:rsidR="00513C43" w:rsidRPr="009657D4">
          <w:rPr>
            <w:rStyle w:val="Hyperlink"/>
            <w:rFonts w:cs="Arial"/>
          </w:rPr>
          <w:t>5.</w:t>
        </w:r>
        <w:r w:rsidR="00513C43" w:rsidRPr="009657D4">
          <w:rPr>
            <w:rFonts w:eastAsiaTheme="minorEastAsia" w:cs="Arial"/>
            <w:kern w:val="0"/>
            <w:lang w:val="en-US" w:eastAsia="en-US" w:bidi="ar-SA"/>
          </w:rPr>
          <w:tab/>
        </w:r>
        <w:r w:rsidR="00513C43" w:rsidRPr="009657D4">
          <w:rPr>
            <w:rStyle w:val="Hyperlink"/>
            <w:rFonts w:cs="Arial"/>
          </w:rPr>
          <w:t>ОБИМ УСЛУГА</w:t>
        </w:r>
        <w:r w:rsidR="00513C43" w:rsidRPr="009657D4">
          <w:rPr>
            <w:rFonts w:cs="Arial"/>
            <w:webHidden/>
          </w:rPr>
          <w:tab/>
        </w:r>
        <w:r w:rsidR="004438A9">
          <w:rPr>
            <w:rFonts w:cs="Arial"/>
            <w:webHidden/>
            <w:lang w:val="en-US"/>
          </w:rPr>
          <w:t>5</w:t>
        </w:r>
      </w:hyperlink>
    </w:p>
    <w:p w14:paraId="22193672" w14:textId="77777777" w:rsidR="00513C43" w:rsidRPr="004438A9" w:rsidRDefault="003C04E2" w:rsidP="000F5A56">
      <w:pPr>
        <w:pStyle w:val="TOC1"/>
        <w:jc w:val="both"/>
        <w:rPr>
          <w:rFonts w:eastAsiaTheme="minorEastAsia" w:cs="Arial"/>
          <w:kern w:val="0"/>
          <w:lang w:val="sr-Latn-BA" w:eastAsia="en-US" w:bidi="ar-SA"/>
        </w:rPr>
      </w:pPr>
      <w:hyperlink w:anchor="_Toc518029963" w:history="1">
        <w:r w:rsidR="00513C43" w:rsidRPr="009657D4">
          <w:rPr>
            <w:rStyle w:val="Hyperlink"/>
            <w:rFonts w:cs="Arial"/>
          </w:rPr>
          <w:t>6.</w:t>
        </w:r>
        <w:r w:rsidR="00513C43" w:rsidRPr="009657D4">
          <w:rPr>
            <w:rFonts w:eastAsiaTheme="minorEastAsia" w:cs="Arial"/>
            <w:kern w:val="0"/>
            <w:lang w:val="en-US" w:eastAsia="en-US" w:bidi="ar-SA"/>
          </w:rPr>
          <w:tab/>
        </w:r>
        <w:r w:rsidR="00513C43" w:rsidRPr="009657D4">
          <w:rPr>
            <w:rStyle w:val="Hyperlink"/>
            <w:rFonts w:cs="Arial"/>
          </w:rPr>
          <w:t>ИЗВРШЕНА УЛАГАЊА И ИЗВЕДЕНИ РАДОВИ</w:t>
        </w:r>
        <w:r w:rsidR="00513C43" w:rsidRPr="009657D4">
          <w:rPr>
            <w:rFonts w:cs="Arial"/>
            <w:webHidden/>
          </w:rPr>
          <w:tab/>
        </w:r>
      </w:hyperlink>
      <w:r w:rsidR="004438A9">
        <w:rPr>
          <w:lang w:val="sr-Latn-BA"/>
        </w:rPr>
        <w:t>8</w:t>
      </w:r>
    </w:p>
    <w:p w14:paraId="3C4A7594" w14:textId="77777777" w:rsidR="00513C43" w:rsidRPr="009657D4" w:rsidRDefault="004438A9" w:rsidP="000F5A56">
      <w:pPr>
        <w:pStyle w:val="TOC1"/>
        <w:jc w:val="both"/>
        <w:rPr>
          <w:rFonts w:eastAsiaTheme="minorEastAsia" w:cs="Arial"/>
          <w:kern w:val="0"/>
          <w:lang w:val="en-US" w:eastAsia="en-US" w:bidi="ar-SA"/>
        </w:rPr>
      </w:pPr>
      <w:hyperlink w:anchor="_Toc518029964" w:history="1">
        <w:r w:rsidR="00513C43" w:rsidRPr="009657D4">
          <w:rPr>
            <w:rStyle w:val="Hyperlink"/>
            <w:rFonts w:cs="Arial"/>
          </w:rPr>
          <w:t>7.</w:t>
        </w:r>
        <w:r w:rsidR="00513C43" w:rsidRPr="009657D4">
          <w:rPr>
            <w:rFonts w:eastAsiaTheme="minorEastAsia" w:cs="Arial"/>
            <w:kern w:val="0"/>
            <w:lang w:val="en-US" w:eastAsia="en-US" w:bidi="ar-SA"/>
          </w:rPr>
          <w:tab/>
        </w:r>
        <w:r w:rsidR="00513C43" w:rsidRPr="009657D4">
          <w:rPr>
            <w:rStyle w:val="Hyperlink"/>
            <w:rFonts w:cs="Arial"/>
          </w:rPr>
          <w:t>ПРОБЛЕМИ У ПОСЛОВАЊУ</w:t>
        </w:r>
        <w:r w:rsidR="00513C43" w:rsidRPr="009657D4">
          <w:rPr>
            <w:rFonts w:cs="Arial"/>
            <w:webHidden/>
          </w:rPr>
          <w:tab/>
        </w:r>
        <w:r>
          <w:rPr>
            <w:rFonts w:cs="Arial"/>
            <w:webHidden/>
            <w:lang w:val="sr-Latn-BA"/>
          </w:rPr>
          <w:t>8</w:t>
        </w:r>
      </w:hyperlink>
    </w:p>
    <w:p w14:paraId="0F8D7128" w14:textId="77777777" w:rsidR="00513C43" w:rsidRPr="009657D4" w:rsidRDefault="003C04E2" w:rsidP="000F5A56">
      <w:pPr>
        <w:pStyle w:val="TOC1"/>
        <w:jc w:val="both"/>
        <w:rPr>
          <w:rFonts w:eastAsiaTheme="minorEastAsia" w:cs="Arial"/>
          <w:kern w:val="0"/>
          <w:lang w:val="en-US" w:eastAsia="en-US" w:bidi="ar-SA"/>
        </w:rPr>
      </w:pPr>
      <w:hyperlink w:anchor="_Toc518029965" w:history="1">
        <w:r w:rsidR="00513C43" w:rsidRPr="009657D4">
          <w:rPr>
            <w:rStyle w:val="Hyperlink"/>
            <w:rFonts w:cs="Arial"/>
          </w:rPr>
          <w:t>8.</w:t>
        </w:r>
        <w:r w:rsidR="00513C43" w:rsidRPr="009657D4">
          <w:rPr>
            <w:rFonts w:eastAsiaTheme="minorEastAsia" w:cs="Arial"/>
            <w:kern w:val="0"/>
            <w:lang w:val="en-US" w:eastAsia="en-US" w:bidi="ar-SA"/>
          </w:rPr>
          <w:tab/>
        </w:r>
        <w:r w:rsidR="009657D4" w:rsidRPr="009657D4">
          <w:rPr>
            <w:rFonts w:eastAsiaTheme="minorEastAsia" w:cs="Arial"/>
            <w:kern w:val="0"/>
            <w:lang w:val="en-US" w:eastAsia="en-US" w:bidi="ar-SA"/>
          </w:rPr>
          <w:t>ГОДИШЊИ ОБРАЧУН</w:t>
        </w:r>
        <w:r w:rsidR="009657D4" w:rsidRPr="009657D4">
          <w:rPr>
            <w:rFonts w:cs="Arial"/>
            <w:webHidden/>
          </w:rPr>
          <w:t>...........</w:t>
        </w:r>
        <w:r w:rsidR="009657D4">
          <w:rPr>
            <w:rFonts w:cs="Arial"/>
            <w:webHidden/>
          </w:rPr>
          <w:t>......................................................................</w:t>
        </w:r>
        <w:r w:rsidR="009657D4" w:rsidRPr="009657D4">
          <w:rPr>
            <w:rFonts w:cs="Arial"/>
            <w:webHidden/>
          </w:rPr>
          <w:t>.......</w:t>
        </w:r>
        <w:r w:rsidR="000F5A56">
          <w:rPr>
            <w:rFonts w:cs="Arial"/>
            <w:webHidden/>
            <w:lang w:val="en-US"/>
          </w:rPr>
          <w:t>.....</w:t>
        </w:r>
        <w:r w:rsidR="009657D4" w:rsidRPr="009657D4">
          <w:rPr>
            <w:rFonts w:cs="Arial"/>
            <w:webHidden/>
          </w:rPr>
          <w:t>....</w:t>
        </w:r>
        <w:r w:rsidR="004438A9">
          <w:rPr>
            <w:rFonts w:cs="Arial"/>
            <w:webHidden/>
            <w:lang w:val="sr-Latn-BA"/>
          </w:rPr>
          <w:t>8</w:t>
        </w:r>
      </w:hyperlink>
    </w:p>
    <w:p w14:paraId="403ABC76" w14:textId="77777777" w:rsidR="00513C43" w:rsidRPr="004438A9" w:rsidRDefault="003C04E2" w:rsidP="000F5A56">
      <w:pPr>
        <w:pStyle w:val="TOC1"/>
        <w:jc w:val="both"/>
        <w:rPr>
          <w:rFonts w:eastAsiaTheme="minorEastAsia" w:cs="Arial"/>
          <w:kern w:val="0"/>
          <w:lang w:val="sr-Latn-BA" w:eastAsia="en-US" w:bidi="ar-SA"/>
        </w:rPr>
      </w:pPr>
      <w:hyperlink w:anchor="_Toc518029966" w:history="1">
        <w:r w:rsidR="00513C43" w:rsidRPr="009657D4">
          <w:rPr>
            <w:rStyle w:val="Hyperlink"/>
            <w:rFonts w:cs="Arial"/>
          </w:rPr>
          <w:t>9.</w:t>
        </w:r>
        <w:r w:rsidR="00513C43" w:rsidRPr="009657D4">
          <w:rPr>
            <w:rFonts w:eastAsiaTheme="minorEastAsia" w:cs="Arial"/>
            <w:kern w:val="0"/>
            <w:lang w:val="en-US" w:eastAsia="en-US" w:bidi="ar-SA"/>
          </w:rPr>
          <w:tab/>
        </w:r>
        <w:r w:rsidR="009657D4" w:rsidRPr="009657D4">
          <w:rPr>
            <w:rFonts w:eastAsiaTheme="minorEastAsia" w:cs="Arial"/>
            <w:kern w:val="0"/>
            <w:lang w:val="en-US" w:eastAsia="en-US" w:bidi="ar-SA"/>
          </w:rPr>
          <w:t>ЗАКЉУЧАК</w:t>
        </w:r>
        <w:r w:rsidR="009657D4">
          <w:rPr>
            <w:rFonts w:eastAsiaTheme="minorEastAsia" w:cs="Arial"/>
            <w:kern w:val="0"/>
            <w:lang w:eastAsia="en-US" w:bidi="ar-SA"/>
          </w:rPr>
          <w:t>...................................................</w:t>
        </w:r>
        <w:r w:rsidR="000F5A56">
          <w:rPr>
            <w:rFonts w:eastAsiaTheme="minorEastAsia" w:cs="Arial"/>
            <w:kern w:val="0"/>
            <w:lang w:val="en-US" w:eastAsia="en-US" w:bidi="ar-SA"/>
          </w:rPr>
          <w:t>.......</w:t>
        </w:r>
        <w:r w:rsidR="009657D4">
          <w:rPr>
            <w:rFonts w:eastAsiaTheme="minorEastAsia" w:cs="Arial"/>
            <w:kern w:val="0"/>
            <w:lang w:eastAsia="en-US" w:bidi="ar-SA"/>
          </w:rPr>
          <w:t>........................</w:t>
        </w:r>
        <w:r w:rsidR="008B130E">
          <w:rPr>
            <w:rFonts w:eastAsiaTheme="minorEastAsia" w:cs="Arial"/>
            <w:kern w:val="0"/>
            <w:lang w:eastAsia="en-US" w:bidi="ar-SA"/>
          </w:rPr>
          <w:t>..............................</w:t>
        </w:r>
        <w:r w:rsidR="009657D4">
          <w:rPr>
            <w:rFonts w:eastAsiaTheme="minorEastAsia" w:cs="Arial"/>
            <w:kern w:val="0"/>
            <w:lang w:eastAsia="en-US" w:bidi="ar-SA"/>
          </w:rPr>
          <w:t>.</w:t>
        </w:r>
      </w:hyperlink>
      <w:r w:rsidR="004438A9">
        <w:rPr>
          <w:lang w:val="sr-Latn-BA"/>
        </w:rPr>
        <w:t>11</w:t>
      </w:r>
    </w:p>
    <w:p w14:paraId="285CC5CC" w14:textId="77777777" w:rsidR="002B6DC5" w:rsidRPr="00513C43" w:rsidRDefault="00617034" w:rsidP="000F5A56">
      <w:pPr>
        <w:jc w:val="both"/>
        <w:rPr>
          <w:rFonts w:ascii="Arial" w:hAnsi="Arial" w:cs="Arial"/>
        </w:rPr>
      </w:pPr>
      <w:r w:rsidRPr="009657D4">
        <w:rPr>
          <w:rFonts w:ascii="Arial" w:hAnsi="Arial" w:cs="Arial"/>
          <w:noProof/>
          <w:lang w:val="sr-Cyrl-BA"/>
        </w:rPr>
        <w:fldChar w:fldCharType="end"/>
      </w:r>
    </w:p>
    <w:p w14:paraId="0A1CEF2A" w14:textId="77777777" w:rsidR="00BD43CC" w:rsidRPr="00513C43" w:rsidRDefault="0056657A">
      <w:pPr>
        <w:jc w:val="both"/>
        <w:rPr>
          <w:rFonts w:ascii="Arial" w:hAnsi="Arial" w:cs="Arial"/>
          <w:b/>
          <w:bCs/>
          <w:lang w:val="sr-Cyrl-BA"/>
        </w:rPr>
      </w:pPr>
      <w:r w:rsidRPr="00513C43">
        <w:rPr>
          <w:rFonts w:ascii="Arial" w:hAnsi="Arial" w:cs="Arial"/>
          <w:b/>
          <w:bCs/>
          <w:lang w:val="sr-Cyrl-BA"/>
        </w:rPr>
        <w:br w:type="page"/>
      </w:r>
    </w:p>
    <w:p w14:paraId="130FDFC0" w14:textId="77777777" w:rsidR="00BD43CC" w:rsidRPr="00C31754" w:rsidRDefault="00BD43CC" w:rsidP="00513C43">
      <w:pPr>
        <w:pStyle w:val="Heading1"/>
        <w:rPr>
          <w:rFonts w:cs="Arial"/>
          <w:sz w:val="24"/>
          <w:szCs w:val="24"/>
        </w:rPr>
      </w:pPr>
      <w:bookmarkStart w:id="0" w:name="_Toc518029958"/>
      <w:r w:rsidRPr="00C31754">
        <w:rPr>
          <w:rFonts w:cs="Arial"/>
          <w:sz w:val="24"/>
          <w:szCs w:val="24"/>
        </w:rPr>
        <w:lastRenderedPageBreak/>
        <w:t>ДЈЕЛАТНОСТ</w:t>
      </w:r>
      <w:bookmarkEnd w:id="0"/>
    </w:p>
    <w:p w14:paraId="630772C8" w14:textId="77777777" w:rsidR="00BD43CC" w:rsidRPr="00C31754" w:rsidRDefault="00BD43CC">
      <w:pPr>
        <w:jc w:val="both"/>
        <w:rPr>
          <w:rFonts w:ascii="Arial" w:hAnsi="Arial" w:cs="Arial"/>
          <w:b/>
          <w:bCs/>
          <w:color w:val="000000"/>
          <w:lang w:val="sr-Cyrl-BA"/>
        </w:rPr>
      </w:pPr>
    </w:p>
    <w:p w14:paraId="2FCB5F0A" w14:textId="77777777" w:rsidR="008C6D2B" w:rsidRPr="00B5370D" w:rsidRDefault="00B5370D" w:rsidP="002641B8">
      <w:pPr>
        <w:ind w:firstLine="360"/>
        <w:jc w:val="both"/>
        <w:rPr>
          <w:rFonts w:ascii="Arial" w:hAnsi="Arial" w:cs="Arial"/>
          <w:lang w:val="sr-Cyrl-BA"/>
        </w:rPr>
      </w:pPr>
      <w:r>
        <w:rPr>
          <w:rFonts w:ascii="Arial" w:hAnsi="Arial" w:cs="Arial"/>
          <w:lang w:val="sr-Cyrl-BA"/>
        </w:rPr>
        <w:t>85.10 – Предшколско образовање.</w:t>
      </w:r>
    </w:p>
    <w:p w14:paraId="2809CA31" w14:textId="77777777" w:rsidR="008C6D2B" w:rsidRPr="00C31754" w:rsidRDefault="00B5370D" w:rsidP="002641B8">
      <w:pPr>
        <w:ind w:firstLine="360"/>
        <w:jc w:val="both"/>
        <w:rPr>
          <w:rFonts w:ascii="Arial" w:hAnsi="Arial" w:cs="Arial"/>
          <w:lang w:val="sr-Cyrl-BA"/>
        </w:rPr>
      </w:pPr>
      <w:r>
        <w:rPr>
          <w:rFonts w:ascii="Arial" w:hAnsi="Arial" w:cs="Arial"/>
          <w:lang w:val="sr-Cyrl-BA"/>
        </w:rPr>
        <w:t>88.91 – Дјелатност дневне бриге о дјеци.</w:t>
      </w:r>
    </w:p>
    <w:p w14:paraId="1A9E7F30" w14:textId="77777777" w:rsidR="00BD43CC" w:rsidRPr="00C31754" w:rsidRDefault="00BD43CC">
      <w:pPr>
        <w:jc w:val="both"/>
        <w:rPr>
          <w:rFonts w:ascii="Arial" w:hAnsi="Arial" w:cs="Arial"/>
          <w:color w:val="000000"/>
          <w:lang w:val="sr-Cyrl-BA"/>
        </w:rPr>
      </w:pPr>
    </w:p>
    <w:p w14:paraId="4D820F8E" w14:textId="77777777" w:rsidR="00BD43CC" w:rsidRPr="00C31754" w:rsidRDefault="00BD43CC">
      <w:pPr>
        <w:jc w:val="both"/>
        <w:rPr>
          <w:rFonts w:ascii="Arial" w:hAnsi="Arial" w:cs="Arial"/>
          <w:color w:val="000000"/>
          <w:lang w:val="sr-Cyrl-BA"/>
        </w:rPr>
      </w:pPr>
    </w:p>
    <w:p w14:paraId="119BA07E" w14:textId="77777777" w:rsidR="00BD43CC" w:rsidRPr="00C31754" w:rsidRDefault="00BD43CC" w:rsidP="00513C43">
      <w:pPr>
        <w:pStyle w:val="Heading1"/>
        <w:rPr>
          <w:rFonts w:cs="Arial"/>
          <w:sz w:val="24"/>
          <w:szCs w:val="24"/>
        </w:rPr>
      </w:pPr>
      <w:bookmarkStart w:id="1" w:name="_Toc518029959"/>
      <w:r w:rsidRPr="00C31754">
        <w:rPr>
          <w:rFonts w:cs="Arial"/>
          <w:sz w:val="24"/>
          <w:szCs w:val="24"/>
        </w:rPr>
        <w:t>ПРАВНИ СТАТУС И ВЛАСНИЧКА СТРУКТУРА</w:t>
      </w:r>
      <w:bookmarkEnd w:id="1"/>
    </w:p>
    <w:p w14:paraId="1A68B673" w14:textId="77777777" w:rsidR="00BD43CC" w:rsidRPr="00C31754" w:rsidRDefault="00BD43CC">
      <w:pPr>
        <w:jc w:val="both"/>
        <w:rPr>
          <w:rFonts w:ascii="Arial" w:hAnsi="Arial" w:cs="Arial"/>
          <w:b/>
          <w:bCs/>
          <w:color w:val="000000"/>
          <w:lang w:val="sr-Cyrl-BA"/>
        </w:rPr>
      </w:pPr>
    </w:p>
    <w:p w14:paraId="3E2C27DA" w14:textId="77777777" w:rsidR="008C6D2B" w:rsidRPr="00C31754" w:rsidRDefault="008C6D2B" w:rsidP="002641B8">
      <w:pPr>
        <w:ind w:firstLine="360"/>
        <w:jc w:val="both"/>
        <w:rPr>
          <w:rFonts w:ascii="Arial" w:hAnsi="Arial" w:cs="Arial"/>
        </w:rPr>
      </w:pPr>
      <w:r w:rsidRPr="00C31754">
        <w:rPr>
          <w:rFonts w:ascii="Arial" w:hAnsi="Arial" w:cs="Arial"/>
          <w:color w:val="000000"/>
          <w:lang w:val="sr-Cyrl-BA"/>
        </w:rPr>
        <w:t xml:space="preserve">Правни статус </w:t>
      </w:r>
      <w:r w:rsidRPr="00C31754">
        <w:rPr>
          <w:rFonts w:ascii="Arial" w:hAnsi="Arial" w:cs="Arial"/>
          <w:lang w:val="sr-Cyrl-BA"/>
        </w:rPr>
        <w:t>установе:</w:t>
      </w:r>
      <w:r w:rsidR="009B1B9D">
        <w:rPr>
          <w:rFonts w:ascii="Arial" w:hAnsi="Arial" w:cs="Arial"/>
          <w:lang w:val="sr-Cyrl-BA"/>
        </w:rPr>
        <w:t>Ј</w:t>
      </w:r>
      <w:r w:rsidRPr="00C31754">
        <w:rPr>
          <w:rFonts w:ascii="Arial" w:hAnsi="Arial" w:cs="Arial"/>
          <w:lang w:val="sr-Cyrl-BA"/>
        </w:rPr>
        <w:t>авна установа</w:t>
      </w:r>
    </w:p>
    <w:p w14:paraId="3F01BA60" w14:textId="77777777" w:rsidR="008C6D2B" w:rsidRPr="00C31754" w:rsidRDefault="009B1B9D" w:rsidP="002641B8">
      <w:pPr>
        <w:ind w:firstLine="360"/>
        <w:jc w:val="both"/>
        <w:rPr>
          <w:rFonts w:ascii="Arial" w:hAnsi="Arial" w:cs="Arial"/>
          <w:color w:val="000000"/>
          <w:lang w:val="sr-Cyrl-BA"/>
        </w:rPr>
      </w:pPr>
      <w:r>
        <w:rPr>
          <w:rFonts w:ascii="Arial" w:hAnsi="Arial" w:cs="Arial"/>
          <w:color w:val="000000"/>
          <w:lang w:val="sr-Cyrl-BA"/>
        </w:rPr>
        <w:t xml:space="preserve">Оснивач: Град </w:t>
      </w:r>
      <w:r w:rsidR="008C6D2B" w:rsidRPr="00C31754">
        <w:rPr>
          <w:rFonts w:ascii="Arial" w:hAnsi="Arial" w:cs="Arial"/>
          <w:color w:val="000000"/>
          <w:lang w:val="sr-Cyrl-BA"/>
        </w:rPr>
        <w:t>Градишка</w:t>
      </w:r>
    </w:p>
    <w:p w14:paraId="4057C918" w14:textId="77777777" w:rsidR="00BD43CC" w:rsidRPr="00C31754" w:rsidRDefault="00BD43CC">
      <w:pPr>
        <w:jc w:val="both"/>
        <w:rPr>
          <w:rFonts w:ascii="Arial" w:hAnsi="Arial" w:cs="Arial"/>
          <w:color w:val="000000"/>
          <w:lang w:val="sr-Cyrl-BA"/>
        </w:rPr>
      </w:pPr>
    </w:p>
    <w:p w14:paraId="02CA7DDB" w14:textId="77777777" w:rsidR="00BD43CC" w:rsidRPr="00C31754" w:rsidRDefault="00BD43CC" w:rsidP="00513C43">
      <w:pPr>
        <w:pStyle w:val="Heading1"/>
        <w:rPr>
          <w:rFonts w:cs="Arial"/>
          <w:sz w:val="24"/>
          <w:szCs w:val="24"/>
        </w:rPr>
      </w:pPr>
      <w:bookmarkStart w:id="2" w:name="_Toc518029960"/>
      <w:r w:rsidRPr="00C31754">
        <w:rPr>
          <w:rFonts w:cs="Arial"/>
          <w:sz w:val="24"/>
          <w:szCs w:val="24"/>
        </w:rPr>
        <w:t>ОРГАНИЗАЦИОНА СТРУКТУРА И МЕНАЏМЕНТ</w:t>
      </w:r>
      <w:bookmarkEnd w:id="2"/>
    </w:p>
    <w:p w14:paraId="2D4AEFC2" w14:textId="77777777" w:rsidR="008C6D2B" w:rsidRPr="00C31754" w:rsidRDefault="008C6D2B" w:rsidP="008C6D2B">
      <w:pPr>
        <w:jc w:val="both"/>
        <w:rPr>
          <w:rFonts w:ascii="Arial" w:hAnsi="Arial" w:cs="Arial"/>
          <w:bCs/>
          <w:color w:val="000000"/>
        </w:rPr>
      </w:pPr>
    </w:p>
    <w:p w14:paraId="2EDCBDF8" w14:textId="77777777" w:rsidR="009B405F" w:rsidRPr="00C31754" w:rsidRDefault="008C6D2B" w:rsidP="002641B8">
      <w:pPr>
        <w:ind w:firstLine="360"/>
        <w:jc w:val="both"/>
        <w:rPr>
          <w:rFonts w:ascii="Arial" w:hAnsi="Arial" w:cs="Arial"/>
          <w:lang w:val="sr-Cyrl-BA"/>
        </w:rPr>
      </w:pPr>
      <w:r w:rsidRPr="00C31754">
        <w:rPr>
          <w:rFonts w:ascii="Arial" w:hAnsi="Arial" w:cs="Arial"/>
          <w:bCs/>
          <w:color w:val="000000"/>
          <w:lang w:val="sr-Cyrl-BA"/>
        </w:rPr>
        <w:t>Организациона структура запослених је дефинисана</w:t>
      </w:r>
      <w:r w:rsidRPr="00C31754">
        <w:rPr>
          <w:rFonts w:ascii="Arial" w:hAnsi="Arial" w:cs="Arial"/>
          <w:lang w:val="sr-Cyrl-BA"/>
        </w:rPr>
        <w:t xml:space="preserve"> Правилником о унутрашњој организацији и систематизацији радних мјеста у ЈПУ „Лепа Радић“ број </w:t>
      </w:r>
      <w:r w:rsidR="00B5370D">
        <w:rPr>
          <w:rFonts w:ascii="Arial" w:hAnsi="Arial" w:cs="Arial"/>
          <w:lang w:val="sr-Cyrl-BA"/>
        </w:rPr>
        <w:t>20/2020 од 10.01.2020</w:t>
      </w:r>
      <w:r w:rsidRPr="00C31754">
        <w:rPr>
          <w:rFonts w:ascii="Arial" w:hAnsi="Arial" w:cs="Arial"/>
          <w:lang w:val="sr-Cyrl-BA"/>
        </w:rPr>
        <w:t>.</w:t>
      </w:r>
      <w:r w:rsidR="00CD02A8" w:rsidRPr="00C31754">
        <w:rPr>
          <w:rFonts w:ascii="Arial" w:hAnsi="Arial" w:cs="Arial"/>
          <w:lang w:val="sr-Cyrl-BA"/>
        </w:rPr>
        <w:t xml:space="preserve">године и Правилник о измјени Правилника о унутрашњој организацији и систематизацији радних мјеста </w:t>
      </w:r>
      <w:r w:rsidR="00B5370D">
        <w:rPr>
          <w:rFonts w:ascii="Arial" w:hAnsi="Arial" w:cs="Arial"/>
          <w:lang w:val="sr-Cyrl-BA"/>
        </w:rPr>
        <w:t>у ЈПУ „Лепа Радић“ број 1128/2020  од 26.08.2020</w:t>
      </w:r>
      <w:r w:rsidR="00CD02A8" w:rsidRPr="00C31754">
        <w:rPr>
          <w:rFonts w:ascii="Arial" w:hAnsi="Arial" w:cs="Arial"/>
          <w:lang w:val="sr-Cyrl-BA"/>
        </w:rPr>
        <w:t>.</w:t>
      </w:r>
    </w:p>
    <w:p w14:paraId="6570B16D" w14:textId="77777777" w:rsidR="008C6D2B" w:rsidRPr="00413160" w:rsidRDefault="00C7061C" w:rsidP="009B405F">
      <w:pPr>
        <w:jc w:val="center"/>
        <w:rPr>
          <w:rFonts w:ascii="Calibri" w:hAnsi="Calibri"/>
          <w:b/>
          <w:bCs/>
          <w:color w:val="000000"/>
          <w:lang w:val="sr-Cyrl-BA"/>
        </w:rPr>
      </w:pPr>
      <w:r>
        <w:rPr>
          <w:rFonts w:ascii="Calibri" w:hAnsi="Calibri"/>
          <w:b/>
          <w:bCs/>
          <w:noProof/>
          <w:color w:val="000000"/>
          <w:lang w:eastAsia="sr-Latn-BA" w:bidi="ar-SA"/>
        </w:rPr>
        <w:drawing>
          <wp:inline distT="0" distB="0" distL="0" distR="0" wp14:anchorId="05785DEA" wp14:editId="75B78CBB">
            <wp:extent cx="6120130" cy="473266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4732669"/>
                    </a:xfrm>
                    <a:prstGeom prst="rect">
                      <a:avLst/>
                    </a:prstGeom>
                    <a:noFill/>
                    <a:ln w="9525">
                      <a:noFill/>
                      <a:miter lim="800000"/>
                      <a:headEnd/>
                      <a:tailEnd/>
                    </a:ln>
                  </pic:spPr>
                </pic:pic>
              </a:graphicData>
            </a:graphic>
          </wp:inline>
        </w:drawing>
      </w:r>
    </w:p>
    <w:p w14:paraId="2F5396BD" w14:textId="77777777" w:rsidR="008731A4" w:rsidRDefault="008731A4">
      <w:pPr>
        <w:jc w:val="both"/>
        <w:rPr>
          <w:rFonts w:ascii="Arial" w:hAnsi="Arial" w:cs="Arial"/>
          <w:b/>
          <w:bCs/>
          <w:color w:val="000000"/>
        </w:rPr>
      </w:pPr>
    </w:p>
    <w:p w14:paraId="34CA98F8" w14:textId="77777777" w:rsidR="00251404" w:rsidRPr="00251404" w:rsidRDefault="00251404">
      <w:pPr>
        <w:jc w:val="both"/>
        <w:rPr>
          <w:rFonts w:ascii="Arial" w:hAnsi="Arial" w:cs="Arial"/>
          <w:b/>
          <w:bCs/>
          <w:color w:val="000000"/>
        </w:rPr>
      </w:pPr>
    </w:p>
    <w:p w14:paraId="5B5B206F" w14:textId="77777777" w:rsidR="00BD43CC" w:rsidRPr="00C31754" w:rsidRDefault="00BD43CC" w:rsidP="00513C43">
      <w:pPr>
        <w:pStyle w:val="Heading1"/>
        <w:rPr>
          <w:sz w:val="24"/>
        </w:rPr>
      </w:pPr>
      <w:bookmarkStart w:id="3" w:name="_Toc518029961"/>
      <w:r w:rsidRPr="00C31754">
        <w:rPr>
          <w:sz w:val="24"/>
        </w:rPr>
        <w:lastRenderedPageBreak/>
        <w:t>БРОЈ И СТРУКТУРА ЗАПОСЛЕНИХ</w:t>
      </w:r>
      <w:bookmarkEnd w:id="3"/>
    </w:p>
    <w:p w14:paraId="51F820F5" w14:textId="77777777" w:rsidR="00BD43CC" w:rsidRPr="00513C43" w:rsidRDefault="00BD43CC">
      <w:pPr>
        <w:jc w:val="both"/>
        <w:rPr>
          <w:rFonts w:ascii="Arial" w:hAnsi="Arial" w:cs="Arial"/>
          <w:b/>
          <w:bCs/>
          <w:color w:val="000000"/>
          <w:lang w:val="sr-Cyrl-BA"/>
        </w:rPr>
      </w:pPr>
    </w:p>
    <w:p w14:paraId="371540A7" w14:textId="77777777" w:rsidR="00BD43CC" w:rsidRPr="00C31754" w:rsidRDefault="0000647B">
      <w:pPr>
        <w:jc w:val="both"/>
        <w:rPr>
          <w:rFonts w:ascii="Arial" w:hAnsi="Arial" w:cs="Arial"/>
          <w:color w:val="000000"/>
          <w:lang w:val="sr-Cyrl-BA"/>
        </w:rPr>
      </w:pPr>
      <w:r w:rsidRPr="00C31754">
        <w:rPr>
          <w:rFonts w:ascii="Arial" w:hAnsi="Arial" w:cs="Arial"/>
          <w:color w:val="000000"/>
          <w:lang w:val="sr-Cyrl-BA"/>
        </w:rPr>
        <w:t xml:space="preserve">Табела </w:t>
      </w:r>
      <w:r w:rsidRPr="00C31754">
        <w:rPr>
          <w:rFonts w:ascii="Arial" w:hAnsi="Arial" w:cs="Arial"/>
          <w:color w:val="000000"/>
          <w:lang w:val="en-US"/>
        </w:rPr>
        <w:t>1</w:t>
      </w:r>
      <w:r w:rsidR="000306D2" w:rsidRPr="00C31754">
        <w:rPr>
          <w:rFonts w:ascii="Arial" w:hAnsi="Arial" w:cs="Arial"/>
          <w:color w:val="000000"/>
          <w:lang w:val="sr-Cyrl-BA"/>
        </w:rPr>
        <w:t>. Квалификациона структура запослених</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857"/>
        <w:gridCol w:w="5568"/>
        <w:gridCol w:w="1609"/>
        <w:gridCol w:w="1609"/>
      </w:tblGrid>
      <w:tr w:rsidR="009B405F" w:rsidRPr="00C31754" w14:paraId="5CD999E6" w14:textId="77777777" w:rsidTr="002A05AF">
        <w:trPr>
          <w:trHeight w:val="320"/>
        </w:trPr>
        <w:tc>
          <w:tcPr>
            <w:tcW w:w="857" w:type="dxa"/>
            <w:vMerge w:val="restart"/>
            <w:tcBorders>
              <w:top w:val="single" w:sz="8" w:space="0" w:color="4F81BD"/>
              <w:left w:val="single" w:sz="8" w:space="0" w:color="4F81BD"/>
              <w:right w:val="single" w:sz="8" w:space="0" w:color="4F81BD"/>
            </w:tcBorders>
            <w:shd w:val="clear" w:color="auto" w:fill="D3DFEE"/>
            <w:vAlign w:val="center"/>
          </w:tcPr>
          <w:p w14:paraId="455E24DA" w14:textId="77777777" w:rsidR="009B405F" w:rsidRPr="00C31754" w:rsidRDefault="009B405F" w:rsidP="002A05AF">
            <w:pPr>
              <w:pStyle w:val="TableContents"/>
              <w:jc w:val="center"/>
              <w:rPr>
                <w:rFonts w:ascii="Arial" w:hAnsi="Arial" w:cs="Arial"/>
              </w:rPr>
            </w:pPr>
            <w:r w:rsidRPr="00C31754">
              <w:rPr>
                <w:rFonts w:ascii="Arial" w:hAnsi="Arial" w:cs="Arial"/>
                <w:b/>
                <w:bCs/>
                <w:lang w:val="sr-Cyrl-BA"/>
              </w:rPr>
              <w:t>Р.бр.</w:t>
            </w:r>
          </w:p>
        </w:tc>
        <w:tc>
          <w:tcPr>
            <w:tcW w:w="5568" w:type="dxa"/>
            <w:vMerge w:val="restart"/>
            <w:tcBorders>
              <w:top w:val="single" w:sz="8" w:space="0" w:color="4F81BD"/>
              <w:left w:val="single" w:sz="8" w:space="0" w:color="4F81BD"/>
              <w:right w:val="single" w:sz="8" w:space="0" w:color="4F81BD"/>
            </w:tcBorders>
            <w:shd w:val="clear" w:color="auto" w:fill="D3DFEE"/>
            <w:vAlign w:val="center"/>
          </w:tcPr>
          <w:p w14:paraId="47B8A566" w14:textId="77777777" w:rsidR="009B405F" w:rsidRPr="00C31754" w:rsidRDefault="009B405F" w:rsidP="002A05AF">
            <w:pPr>
              <w:pStyle w:val="TableContents"/>
              <w:jc w:val="center"/>
              <w:rPr>
                <w:rFonts w:ascii="Arial" w:hAnsi="Arial" w:cs="Arial"/>
              </w:rPr>
            </w:pPr>
            <w:r w:rsidRPr="00C31754">
              <w:rPr>
                <w:rFonts w:ascii="Arial" w:hAnsi="Arial" w:cs="Arial"/>
                <w:b/>
                <w:bCs/>
                <w:lang w:val="sr-Cyrl-BA"/>
              </w:rPr>
              <w:t>Квалификациона структура</w:t>
            </w:r>
          </w:p>
        </w:tc>
        <w:tc>
          <w:tcPr>
            <w:tcW w:w="3218"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11AE0A9B" w14:textId="77777777" w:rsidR="009B405F" w:rsidRPr="00C31754" w:rsidRDefault="009B405F" w:rsidP="002A05AF">
            <w:pPr>
              <w:pStyle w:val="TableContents"/>
              <w:jc w:val="center"/>
              <w:rPr>
                <w:rFonts w:ascii="Arial" w:hAnsi="Arial" w:cs="Arial"/>
              </w:rPr>
            </w:pPr>
            <w:r w:rsidRPr="00C31754">
              <w:rPr>
                <w:rFonts w:ascii="Arial" w:hAnsi="Arial" w:cs="Arial"/>
                <w:b/>
                <w:bCs/>
                <w:lang w:val="sr-Cyrl-BA"/>
              </w:rPr>
              <w:t>Структура запослених према полу</w:t>
            </w:r>
          </w:p>
        </w:tc>
      </w:tr>
      <w:tr w:rsidR="009B405F" w:rsidRPr="00C31754" w14:paraId="09E8F676" w14:textId="77777777" w:rsidTr="002A05AF">
        <w:trPr>
          <w:trHeight w:val="320"/>
        </w:trPr>
        <w:tc>
          <w:tcPr>
            <w:tcW w:w="857" w:type="dxa"/>
            <w:vMerge/>
            <w:tcBorders>
              <w:left w:val="single" w:sz="8" w:space="0" w:color="4F81BD"/>
              <w:bottom w:val="single" w:sz="8" w:space="0" w:color="4F81BD"/>
              <w:right w:val="single" w:sz="8" w:space="0" w:color="4F81BD"/>
            </w:tcBorders>
            <w:shd w:val="clear" w:color="auto" w:fill="D3DFEE"/>
          </w:tcPr>
          <w:p w14:paraId="22F1F23C" w14:textId="77777777" w:rsidR="009B405F" w:rsidRPr="00C31754" w:rsidRDefault="009B405F" w:rsidP="002A05AF">
            <w:pPr>
              <w:pStyle w:val="TableContents"/>
              <w:jc w:val="center"/>
              <w:rPr>
                <w:rFonts w:ascii="Arial" w:hAnsi="Arial" w:cs="Arial"/>
                <w:b/>
                <w:bCs/>
                <w:lang w:val="sr-Cyrl-BA"/>
              </w:rPr>
            </w:pPr>
          </w:p>
        </w:tc>
        <w:tc>
          <w:tcPr>
            <w:tcW w:w="5568" w:type="dxa"/>
            <w:vMerge/>
            <w:tcBorders>
              <w:left w:val="single" w:sz="8" w:space="0" w:color="4F81BD"/>
              <w:bottom w:val="single" w:sz="8" w:space="0" w:color="4F81BD"/>
              <w:right w:val="single" w:sz="8" w:space="0" w:color="4F81BD"/>
            </w:tcBorders>
            <w:shd w:val="clear" w:color="auto" w:fill="D3DFEE"/>
          </w:tcPr>
          <w:p w14:paraId="36E6ADEE" w14:textId="77777777" w:rsidR="009B405F" w:rsidRPr="00C31754" w:rsidRDefault="009B405F" w:rsidP="002A05AF">
            <w:pPr>
              <w:pStyle w:val="TableContents"/>
              <w:jc w:val="center"/>
              <w:rPr>
                <w:rFonts w:ascii="Arial" w:hAnsi="Arial" w:cs="Arial"/>
                <w:b/>
                <w:bCs/>
                <w:lang w:val="sr-Cyrl-BA"/>
              </w:rPr>
            </w:pPr>
          </w:p>
        </w:tc>
        <w:tc>
          <w:tcPr>
            <w:tcW w:w="16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4AAB5DE6" w14:textId="77777777" w:rsidR="009B405F" w:rsidRPr="00C31754" w:rsidRDefault="009B405F" w:rsidP="002A05AF">
            <w:pPr>
              <w:pStyle w:val="TableContents"/>
              <w:jc w:val="center"/>
              <w:rPr>
                <w:rFonts w:ascii="Arial" w:hAnsi="Arial" w:cs="Arial"/>
                <w:b/>
                <w:bCs/>
                <w:lang w:val="sr-Cyrl-BA"/>
              </w:rPr>
            </w:pPr>
            <w:r w:rsidRPr="00C31754">
              <w:rPr>
                <w:rFonts w:ascii="Arial" w:hAnsi="Arial" w:cs="Arial"/>
                <w:b/>
                <w:bCs/>
                <w:lang w:val="sr-Cyrl-BA"/>
              </w:rPr>
              <w:t>Мушких</w:t>
            </w:r>
          </w:p>
        </w:tc>
        <w:tc>
          <w:tcPr>
            <w:tcW w:w="160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2B3E239D" w14:textId="77777777" w:rsidR="009B405F" w:rsidRPr="00C31754" w:rsidRDefault="009B405F" w:rsidP="002A05AF">
            <w:pPr>
              <w:pStyle w:val="TableContents"/>
              <w:jc w:val="center"/>
              <w:rPr>
                <w:rFonts w:ascii="Arial" w:hAnsi="Arial" w:cs="Arial"/>
                <w:b/>
                <w:bCs/>
                <w:lang w:val="sr-Cyrl-BA"/>
              </w:rPr>
            </w:pPr>
            <w:r w:rsidRPr="00C31754">
              <w:rPr>
                <w:rFonts w:ascii="Arial" w:hAnsi="Arial" w:cs="Arial"/>
                <w:b/>
                <w:bCs/>
                <w:lang w:val="sr-Cyrl-BA"/>
              </w:rPr>
              <w:t>Женских</w:t>
            </w:r>
          </w:p>
        </w:tc>
      </w:tr>
      <w:tr w:rsidR="009B405F" w:rsidRPr="00C31754" w14:paraId="2FC6FF1C" w14:textId="77777777" w:rsidTr="002A05AF">
        <w:trPr>
          <w:trHeight w:val="292"/>
        </w:trPr>
        <w:tc>
          <w:tcPr>
            <w:tcW w:w="857" w:type="dxa"/>
            <w:tcBorders>
              <w:top w:val="single" w:sz="8" w:space="0" w:color="4F81BD"/>
              <w:left w:val="single" w:sz="8" w:space="0" w:color="4F81BD"/>
              <w:bottom w:val="single" w:sz="8" w:space="0" w:color="4F81BD"/>
              <w:right w:val="single" w:sz="8" w:space="0" w:color="4F81BD"/>
            </w:tcBorders>
            <w:shd w:val="clear" w:color="auto" w:fill="D3DFEE"/>
          </w:tcPr>
          <w:p w14:paraId="4943B7BA" w14:textId="77777777" w:rsidR="009B405F" w:rsidRPr="00C31754" w:rsidRDefault="009B405F" w:rsidP="002A05AF">
            <w:pPr>
              <w:pStyle w:val="TableContents"/>
              <w:numPr>
                <w:ilvl w:val="0"/>
                <w:numId w:val="2"/>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14:paraId="45EC3083" w14:textId="77777777" w:rsidR="009B405F" w:rsidRPr="00C31754" w:rsidRDefault="009B405F" w:rsidP="002A05AF">
            <w:pPr>
              <w:pStyle w:val="TableContents"/>
              <w:jc w:val="both"/>
              <w:rPr>
                <w:rFonts w:ascii="Arial" w:hAnsi="Arial" w:cs="Arial"/>
                <w:lang w:val="sr-Cyrl-BA"/>
              </w:rPr>
            </w:pPr>
            <w:r w:rsidRPr="00C31754">
              <w:rPr>
                <w:rFonts w:ascii="Arial" w:hAnsi="Arial" w:cs="Arial"/>
                <w:lang w:val="sr-Cyrl-BA"/>
              </w:rPr>
              <w:t xml:space="preserve">ВСС – </w:t>
            </w:r>
            <w:r w:rsidRPr="00C31754">
              <w:rPr>
                <w:rFonts w:ascii="Arial" w:hAnsi="Arial" w:cs="Arial"/>
              </w:rPr>
              <w:t xml:space="preserve">VII </w:t>
            </w:r>
            <w:r w:rsidRPr="00C31754">
              <w:rPr>
                <w:rFonts w:ascii="Arial" w:hAnsi="Arial" w:cs="Arial"/>
                <w:lang w:val="sr-Cyrl-BA"/>
              </w:rPr>
              <w:t>степен</w:t>
            </w:r>
          </w:p>
        </w:tc>
        <w:tc>
          <w:tcPr>
            <w:tcW w:w="1609" w:type="dxa"/>
            <w:tcBorders>
              <w:top w:val="single" w:sz="8" w:space="0" w:color="4F81BD"/>
              <w:left w:val="single" w:sz="8" w:space="0" w:color="4F81BD"/>
              <w:right w:val="single" w:sz="8" w:space="0" w:color="4F81BD"/>
            </w:tcBorders>
            <w:shd w:val="clear" w:color="auto" w:fill="auto"/>
          </w:tcPr>
          <w:p w14:paraId="110DF88B" w14:textId="77777777" w:rsidR="009B405F" w:rsidRPr="00C31754" w:rsidRDefault="009B405F" w:rsidP="002A05AF">
            <w:pPr>
              <w:pStyle w:val="TableContents"/>
              <w:jc w:val="center"/>
              <w:rPr>
                <w:rFonts w:ascii="Arial" w:hAnsi="Arial" w:cs="Arial"/>
                <w:lang w:val="sr-Cyrl-BA"/>
              </w:rPr>
            </w:pPr>
            <w:r w:rsidRPr="00C31754">
              <w:rPr>
                <w:rFonts w:ascii="Arial" w:hAnsi="Arial" w:cs="Arial"/>
                <w:lang w:val="sr-Cyrl-BA"/>
              </w:rPr>
              <w:t>1</w:t>
            </w:r>
          </w:p>
        </w:tc>
        <w:tc>
          <w:tcPr>
            <w:tcW w:w="1609" w:type="dxa"/>
            <w:tcBorders>
              <w:top w:val="single" w:sz="8" w:space="0" w:color="4F81BD"/>
              <w:left w:val="single" w:sz="8" w:space="0" w:color="4F81BD"/>
              <w:right w:val="single" w:sz="8" w:space="0" w:color="4F81BD"/>
            </w:tcBorders>
            <w:shd w:val="clear" w:color="auto" w:fill="auto"/>
          </w:tcPr>
          <w:p w14:paraId="6004B600" w14:textId="77777777" w:rsidR="009B405F" w:rsidRPr="00C31754" w:rsidRDefault="00F14E68" w:rsidP="002A05AF">
            <w:pPr>
              <w:pStyle w:val="TableContents"/>
              <w:jc w:val="center"/>
              <w:rPr>
                <w:rFonts w:ascii="Arial" w:hAnsi="Arial" w:cs="Arial"/>
                <w:lang w:val="sr-Cyrl-BA"/>
              </w:rPr>
            </w:pPr>
            <w:r>
              <w:rPr>
                <w:rFonts w:ascii="Arial" w:hAnsi="Arial" w:cs="Arial"/>
                <w:lang w:val="sr-Cyrl-BA"/>
              </w:rPr>
              <w:t>40</w:t>
            </w:r>
          </w:p>
        </w:tc>
      </w:tr>
      <w:tr w:rsidR="009B405F" w:rsidRPr="00C31754" w14:paraId="329A8C25" w14:textId="77777777" w:rsidTr="002A05AF">
        <w:tc>
          <w:tcPr>
            <w:tcW w:w="857" w:type="dxa"/>
            <w:tcBorders>
              <w:top w:val="single" w:sz="8" w:space="0" w:color="4F81BD"/>
              <w:left w:val="single" w:sz="8" w:space="0" w:color="4F81BD"/>
              <w:bottom w:val="single" w:sz="8" w:space="0" w:color="4F81BD"/>
              <w:right w:val="single" w:sz="8" w:space="0" w:color="4F81BD"/>
            </w:tcBorders>
            <w:shd w:val="clear" w:color="auto" w:fill="D3DFEE"/>
          </w:tcPr>
          <w:p w14:paraId="0035983D" w14:textId="77777777" w:rsidR="009B405F" w:rsidRPr="00C31754" w:rsidRDefault="009B405F" w:rsidP="002A05AF">
            <w:pPr>
              <w:pStyle w:val="TableContents"/>
              <w:numPr>
                <w:ilvl w:val="0"/>
                <w:numId w:val="2"/>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shd w:val="clear" w:color="auto" w:fill="D3DFEE"/>
          </w:tcPr>
          <w:p w14:paraId="231DFF14" w14:textId="77777777" w:rsidR="009B405F" w:rsidRPr="00C31754" w:rsidRDefault="009B405F" w:rsidP="002A05AF">
            <w:pPr>
              <w:pStyle w:val="TableContents"/>
              <w:jc w:val="both"/>
              <w:rPr>
                <w:rFonts w:ascii="Arial" w:hAnsi="Arial" w:cs="Arial"/>
                <w:lang w:val="sr-Cyrl-BA"/>
              </w:rPr>
            </w:pPr>
            <w:r w:rsidRPr="00C31754">
              <w:rPr>
                <w:rFonts w:ascii="Arial" w:hAnsi="Arial" w:cs="Arial"/>
                <w:lang w:val="sr-Cyrl-BA"/>
              </w:rPr>
              <w:t xml:space="preserve">ВШС – </w:t>
            </w:r>
            <w:r w:rsidRPr="00C31754">
              <w:rPr>
                <w:rFonts w:ascii="Arial" w:hAnsi="Arial" w:cs="Arial"/>
              </w:rPr>
              <w:t xml:space="preserve">VI </w:t>
            </w:r>
            <w:r w:rsidRPr="00C31754">
              <w:rPr>
                <w:rFonts w:ascii="Arial" w:hAnsi="Arial" w:cs="Arial"/>
                <w:lang w:val="sr-Cyrl-BA"/>
              </w:rPr>
              <w:t>степен</w:t>
            </w:r>
          </w:p>
        </w:tc>
        <w:tc>
          <w:tcPr>
            <w:tcW w:w="1609" w:type="dxa"/>
            <w:tcBorders>
              <w:left w:val="single" w:sz="8" w:space="0" w:color="4F81BD"/>
              <w:right w:val="single" w:sz="8" w:space="0" w:color="4F81BD"/>
            </w:tcBorders>
            <w:shd w:val="clear" w:color="auto" w:fill="DBE5F1" w:themeFill="accent1" w:themeFillTint="33"/>
          </w:tcPr>
          <w:p w14:paraId="50CF6E78" w14:textId="77777777" w:rsidR="009B405F" w:rsidRPr="00C31754" w:rsidRDefault="009B405F" w:rsidP="002A05AF">
            <w:pPr>
              <w:pStyle w:val="TableContents"/>
              <w:jc w:val="center"/>
              <w:rPr>
                <w:rFonts w:ascii="Arial" w:hAnsi="Arial" w:cs="Arial"/>
                <w:lang w:val="sr-Cyrl-BA"/>
              </w:rPr>
            </w:pPr>
            <w:r w:rsidRPr="00C31754">
              <w:rPr>
                <w:rFonts w:ascii="Arial" w:hAnsi="Arial" w:cs="Arial"/>
                <w:lang w:val="sr-Cyrl-BA"/>
              </w:rPr>
              <w:t>0</w:t>
            </w:r>
          </w:p>
        </w:tc>
        <w:tc>
          <w:tcPr>
            <w:tcW w:w="1609" w:type="dxa"/>
            <w:tcBorders>
              <w:left w:val="single" w:sz="8" w:space="0" w:color="4F81BD"/>
              <w:right w:val="single" w:sz="8" w:space="0" w:color="4F81BD"/>
            </w:tcBorders>
            <w:shd w:val="clear" w:color="auto" w:fill="DBE5F1" w:themeFill="accent1" w:themeFillTint="33"/>
          </w:tcPr>
          <w:p w14:paraId="40CDCF67" w14:textId="77777777" w:rsidR="009B405F" w:rsidRPr="00C31754" w:rsidRDefault="005D2B5F" w:rsidP="002A05AF">
            <w:pPr>
              <w:pStyle w:val="TableContents"/>
              <w:jc w:val="center"/>
              <w:rPr>
                <w:rFonts w:ascii="Arial" w:hAnsi="Arial" w:cs="Arial"/>
                <w:lang w:val="sr-Cyrl-BA"/>
              </w:rPr>
            </w:pPr>
            <w:r>
              <w:rPr>
                <w:rFonts w:ascii="Arial" w:hAnsi="Arial" w:cs="Arial"/>
                <w:lang w:val="sr-Cyrl-BA"/>
              </w:rPr>
              <w:t>1</w:t>
            </w:r>
          </w:p>
        </w:tc>
      </w:tr>
      <w:tr w:rsidR="009B405F" w:rsidRPr="00C31754" w14:paraId="43762808" w14:textId="77777777" w:rsidTr="002A05AF">
        <w:tc>
          <w:tcPr>
            <w:tcW w:w="857" w:type="dxa"/>
            <w:tcBorders>
              <w:top w:val="single" w:sz="8" w:space="0" w:color="4F81BD"/>
              <w:left w:val="single" w:sz="8" w:space="0" w:color="4F81BD"/>
              <w:bottom w:val="single" w:sz="8" w:space="0" w:color="4F81BD"/>
              <w:right w:val="single" w:sz="8" w:space="0" w:color="4F81BD"/>
            </w:tcBorders>
            <w:shd w:val="clear" w:color="auto" w:fill="D3DFEE"/>
          </w:tcPr>
          <w:p w14:paraId="6DFF263B" w14:textId="77777777" w:rsidR="009B405F" w:rsidRPr="00C31754" w:rsidRDefault="009B405F" w:rsidP="002A05AF">
            <w:pPr>
              <w:pStyle w:val="TableContents"/>
              <w:numPr>
                <w:ilvl w:val="0"/>
                <w:numId w:val="2"/>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14:paraId="706A8783" w14:textId="77777777" w:rsidR="009B405F" w:rsidRPr="00C31754" w:rsidRDefault="009B405F" w:rsidP="002A05AF">
            <w:pPr>
              <w:pStyle w:val="TableContents"/>
              <w:jc w:val="both"/>
              <w:rPr>
                <w:rFonts w:ascii="Arial" w:hAnsi="Arial" w:cs="Arial"/>
                <w:lang w:val="sr-Cyrl-BA"/>
              </w:rPr>
            </w:pPr>
            <w:r w:rsidRPr="00C31754">
              <w:rPr>
                <w:rFonts w:ascii="Arial" w:hAnsi="Arial" w:cs="Arial"/>
                <w:lang w:val="sr-Cyrl-BA"/>
              </w:rPr>
              <w:t xml:space="preserve">ССС – </w:t>
            </w:r>
            <w:r w:rsidRPr="00C31754">
              <w:rPr>
                <w:rFonts w:ascii="Arial" w:hAnsi="Arial" w:cs="Arial"/>
              </w:rPr>
              <w:t xml:space="preserve">IV </w:t>
            </w:r>
            <w:r w:rsidRPr="00C31754">
              <w:rPr>
                <w:rFonts w:ascii="Arial" w:hAnsi="Arial" w:cs="Arial"/>
                <w:lang w:val="sr-Cyrl-BA"/>
              </w:rPr>
              <w:t>степен</w:t>
            </w:r>
          </w:p>
        </w:tc>
        <w:tc>
          <w:tcPr>
            <w:tcW w:w="1609" w:type="dxa"/>
            <w:tcBorders>
              <w:left w:val="single" w:sz="8" w:space="0" w:color="4F81BD"/>
              <w:right w:val="single" w:sz="8" w:space="0" w:color="4F81BD"/>
            </w:tcBorders>
            <w:shd w:val="clear" w:color="auto" w:fill="auto"/>
          </w:tcPr>
          <w:p w14:paraId="41DDA3F3" w14:textId="77777777" w:rsidR="009B405F" w:rsidRPr="00C31754" w:rsidRDefault="009B405F" w:rsidP="002A05AF">
            <w:pPr>
              <w:pStyle w:val="TableContents"/>
              <w:jc w:val="center"/>
              <w:rPr>
                <w:rFonts w:ascii="Arial" w:hAnsi="Arial" w:cs="Arial"/>
                <w:lang w:val="sr-Cyrl-BA"/>
              </w:rPr>
            </w:pPr>
            <w:r w:rsidRPr="00C31754">
              <w:rPr>
                <w:rFonts w:ascii="Arial" w:hAnsi="Arial" w:cs="Arial"/>
                <w:lang w:val="sr-Cyrl-BA"/>
              </w:rPr>
              <w:t>1</w:t>
            </w:r>
          </w:p>
        </w:tc>
        <w:tc>
          <w:tcPr>
            <w:tcW w:w="1609" w:type="dxa"/>
            <w:tcBorders>
              <w:left w:val="single" w:sz="8" w:space="0" w:color="4F81BD"/>
              <w:right w:val="single" w:sz="8" w:space="0" w:color="4F81BD"/>
            </w:tcBorders>
            <w:shd w:val="clear" w:color="auto" w:fill="auto"/>
          </w:tcPr>
          <w:p w14:paraId="6EE788C0" w14:textId="77777777" w:rsidR="009B405F" w:rsidRPr="00AA701A" w:rsidRDefault="00F14E68" w:rsidP="002A05AF">
            <w:pPr>
              <w:pStyle w:val="TableContents"/>
              <w:jc w:val="center"/>
              <w:rPr>
                <w:rFonts w:ascii="Arial" w:hAnsi="Arial" w:cs="Arial"/>
              </w:rPr>
            </w:pPr>
            <w:r>
              <w:rPr>
                <w:rFonts w:ascii="Arial" w:hAnsi="Arial" w:cs="Arial"/>
                <w:lang w:val="sr-Cyrl-BA"/>
              </w:rPr>
              <w:t>1</w:t>
            </w:r>
            <w:r w:rsidR="00AA701A">
              <w:rPr>
                <w:rFonts w:ascii="Arial" w:hAnsi="Arial" w:cs="Arial"/>
              </w:rPr>
              <w:t>4</w:t>
            </w:r>
          </w:p>
        </w:tc>
      </w:tr>
      <w:tr w:rsidR="009B405F" w:rsidRPr="00C31754" w14:paraId="73CD0A49" w14:textId="77777777" w:rsidTr="002A05AF">
        <w:tc>
          <w:tcPr>
            <w:tcW w:w="857" w:type="dxa"/>
            <w:tcBorders>
              <w:top w:val="single" w:sz="8" w:space="0" w:color="4F81BD"/>
              <w:left w:val="single" w:sz="8" w:space="0" w:color="4F81BD"/>
              <w:bottom w:val="single" w:sz="8" w:space="0" w:color="4F81BD"/>
              <w:right w:val="single" w:sz="8" w:space="0" w:color="4F81BD"/>
            </w:tcBorders>
            <w:shd w:val="clear" w:color="auto" w:fill="D3DFEE"/>
          </w:tcPr>
          <w:p w14:paraId="26EAA588" w14:textId="77777777" w:rsidR="009B405F" w:rsidRPr="00C31754" w:rsidRDefault="009B405F" w:rsidP="002A05AF">
            <w:pPr>
              <w:pStyle w:val="TableContents"/>
              <w:numPr>
                <w:ilvl w:val="0"/>
                <w:numId w:val="2"/>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14:paraId="12DD1818" w14:textId="77777777" w:rsidR="009B405F" w:rsidRPr="00C31754" w:rsidRDefault="009B405F" w:rsidP="002A05AF">
            <w:pPr>
              <w:pStyle w:val="TableContents"/>
              <w:jc w:val="both"/>
              <w:rPr>
                <w:rFonts w:ascii="Arial" w:hAnsi="Arial" w:cs="Arial"/>
                <w:lang w:val="sr-Cyrl-BA"/>
              </w:rPr>
            </w:pPr>
            <w:r w:rsidRPr="00C31754">
              <w:rPr>
                <w:rFonts w:ascii="Arial" w:hAnsi="Arial" w:cs="Arial"/>
                <w:lang w:val="sr-Cyrl-BA"/>
              </w:rPr>
              <w:t xml:space="preserve">ССС – </w:t>
            </w:r>
            <w:r w:rsidRPr="00C31754">
              <w:rPr>
                <w:rFonts w:ascii="Arial" w:hAnsi="Arial" w:cs="Arial"/>
              </w:rPr>
              <w:t>III</w:t>
            </w:r>
            <w:r w:rsidRPr="00C31754">
              <w:rPr>
                <w:rFonts w:ascii="Arial" w:hAnsi="Arial" w:cs="Arial"/>
                <w:lang w:val="sr-Cyrl-BA"/>
              </w:rPr>
              <w:t xml:space="preserve"> степен</w:t>
            </w:r>
          </w:p>
        </w:tc>
        <w:tc>
          <w:tcPr>
            <w:tcW w:w="1609" w:type="dxa"/>
            <w:tcBorders>
              <w:left w:val="single" w:sz="8" w:space="0" w:color="4F81BD"/>
              <w:right w:val="single" w:sz="8" w:space="0" w:color="4F81BD"/>
            </w:tcBorders>
            <w:shd w:val="clear" w:color="auto" w:fill="auto"/>
          </w:tcPr>
          <w:p w14:paraId="46F20159" w14:textId="77777777" w:rsidR="009B405F" w:rsidRPr="00C31754" w:rsidRDefault="009B405F" w:rsidP="002A05AF">
            <w:pPr>
              <w:pStyle w:val="TableContents"/>
              <w:jc w:val="center"/>
              <w:rPr>
                <w:rFonts w:ascii="Arial" w:hAnsi="Arial" w:cs="Arial"/>
                <w:lang w:val="sr-Cyrl-BA"/>
              </w:rPr>
            </w:pPr>
            <w:r w:rsidRPr="00C31754">
              <w:rPr>
                <w:rFonts w:ascii="Arial" w:hAnsi="Arial" w:cs="Arial"/>
                <w:lang w:val="sr-Cyrl-BA"/>
              </w:rPr>
              <w:t>2</w:t>
            </w:r>
          </w:p>
        </w:tc>
        <w:tc>
          <w:tcPr>
            <w:tcW w:w="1609" w:type="dxa"/>
            <w:tcBorders>
              <w:left w:val="single" w:sz="8" w:space="0" w:color="4F81BD"/>
              <w:right w:val="single" w:sz="8" w:space="0" w:color="4F81BD"/>
            </w:tcBorders>
            <w:shd w:val="clear" w:color="auto" w:fill="auto"/>
          </w:tcPr>
          <w:p w14:paraId="4D2A88C0" w14:textId="77777777" w:rsidR="009B405F" w:rsidRPr="00E43B49" w:rsidRDefault="00E43B49" w:rsidP="002A05AF">
            <w:pPr>
              <w:pStyle w:val="TableContents"/>
              <w:jc w:val="center"/>
              <w:rPr>
                <w:rFonts w:ascii="Arial" w:hAnsi="Arial" w:cs="Arial"/>
                <w:lang w:val="sr-Cyrl-BA"/>
              </w:rPr>
            </w:pPr>
            <w:r>
              <w:rPr>
                <w:rFonts w:ascii="Arial" w:hAnsi="Arial" w:cs="Arial"/>
                <w:lang w:val="sr-Cyrl-BA"/>
              </w:rPr>
              <w:t>6</w:t>
            </w:r>
          </w:p>
        </w:tc>
      </w:tr>
      <w:tr w:rsidR="009B405F" w:rsidRPr="00C31754" w14:paraId="585AE8D5" w14:textId="77777777" w:rsidTr="002A05AF">
        <w:tc>
          <w:tcPr>
            <w:tcW w:w="857" w:type="dxa"/>
            <w:tcBorders>
              <w:top w:val="single" w:sz="8" w:space="0" w:color="4F81BD"/>
              <w:left w:val="single" w:sz="8" w:space="0" w:color="4F81BD"/>
              <w:bottom w:val="single" w:sz="8" w:space="0" w:color="4F81BD"/>
              <w:right w:val="single" w:sz="8" w:space="0" w:color="4F81BD"/>
            </w:tcBorders>
            <w:shd w:val="clear" w:color="auto" w:fill="D3DFEE"/>
          </w:tcPr>
          <w:p w14:paraId="1C1078E0" w14:textId="77777777" w:rsidR="009B405F" w:rsidRPr="00C31754" w:rsidRDefault="009B405F" w:rsidP="002A05AF">
            <w:pPr>
              <w:pStyle w:val="TableContents"/>
              <w:numPr>
                <w:ilvl w:val="0"/>
                <w:numId w:val="2"/>
              </w:numPr>
              <w:jc w:val="both"/>
              <w:rPr>
                <w:rFonts w:ascii="Arial" w:hAnsi="Arial" w:cs="Arial"/>
              </w:rPr>
            </w:pPr>
          </w:p>
        </w:tc>
        <w:tc>
          <w:tcPr>
            <w:tcW w:w="5568" w:type="dxa"/>
            <w:tcBorders>
              <w:top w:val="single" w:sz="8" w:space="0" w:color="4F81BD"/>
              <w:left w:val="single" w:sz="8" w:space="0" w:color="4F81BD"/>
              <w:bottom w:val="single" w:sz="8" w:space="0" w:color="4F81BD"/>
              <w:right w:val="single" w:sz="8" w:space="0" w:color="4F81BD"/>
            </w:tcBorders>
          </w:tcPr>
          <w:p w14:paraId="3EF9E1A6" w14:textId="77777777" w:rsidR="009B405F" w:rsidRPr="00C31754" w:rsidRDefault="009B405F" w:rsidP="002A05AF">
            <w:pPr>
              <w:pStyle w:val="TableContents"/>
              <w:jc w:val="both"/>
              <w:rPr>
                <w:rFonts w:ascii="Arial" w:hAnsi="Arial" w:cs="Arial"/>
                <w:lang w:val="sr-Cyrl-BA"/>
              </w:rPr>
            </w:pPr>
            <w:r w:rsidRPr="00C31754">
              <w:rPr>
                <w:rFonts w:ascii="Arial" w:hAnsi="Arial" w:cs="Arial"/>
                <w:lang w:val="sr-Cyrl-BA"/>
              </w:rPr>
              <w:t xml:space="preserve">НК – </w:t>
            </w:r>
            <w:r w:rsidRPr="00C31754">
              <w:rPr>
                <w:rFonts w:ascii="Arial" w:hAnsi="Arial" w:cs="Arial"/>
              </w:rPr>
              <w:t>II</w:t>
            </w:r>
            <w:r w:rsidRPr="00C31754">
              <w:rPr>
                <w:rFonts w:ascii="Arial" w:hAnsi="Arial" w:cs="Arial"/>
                <w:lang w:val="sr-Cyrl-BA"/>
              </w:rPr>
              <w:t xml:space="preserve"> степен</w:t>
            </w:r>
          </w:p>
        </w:tc>
        <w:tc>
          <w:tcPr>
            <w:tcW w:w="1609" w:type="dxa"/>
            <w:tcBorders>
              <w:left w:val="single" w:sz="8" w:space="0" w:color="4F81BD"/>
              <w:right w:val="single" w:sz="8" w:space="0" w:color="4F81BD"/>
            </w:tcBorders>
            <w:shd w:val="clear" w:color="auto" w:fill="auto"/>
          </w:tcPr>
          <w:p w14:paraId="13526098" w14:textId="77777777" w:rsidR="009B405F" w:rsidRPr="00C31754" w:rsidRDefault="009B405F" w:rsidP="002A05AF">
            <w:pPr>
              <w:pStyle w:val="TableContents"/>
              <w:jc w:val="center"/>
              <w:rPr>
                <w:rFonts w:ascii="Arial" w:hAnsi="Arial" w:cs="Arial"/>
                <w:lang w:val="sr-Cyrl-BA"/>
              </w:rPr>
            </w:pPr>
            <w:r w:rsidRPr="00C31754">
              <w:rPr>
                <w:rFonts w:ascii="Arial" w:hAnsi="Arial" w:cs="Arial"/>
                <w:lang w:val="sr-Cyrl-BA"/>
              </w:rPr>
              <w:t>1</w:t>
            </w:r>
          </w:p>
        </w:tc>
        <w:tc>
          <w:tcPr>
            <w:tcW w:w="1609" w:type="dxa"/>
            <w:tcBorders>
              <w:left w:val="single" w:sz="8" w:space="0" w:color="4F81BD"/>
              <w:right w:val="single" w:sz="8" w:space="0" w:color="4F81BD"/>
            </w:tcBorders>
            <w:shd w:val="clear" w:color="auto" w:fill="auto"/>
          </w:tcPr>
          <w:p w14:paraId="5A505F0A" w14:textId="77777777" w:rsidR="009B405F" w:rsidRPr="009B474C" w:rsidRDefault="009B474C" w:rsidP="002A05AF">
            <w:pPr>
              <w:pStyle w:val="TableContents"/>
              <w:jc w:val="center"/>
              <w:rPr>
                <w:rFonts w:ascii="Arial" w:hAnsi="Arial" w:cs="Arial"/>
              </w:rPr>
            </w:pPr>
            <w:r>
              <w:rPr>
                <w:rFonts w:ascii="Arial" w:hAnsi="Arial" w:cs="Arial"/>
              </w:rPr>
              <w:t>3</w:t>
            </w:r>
          </w:p>
        </w:tc>
      </w:tr>
      <w:tr w:rsidR="009B405F" w:rsidRPr="00C31754" w14:paraId="3A81CC5E" w14:textId="77777777" w:rsidTr="002A05AF">
        <w:tc>
          <w:tcPr>
            <w:tcW w:w="6425" w:type="dxa"/>
            <w:gridSpan w:val="2"/>
            <w:tcBorders>
              <w:top w:val="single" w:sz="8" w:space="0" w:color="4F81BD"/>
              <w:left w:val="single" w:sz="8" w:space="0" w:color="4F81BD"/>
              <w:bottom w:val="single" w:sz="8" w:space="0" w:color="4F81BD"/>
              <w:right w:val="single" w:sz="8" w:space="0" w:color="4F81BD"/>
            </w:tcBorders>
            <w:shd w:val="clear" w:color="auto" w:fill="D3DFEE"/>
          </w:tcPr>
          <w:p w14:paraId="32A32A4B" w14:textId="77777777" w:rsidR="009B405F" w:rsidRPr="00C31754" w:rsidRDefault="009B405F" w:rsidP="002A05AF">
            <w:pPr>
              <w:pStyle w:val="TableContents"/>
              <w:rPr>
                <w:rFonts w:ascii="Arial" w:hAnsi="Arial" w:cs="Arial"/>
              </w:rPr>
            </w:pPr>
            <w:r w:rsidRPr="00C31754">
              <w:rPr>
                <w:rFonts w:ascii="Arial" w:hAnsi="Arial" w:cs="Arial"/>
                <w:lang w:val="sr-Cyrl-BA"/>
              </w:rPr>
              <w:t>УКУПНО:</w:t>
            </w:r>
          </w:p>
        </w:tc>
        <w:tc>
          <w:tcPr>
            <w:tcW w:w="1609" w:type="dxa"/>
            <w:tcBorders>
              <w:left w:val="single" w:sz="8" w:space="0" w:color="4F81BD"/>
              <w:bottom w:val="single" w:sz="8" w:space="0" w:color="4F81BD"/>
              <w:right w:val="single" w:sz="8" w:space="0" w:color="4F81BD"/>
            </w:tcBorders>
            <w:shd w:val="clear" w:color="auto" w:fill="DBE5F1" w:themeFill="accent1" w:themeFillTint="33"/>
          </w:tcPr>
          <w:p w14:paraId="389A3CD7" w14:textId="77777777" w:rsidR="009B405F" w:rsidRPr="00C31754" w:rsidRDefault="009B405F" w:rsidP="002A05AF">
            <w:pPr>
              <w:pStyle w:val="TableContents"/>
              <w:jc w:val="center"/>
              <w:rPr>
                <w:rFonts w:ascii="Arial" w:hAnsi="Arial" w:cs="Arial"/>
                <w:lang w:val="sr-Cyrl-BA"/>
              </w:rPr>
            </w:pPr>
            <w:r w:rsidRPr="00C31754">
              <w:rPr>
                <w:rFonts w:ascii="Arial" w:hAnsi="Arial" w:cs="Arial"/>
                <w:lang w:val="sr-Cyrl-BA"/>
              </w:rPr>
              <w:t>5</w:t>
            </w:r>
          </w:p>
        </w:tc>
        <w:tc>
          <w:tcPr>
            <w:tcW w:w="1609" w:type="dxa"/>
            <w:tcBorders>
              <w:left w:val="single" w:sz="8" w:space="0" w:color="4F81BD"/>
              <w:bottom w:val="single" w:sz="8" w:space="0" w:color="4F81BD"/>
              <w:right w:val="single" w:sz="8" w:space="0" w:color="4F81BD"/>
            </w:tcBorders>
            <w:shd w:val="clear" w:color="auto" w:fill="DBE5F1" w:themeFill="accent1" w:themeFillTint="33"/>
          </w:tcPr>
          <w:p w14:paraId="101CC36C" w14:textId="77777777" w:rsidR="009B405F" w:rsidRPr="00AA701A" w:rsidRDefault="00E43B49" w:rsidP="002A05AF">
            <w:pPr>
              <w:pStyle w:val="TableContents"/>
              <w:jc w:val="center"/>
              <w:rPr>
                <w:rFonts w:ascii="Arial" w:hAnsi="Arial" w:cs="Arial"/>
              </w:rPr>
            </w:pPr>
            <w:r>
              <w:rPr>
                <w:rFonts w:ascii="Arial" w:hAnsi="Arial" w:cs="Arial"/>
                <w:lang w:val="sr-Cyrl-BA"/>
              </w:rPr>
              <w:t>6</w:t>
            </w:r>
            <w:r w:rsidR="00AA701A">
              <w:rPr>
                <w:rFonts w:ascii="Arial" w:hAnsi="Arial" w:cs="Arial"/>
              </w:rPr>
              <w:t>4</w:t>
            </w:r>
          </w:p>
        </w:tc>
      </w:tr>
    </w:tbl>
    <w:p w14:paraId="208A0C97" w14:textId="77777777" w:rsidR="009B405F" w:rsidRDefault="009B405F">
      <w:pPr>
        <w:jc w:val="both"/>
        <w:rPr>
          <w:rFonts w:ascii="Arial" w:hAnsi="Arial" w:cs="Arial"/>
          <w:color w:val="000000"/>
          <w:lang w:val="sr-Cyrl-BA"/>
        </w:rPr>
      </w:pPr>
    </w:p>
    <w:p w14:paraId="6B11B98C" w14:textId="77777777" w:rsidR="00BD43CC" w:rsidRPr="00C31754" w:rsidRDefault="00BD43CC" w:rsidP="00513C43">
      <w:pPr>
        <w:pStyle w:val="Heading1"/>
        <w:rPr>
          <w:rFonts w:cs="Arial"/>
          <w:sz w:val="24"/>
          <w:szCs w:val="24"/>
        </w:rPr>
      </w:pPr>
      <w:bookmarkStart w:id="4" w:name="_Toc518029962"/>
      <w:r w:rsidRPr="00C31754">
        <w:rPr>
          <w:rFonts w:cs="Arial"/>
          <w:sz w:val="24"/>
          <w:szCs w:val="24"/>
        </w:rPr>
        <w:t>ОБИМ УСЛУГА</w:t>
      </w:r>
      <w:bookmarkEnd w:id="4"/>
    </w:p>
    <w:p w14:paraId="22080EA5" w14:textId="77777777" w:rsidR="00BD43CC" w:rsidRPr="00C31754" w:rsidRDefault="00BD43CC">
      <w:pPr>
        <w:jc w:val="both"/>
        <w:rPr>
          <w:rFonts w:ascii="Arial" w:hAnsi="Arial" w:cs="Arial"/>
          <w:b/>
          <w:bCs/>
          <w:color w:val="000000"/>
          <w:lang w:val="sr-Cyrl-BA"/>
        </w:rPr>
      </w:pPr>
    </w:p>
    <w:p w14:paraId="2A26A13E" w14:textId="77777777" w:rsidR="009B405F" w:rsidRPr="00EF463D" w:rsidRDefault="009B405F" w:rsidP="001C6610">
      <w:pPr>
        <w:ind w:firstLine="360"/>
        <w:jc w:val="both"/>
        <w:rPr>
          <w:rFonts w:ascii="Arial" w:hAnsi="Arial" w:cs="Arial"/>
          <w:lang w:val="sr-Cyrl-BA"/>
        </w:rPr>
      </w:pPr>
      <w:r w:rsidRPr="00EF463D">
        <w:rPr>
          <w:rFonts w:ascii="Arial" w:hAnsi="Arial" w:cs="Arial"/>
          <w:lang w:val="sr-Cyrl-BA"/>
        </w:rPr>
        <w:t>Васпитно-образовни рад, као основна дјелатност наше У</w:t>
      </w:r>
      <w:r w:rsidR="009B1B9D" w:rsidRPr="00EF463D">
        <w:rPr>
          <w:rFonts w:ascii="Arial" w:hAnsi="Arial" w:cs="Arial"/>
          <w:lang w:val="sr-Cyrl-BA"/>
        </w:rPr>
        <w:t>станове, изводи се у три организационе јединице</w:t>
      </w:r>
      <w:r w:rsidRPr="00EF463D">
        <w:rPr>
          <w:rFonts w:ascii="Arial" w:hAnsi="Arial" w:cs="Arial"/>
          <w:lang w:val="sr-Cyrl-BA"/>
        </w:rPr>
        <w:t>:</w:t>
      </w:r>
    </w:p>
    <w:p w14:paraId="27047E13" w14:textId="77777777" w:rsidR="009B405F" w:rsidRPr="00EF463D" w:rsidRDefault="009B1B9D" w:rsidP="001C6610">
      <w:pPr>
        <w:pStyle w:val="ListParagraph"/>
        <w:numPr>
          <w:ilvl w:val="0"/>
          <w:numId w:val="9"/>
        </w:numPr>
        <w:suppressAutoHyphens w:val="0"/>
        <w:spacing w:after="200" w:line="276" w:lineRule="auto"/>
        <w:jc w:val="both"/>
        <w:rPr>
          <w:rFonts w:ascii="Arial" w:hAnsi="Arial" w:cs="Arial"/>
          <w:szCs w:val="24"/>
          <w:lang w:val="sr-Cyrl-BA"/>
        </w:rPr>
      </w:pPr>
      <w:r w:rsidRPr="00EF463D">
        <w:rPr>
          <w:rFonts w:ascii="Arial" w:hAnsi="Arial" w:cs="Arial"/>
          <w:szCs w:val="24"/>
          <w:lang w:val="sr-Cyrl-BA"/>
        </w:rPr>
        <w:t>''Ципелићи''- У</w:t>
      </w:r>
      <w:r w:rsidR="009B405F" w:rsidRPr="00EF463D">
        <w:rPr>
          <w:rFonts w:ascii="Arial" w:hAnsi="Arial" w:cs="Arial"/>
          <w:szCs w:val="24"/>
          <w:lang w:val="sr-Cyrl-BA"/>
        </w:rPr>
        <w:t>л. Милана Тепића 12, Градишка;</w:t>
      </w:r>
    </w:p>
    <w:p w14:paraId="72655B5E" w14:textId="77777777" w:rsidR="009B405F" w:rsidRPr="00EF463D" w:rsidRDefault="009B1B9D" w:rsidP="001C6610">
      <w:pPr>
        <w:pStyle w:val="ListParagraph"/>
        <w:numPr>
          <w:ilvl w:val="0"/>
          <w:numId w:val="9"/>
        </w:numPr>
        <w:suppressAutoHyphens w:val="0"/>
        <w:spacing w:after="200" w:line="276" w:lineRule="auto"/>
        <w:jc w:val="both"/>
        <w:rPr>
          <w:rFonts w:ascii="Arial" w:hAnsi="Arial" w:cs="Arial"/>
          <w:szCs w:val="24"/>
          <w:lang w:val="sr-Cyrl-BA"/>
        </w:rPr>
      </w:pPr>
      <w:r w:rsidRPr="00EF463D">
        <w:rPr>
          <w:rFonts w:ascii="Arial" w:hAnsi="Arial" w:cs="Arial"/>
          <w:szCs w:val="24"/>
          <w:lang w:val="sr-Cyrl-BA"/>
        </w:rPr>
        <w:t>''Пчелице'' – У</w:t>
      </w:r>
      <w:r w:rsidR="009B405F" w:rsidRPr="00EF463D">
        <w:rPr>
          <w:rFonts w:ascii="Arial" w:hAnsi="Arial" w:cs="Arial"/>
          <w:szCs w:val="24"/>
          <w:lang w:val="sr-Cyrl-BA"/>
        </w:rPr>
        <w:t xml:space="preserve">л. Лепе Радић 6, Градишка и </w:t>
      </w:r>
    </w:p>
    <w:p w14:paraId="356F1564" w14:textId="77777777" w:rsidR="009B405F" w:rsidRPr="00EF463D" w:rsidRDefault="009B405F" w:rsidP="001C6610">
      <w:pPr>
        <w:pStyle w:val="ListParagraph"/>
        <w:numPr>
          <w:ilvl w:val="0"/>
          <w:numId w:val="9"/>
        </w:numPr>
        <w:suppressAutoHyphens w:val="0"/>
        <w:spacing w:after="200" w:line="276" w:lineRule="auto"/>
        <w:jc w:val="both"/>
        <w:rPr>
          <w:rFonts w:ascii="Arial" w:hAnsi="Arial" w:cs="Arial"/>
          <w:szCs w:val="24"/>
          <w:lang w:val="sr-Cyrl-BA"/>
        </w:rPr>
      </w:pPr>
      <w:r w:rsidRPr="00EF463D">
        <w:rPr>
          <w:rFonts w:ascii="Arial" w:hAnsi="Arial" w:cs="Arial"/>
          <w:szCs w:val="24"/>
          <w:lang w:val="sr-Cyrl-BA"/>
        </w:rPr>
        <w:t>''Лептирић'' – Нова Топола.</w:t>
      </w:r>
    </w:p>
    <w:p w14:paraId="01947B11" w14:textId="77777777" w:rsidR="009B405F" w:rsidRPr="00EF463D" w:rsidRDefault="009B405F" w:rsidP="001C6610">
      <w:pPr>
        <w:ind w:left="360"/>
        <w:jc w:val="both"/>
        <w:rPr>
          <w:rFonts w:ascii="Arial" w:hAnsi="Arial" w:cs="Arial"/>
          <w:lang w:val="sr-Cyrl-BA"/>
        </w:rPr>
      </w:pPr>
      <w:r w:rsidRPr="00EF463D">
        <w:rPr>
          <w:rFonts w:ascii="Arial" w:hAnsi="Arial" w:cs="Arial"/>
          <w:lang w:val="sr-Cyrl-BA"/>
        </w:rPr>
        <w:t>У раду су заступљени сљедећи програми:</w:t>
      </w:r>
    </w:p>
    <w:p w14:paraId="3841F792" w14:textId="77777777" w:rsidR="009B405F" w:rsidRPr="00EF463D" w:rsidRDefault="009B405F" w:rsidP="001C6610">
      <w:pPr>
        <w:pStyle w:val="ListParagraph"/>
        <w:numPr>
          <w:ilvl w:val="0"/>
          <w:numId w:val="10"/>
        </w:numPr>
        <w:suppressAutoHyphens w:val="0"/>
        <w:spacing w:after="200" w:line="276" w:lineRule="auto"/>
        <w:jc w:val="both"/>
        <w:rPr>
          <w:rFonts w:ascii="Arial" w:hAnsi="Arial" w:cs="Arial"/>
          <w:szCs w:val="24"/>
          <w:lang w:val="sr-Cyrl-BA"/>
        </w:rPr>
      </w:pPr>
      <w:r w:rsidRPr="00EF463D">
        <w:rPr>
          <w:rFonts w:ascii="Arial" w:hAnsi="Arial" w:cs="Arial"/>
          <w:szCs w:val="24"/>
          <w:lang w:val="sr-Cyrl-BA"/>
        </w:rPr>
        <w:t>Основни програм (цјеловити развојни програм) у трајању од 11,5 часова;</w:t>
      </w:r>
    </w:p>
    <w:p w14:paraId="55C35EF3" w14:textId="77777777" w:rsidR="009B405F" w:rsidRPr="00EF463D" w:rsidRDefault="009B405F" w:rsidP="001C6610">
      <w:pPr>
        <w:pStyle w:val="ListParagraph"/>
        <w:numPr>
          <w:ilvl w:val="0"/>
          <w:numId w:val="10"/>
        </w:numPr>
        <w:suppressAutoHyphens w:val="0"/>
        <w:spacing w:after="200" w:line="276" w:lineRule="auto"/>
        <w:jc w:val="both"/>
        <w:rPr>
          <w:rFonts w:ascii="Arial" w:hAnsi="Arial" w:cs="Arial"/>
          <w:szCs w:val="24"/>
          <w:lang w:val="sr-Cyrl-BA"/>
        </w:rPr>
      </w:pPr>
      <w:r w:rsidRPr="00EF463D">
        <w:rPr>
          <w:rFonts w:ascii="Arial" w:hAnsi="Arial" w:cs="Arial"/>
          <w:szCs w:val="24"/>
          <w:lang w:val="sr-Cyrl-BA"/>
        </w:rPr>
        <w:t>С</w:t>
      </w:r>
      <w:r w:rsidR="007256B5" w:rsidRPr="00EF463D">
        <w:rPr>
          <w:rFonts w:ascii="Arial" w:hAnsi="Arial" w:cs="Arial"/>
          <w:szCs w:val="24"/>
          <w:lang w:val="sr-Cyrl-BA"/>
        </w:rPr>
        <w:t>краћени програм у трајању од четири</w:t>
      </w:r>
      <w:r w:rsidRPr="00EF463D">
        <w:rPr>
          <w:rFonts w:ascii="Arial" w:hAnsi="Arial" w:cs="Arial"/>
          <w:szCs w:val="24"/>
          <w:lang w:val="sr-Cyrl-BA"/>
        </w:rPr>
        <w:t xml:space="preserve"> часа (за дјецу са </w:t>
      </w:r>
      <w:r w:rsidR="000B0A09" w:rsidRPr="00EF463D">
        <w:rPr>
          <w:rFonts w:ascii="Arial" w:hAnsi="Arial" w:cs="Arial"/>
          <w:szCs w:val="24"/>
          <w:lang w:val="sr-Cyrl-BA"/>
        </w:rPr>
        <w:t>сметњама у психофизичком развоју</w:t>
      </w:r>
      <w:r w:rsidRPr="00EF463D">
        <w:rPr>
          <w:rFonts w:ascii="Arial" w:hAnsi="Arial" w:cs="Arial"/>
          <w:szCs w:val="24"/>
          <w:lang w:val="sr-Cyrl-BA"/>
        </w:rPr>
        <w:t>);</w:t>
      </w:r>
    </w:p>
    <w:p w14:paraId="431E7D73" w14:textId="77777777" w:rsidR="009B405F" w:rsidRPr="00EF463D" w:rsidRDefault="009B405F" w:rsidP="001C6610">
      <w:pPr>
        <w:pStyle w:val="ListParagraph"/>
        <w:numPr>
          <w:ilvl w:val="0"/>
          <w:numId w:val="10"/>
        </w:numPr>
        <w:suppressAutoHyphens w:val="0"/>
        <w:spacing w:after="200" w:line="276" w:lineRule="auto"/>
        <w:jc w:val="both"/>
        <w:rPr>
          <w:rFonts w:ascii="Arial" w:hAnsi="Arial" w:cs="Arial"/>
          <w:szCs w:val="24"/>
          <w:lang w:val="sr-Cyrl-BA"/>
        </w:rPr>
      </w:pPr>
      <w:r w:rsidRPr="00EF463D">
        <w:rPr>
          <w:rFonts w:ascii="Arial" w:hAnsi="Arial" w:cs="Arial"/>
          <w:szCs w:val="24"/>
          <w:lang w:val="sr-Cyrl-BA"/>
        </w:rPr>
        <w:t>Програм припреме дјеце пред полазак у школу;</w:t>
      </w:r>
    </w:p>
    <w:p w14:paraId="03BF7135" w14:textId="77777777" w:rsidR="009B405F" w:rsidRPr="00EF463D" w:rsidRDefault="009B405F" w:rsidP="001C6610">
      <w:pPr>
        <w:pStyle w:val="ListParagraph"/>
        <w:numPr>
          <w:ilvl w:val="0"/>
          <w:numId w:val="10"/>
        </w:numPr>
        <w:suppressAutoHyphens w:val="0"/>
        <w:spacing w:after="200" w:line="276" w:lineRule="auto"/>
        <w:jc w:val="both"/>
        <w:rPr>
          <w:rFonts w:ascii="Arial" w:hAnsi="Arial" w:cs="Arial"/>
          <w:szCs w:val="24"/>
          <w:lang w:val="sr-Cyrl-BA"/>
        </w:rPr>
      </w:pPr>
      <w:r w:rsidRPr="00EF463D">
        <w:rPr>
          <w:rFonts w:ascii="Arial" w:hAnsi="Arial" w:cs="Arial"/>
          <w:szCs w:val="24"/>
          <w:lang w:val="sr-Cyrl-BA"/>
        </w:rPr>
        <w:t>Специјализовани развојни програми:</w:t>
      </w:r>
    </w:p>
    <w:p w14:paraId="6266BC38" w14:textId="77777777" w:rsidR="00166CC7" w:rsidRPr="00EF463D" w:rsidRDefault="00166CC7" w:rsidP="001C6610">
      <w:pPr>
        <w:pStyle w:val="ListParagraph"/>
        <w:numPr>
          <w:ilvl w:val="0"/>
          <w:numId w:val="16"/>
        </w:numPr>
        <w:suppressAutoHyphens w:val="0"/>
        <w:spacing w:after="200" w:line="276" w:lineRule="auto"/>
        <w:jc w:val="both"/>
        <w:rPr>
          <w:rFonts w:ascii="Arial" w:hAnsi="Arial" w:cs="Arial"/>
          <w:szCs w:val="24"/>
          <w:lang w:val="sr-Cyrl-BA"/>
        </w:rPr>
      </w:pPr>
      <w:r w:rsidRPr="00EF463D">
        <w:rPr>
          <w:rFonts w:ascii="Arial" w:hAnsi="Arial" w:cs="Arial"/>
          <w:szCs w:val="24"/>
          <w:lang w:val="sr-Cyrl-BA"/>
        </w:rPr>
        <w:t>Фолклорна секција  – 2 пута седмично</w:t>
      </w:r>
      <w:r w:rsidR="00251404" w:rsidRPr="00EF463D">
        <w:rPr>
          <w:rFonts w:ascii="Arial" w:hAnsi="Arial" w:cs="Arial"/>
          <w:szCs w:val="24"/>
        </w:rPr>
        <w:t xml:space="preserve"> </w:t>
      </w:r>
      <w:r w:rsidR="00251404" w:rsidRPr="00EF463D">
        <w:rPr>
          <w:rFonts w:ascii="Arial" w:hAnsi="Arial" w:cs="Arial"/>
          <w:szCs w:val="24"/>
          <w:lang w:val="sr-Cyrl-BA"/>
        </w:rPr>
        <w:t>и</w:t>
      </w:r>
    </w:p>
    <w:p w14:paraId="1A4F9281" w14:textId="77777777" w:rsidR="00166CC7" w:rsidRPr="00EF463D" w:rsidRDefault="00166CC7" w:rsidP="001C6610">
      <w:pPr>
        <w:pStyle w:val="ListParagraph"/>
        <w:numPr>
          <w:ilvl w:val="0"/>
          <w:numId w:val="16"/>
        </w:numPr>
        <w:suppressAutoHyphens w:val="0"/>
        <w:spacing w:after="200" w:line="276" w:lineRule="auto"/>
        <w:jc w:val="both"/>
        <w:rPr>
          <w:rFonts w:ascii="Arial" w:hAnsi="Arial" w:cs="Arial"/>
          <w:szCs w:val="24"/>
          <w:lang w:val="sr-Cyrl-BA"/>
        </w:rPr>
      </w:pPr>
      <w:r w:rsidRPr="00EF463D">
        <w:rPr>
          <w:rFonts w:ascii="Arial" w:hAnsi="Arial" w:cs="Arial"/>
          <w:szCs w:val="24"/>
          <w:lang w:val="sr-Cyrl-BA"/>
        </w:rPr>
        <w:t>Школа њем</w:t>
      </w:r>
      <w:r w:rsidR="00251404" w:rsidRPr="00EF463D">
        <w:rPr>
          <w:rFonts w:ascii="Arial" w:hAnsi="Arial" w:cs="Arial"/>
          <w:szCs w:val="24"/>
          <w:lang w:val="sr-Cyrl-BA"/>
        </w:rPr>
        <w:t xml:space="preserve">ачког језика – 2 пута седмично </w:t>
      </w:r>
    </w:p>
    <w:p w14:paraId="79B41063" w14:textId="77777777" w:rsidR="007F20D2" w:rsidRPr="00EF463D" w:rsidRDefault="007F20D2" w:rsidP="001C6610">
      <w:pPr>
        <w:suppressAutoHyphens w:val="0"/>
        <w:spacing w:after="200" w:line="276" w:lineRule="auto"/>
        <w:ind w:firstLine="426"/>
        <w:jc w:val="both"/>
        <w:rPr>
          <w:rFonts w:ascii="Arial" w:hAnsi="Arial" w:cs="Arial"/>
        </w:rPr>
      </w:pPr>
      <w:r w:rsidRPr="00EF463D">
        <w:rPr>
          <w:rFonts w:ascii="Arial" w:hAnsi="Arial" w:cs="Arial"/>
          <w:lang w:val="sr-Cyrl-BA"/>
        </w:rPr>
        <w:t xml:space="preserve">Специјализовани програми </w:t>
      </w:r>
      <w:r w:rsidRPr="00EF463D">
        <w:rPr>
          <w:rFonts w:ascii="Arial" w:hAnsi="Arial" w:cs="Arial"/>
          <w:lang w:val="bs-Cyrl-BA"/>
        </w:rPr>
        <w:t xml:space="preserve"> нису обавезни</w:t>
      </w:r>
      <w:r w:rsidRPr="00EF463D">
        <w:rPr>
          <w:rFonts w:ascii="Arial" w:hAnsi="Arial" w:cs="Arial"/>
        </w:rPr>
        <w:t>. Д</w:t>
      </w:r>
      <w:r w:rsidRPr="00EF463D">
        <w:rPr>
          <w:rFonts w:ascii="Arial" w:hAnsi="Arial" w:cs="Arial"/>
          <w:lang w:val="bs-Cyrl-BA"/>
        </w:rPr>
        <w:t xml:space="preserve">јеца се укључују на основу интересовања и </w:t>
      </w:r>
      <w:r w:rsidR="007256B5" w:rsidRPr="00EF463D">
        <w:rPr>
          <w:rFonts w:ascii="Arial" w:hAnsi="Arial" w:cs="Arial"/>
          <w:lang w:val="bs-Cyrl-BA"/>
        </w:rPr>
        <w:t>пристанка</w:t>
      </w:r>
      <w:r w:rsidRPr="00EF463D">
        <w:rPr>
          <w:rFonts w:ascii="Arial" w:hAnsi="Arial" w:cs="Arial"/>
          <w:lang w:val="bs-Cyrl-BA"/>
        </w:rPr>
        <w:t xml:space="preserve"> родитеља, а проводе се у просторијама вртића.</w:t>
      </w:r>
    </w:p>
    <w:p w14:paraId="0BE5A8A5" w14:textId="77777777" w:rsidR="007878E6" w:rsidRPr="00EF463D" w:rsidRDefault="004D1387" w:rsidP="001C6610">
      <w:pPr>
        <w:ind w:firstLine="360"/>
        <w:jc w:val="both"/>
        <w:rPr>
          <w:rFonts w:ascii="Arial" w:hAnsi="Arial" w:cs="Arial"/>
        </w:rPr>
      </w:pPr>
      <w:r w:rsidRPr="00EF463D">
        <w:rPr>
          <w:rFonts w:ascii="Arial" w:hAnsi="Arial" w:cs="Arial"/>
          <w:lang w:val="sr-Cyrl-BA"/>
        </w:rPr>
        <w:t xml:space="preserve">У вртићу ''Ципелићи'' васпитно-образовни рад се одвија у  десет васпитно-образовних група, четири јасличке и шест вртићких група са укупно 233 дјеце. </w:t>
      </w:r>
    </w:p>
    <w:p w14:paraId="04836D07" w14:textId="77777777" w:rsidR="007878E6" w:rsidRPr="00EF463D" w:rsidRDefault="004D1387" w:rsidP="001C6610">
      <w:pPr>
        <w:ind w:firstLine="360"/>
        <w:jc w:val="both"/>
        <w:rPr>
          <w:rFonts w:ascii="Arial" w:hAnsi="Arial" w:cs="Arial"/>
        </w:rPr>
      </w:pPr>
      <w:r w:rsidRPr="00EF463D">
        <w:rPr>
          <w:rFonts w:ascii="Arial" w:hAnsi="Arial" w:cs="Arial"/>
          <w:lang w:val="sr-Cyrl-BA"/>
        </w:rPr>
        <w:t xml:space="preserve">У вртићу ''Пчелице'' васпитно-образовни рад се одвија у 4 васпитно-образовне  групе, са 99 дјеце. </w:t>
      </w:r>
    </w:p>
    <w:p w14:paraId="40FA6A07" w14:textId="77777777" w:rsidR="00166CC7" w:rsidRDefault="004D1387" w:rsidP="001C6610">
      <w:pPr>
        <w:ind w:firstLine="360"/>
        <w:jc w:val="both"/>
        <w:rPr>
          <w:rFonts w:ascii="Arial" w:hAnsi="Arial" w:cs="Arial"/>
          <w:lang w:val="sr-Cyrl-BA"/>
        </w:rPr>
      </w:pPr>
      <w:r w:rsidRPr="00EF463D">
        <w:rPr>
          <w:rFonts w:ascii="Arial" w:hAnsi="Arial" w:cs="Arial"/>
          <w:lang w:val="sr-Cyrl-BA"/>
        </w:rPr>
        <w:t xml:space="preserve">У вртићу ''Лептирић'' у Новој Тополи васпитно-образовни рад се одвија у пет васпитно-образовних група и то двије јасличке групе и три вртићке групе са укупно 118 дјеце. У Установи борави око 450 дјеце. </w:t>
      </w:r>
    </w:p>
    <w:p w14:paraId="61C26921" w14:textId="77777777" w:rsidR="00287267" w:rsidRDefault="00287267" w:rsidP="001C6610">
      <w:pPr>
        <w:ind w:firstLine="360"/>
        <w:jc w:val="both"/>
        <w:rPr>
          <w:rFonts w:ascii="Arial" w:hAnsi="Arial" w:cs="Arial"/>
          <w:lang w:val="sr-Cyrl-BA"/>
        </w:rPr>
      </w:pPr>
    </w:p>
    <w:p w14:paraId="7A4807FA" w14:textId="77777777" w:rsidR="001E6C86" w:rsidRPr="00287267" w:rsidRDefault="00BB7CDB" w:rsidP="00287267">
      <w:pPr>
        <w:ind w:firstLine="360"/>
        <w:jc w:val="both"/>
        <w:rPr>
          <w:rFonts w:ascii="Arial" w:hAnsi="Arial" w:cs="Arial"/>
          <w:lang w:val="sr-Cyrl-BA"/>
        </w:rPr>
      </w:pPr>
      <w:r>
        <w:rPr>
          <w:rFonts w:ascii="Arial" w:hAnsi="Arial" w:cs="Arial"/>
          <w:lang w:val="sr-Cyrl-BA"/>
        </w:rPr>
        <w:t xml:space="preserve">Предшколске </w:t>
      </w:r>
      <w:r w:rsidR="00287267">
        <w:rPr>
          <w:rFonts w:ascii="Arial" w:hAnsi="Arial" w:cs="Arial"/>
          <w:lang w:val="sr-Cyrl-BA"/>
        </w:rPr>
        <w:t>Установ</w:t>
      </w:r>
      <w:r>
        <w:rPr>
          <w:rFonts w:ascii="Arial" w:hAnsi="Arial" w:cs="Arial"/>
          <w:lang w:val="sr-Cyrl-BA"/>
        </w:rPr>
        <w:t>е</w:t>
      </w:r>
      <w:r w:rsidR="00287267">
        <w:rPr>
          <w:rFonts w:ascii="Arial" w:hAnsi="Arial" w:cs="Arial"/>
          <w:lang w:val="sr-Cyrl-BA"/>
        </w:rPr>
        <w:t xml:space="preserve"> планира</w:t>
      </w:r>
      <w:r>
        <w:rPr>
          <w:rFonts w:ascii="Arial" w:hAnsi="Arial" w:cs="Arial"/>
          <w:lang w:val="sr-Cyrl-BA"/>
        </w:rPr>
        <w:t>ју</w:t>
      </w:r>
      <w:r w:rsidR="00287267">
        <w:rPr>
          <w:rFonts w:ascii="Arial" w:hAnsi="Arial" w:cs="Arial"/>
          <w:lang w:val="sr-Cyrl-BA"/>
        </w:rPr>
        <w:t xml:space="preserve"> васпитно-образовни рад којим ће остварити задатке и исходе одређене Програмом предшколског васпитања и образовања РС. Етапни план је попис учећих активности и игара којом се планира процес васпитно-образовног рада за краћи период (15 дана). Свака етапа има свој назив.</w:t>
      </w:r>
    </w:p>
    <w:p w14:paraId="3866FEBA" w14:textId="77777777" w:rsidR="0089589C" w:rsidRDefault="0089589C" w:rsidP="001C6610">
      <w:pPr>
        <w:ind w:firstLine="360"/>
        <w:jc w:val="both"/>
        <w:rPr>
          <w:rFonts w:ascii="Arial" w:hAnsi="Arial" w:cs="Arial"/>
          <w:lang w:val="sr-Cyrl-BA"/>
        </w:rPr>
      </w:pPr>
    </w:p>
    <w:p w14:paraId="6246F79D" w14:textId="77777777" w:rsidR="0089589C" w:rsidRDefault="00103F8E" w:rsidP="001C6610">
      <w:pPr>
        <w:ind w:firstLine="360"/>
        <w:jc w:val="both"/>
        <w:rPr>
          <w:rFonts w:ascii="Arial" w:hAnsi="Arial" w:cs="Arial"/>
          <w:lang w:val="sr-Cyrl-BA"/>
        </w:rPr>
      </w:pPr>
      <w:r w:rsidRPr="00EF463D">
        <w:rPr>
          <w:rFonts w:ascii="Arial" w:hAnsi="Arial" w:cs="Arial"/>
          <w:lang w:val="sr-Cyrl-BA"/>
        </w:rPr>
        <w:lastRenderedPageBreak/>
        <w:t>У мјесецу јануару смо обрађивали теме:</w:t>
      </w:r>
      <w:r w:rsidR="0089589C">
        <w:rPr>
          <w:rFonts w:ascii="Arial" w:hAnsi="Arial" w:cs="Arial"/>
          <w:lang w:val="sr-Cyrl-BA"/>
        </w:rPr>
        <w:t xml:space="preserve"> „</w:t>
      </w:r>
      <w:r w:rsidRPr="00EF463D">
        <w:rPr>
          <w:rFonts w:ascii="Arial" w:hAnsi="Arial" w:cs="Arial"/>
          <w:lang w:val="sr-Cyrl-BA"/>
        </w:rPr>
        <w:t>Дани дјечије радости</w:t>
      </w:r>
      <w:r w:rsidR="0089589C">
        <w:rPr>
          <w:rFonts w:ascii="Arial" w:hAnsi="Arial" w:cs="Arial"/>
          <w:lang w:val="sr-Cyrl-BA"/>
        </w:rPr>
        <w:t>“</w:t>
      </w:r>
      <w:r w:rsidRPr="00EF463D">
        <w:rPr>
          <w:rFonts w:ascii="Arial" w:hAnsi="Arial" w:cs="Arial"/>
          <w:lang w:val="sr-Cyrl-BA"/>
        </w:rPr>
        <w:t xml:space="preserve"> и </w:t>
      </w:r>
      <w:r w:rsidR="0089589C">
        <w:rPr>
          <w:rFonts w:ascii="Arial" w:hAnsi="Arial" w:cs="Arial"/>
          <w:lang w:val="sr-Cyrl-BA"/>
        </w:rPr>
        <w:t>„</w:t>
      </w:r>
      <w:r w:rsidRPr="00EF463D">
        <w:rPr>
          <w:rFonts w:ascii="Arial" w:hAnsi="Arial" w:cs="Arial"/>
          <w:lang w:val="sr-Cyrl-BA"/>
        </w:rPr>
        <w:t>Дијелови тијела</w:t>
      </w:r>
      <w:r w:rsidR="0089589C">
        <w:rPr>
          <w:rFonts w:ascii="Arial" w:hAnsi="Arial" w:cs="Arial"/>
          <w:lang w:val="sr-Cyrl-BA"/>
        </w:rPr>
        <w:t>“</w:t>
      </w:r>
      <w:r w:rsidRPr="00EF463D">
        <w:rPr>
          <w:rFonts w:ascii="Arial" w:hAnsi="Arial" w:cs="Arial"/>
          <w:lang w:val="sr-Cyrl-BA"/>
        </w:rPr>
        <w:t xml:space="preserve">. </w:t>
      </w:r>
    </w:p>
    <w:p w14:paraId="57963E44" w14:textId="77777777" w:rsidR="00103F8E" w:rsidRDefault="00103F8E" w:rsidP="001C6610">
      <w:pPr>
        <w:ind w:firstLine="360"/>
        <w:jc w:val="both"/>
        <w:rPr>
          <w:rFonts w:ascii="Arial" w:hAnsi="Arial" w:cs="Arial"/>
          <w:lang w:val="sr-Cyrl-BA"/>
        </w:rPr>
      </w:pPr>
      <w:r w:rsidRPr="00EF463D">
        <w:rPr>
          <w:rFonts w:ascii="Arial" w:hAnsi="Arial" w:cs="Arial"/>
          <w:lang w:val="sr-Cyrl-BA"/>
        </w:rPr>
        <w:t xml:space="preserve">Сваке године одржавају се приредбе за родитеље у сва три вртића, што је ове године због пандемије другачије изведено, приредбе су одржане интерно по собама а родитељи су добили снимке путем вибер група. Традиционално пијукање је одржано 04.01.2021. године </w:t>
      </w:r>
      <w:r w:rsidR="00287267">
        <w:rPr>
          <w:rFonts w:ascii="Arial" w:hAnsi="Arial" w:cs="Arial"/>
          <w:lang w:val="sr-Cyrl-BA"/>
        </w:rPr>
        <w:t>у свим објектима по собама.</w:t>
      </w:r>
    </w:p>
    <w:p w14:paraId="39DF96B0" w14:textId="77777777" w:rsidR="0089589C" w:rsidRPr="0089589C" w:rsidRDefault="0089589C" w:rsidP="001C6610">
      <w:pPr>
        <w:ind w:firstLine="360"/>
        <w:jc w:val="both"/>
        <w:rPr>
          <w:rFonts w:ascii="Arial" w:hAnsi="Arial" w:cs="Arial"/>
          <w:lang w:val="sr-Cyrl-BA"/>
        </w:rPr>
      </w:pPr>
    </w:p>
    <w:p w14:paraId="51A4AB90" w14:textId="77777777" w:rsidR="00103F8E" w:rsidRPr="00EF463D" w:rsidRDefault="00103F8E" w:rsidP="001C6610">
      <w:pPr>
        <w:ind w:firstLine="360"/>
        <w:jc w:val="both"/>
        <w:rPr>
          <w:rFonts w:ascii="Arial" w:hAnsi="Arial" w:cs="Arial"/>
          <w:lang w:val="sr-Cyrl-BA"/>
        </w:rPr>
      </w:pPr>
      <w:r w:rsidRPr="00EF463D">
        <w:rPr>
          <w:rFonts w:ascii="Arial" w:hAnsi="Arial" w:cs="Arial"/>
          <w:lang w:val="sr-Cyrl-BA"/>
        </w:rPr>
        <w:t>У мјесецу фебруару смо обрађивали теме:</w:t>
      </w:r>
      <w:r w:rsidR="0089589C">
        <w:rPr>
          <w:rFonts w:ascii="Arial" w:hAnsi="Arial" w:cs="Arial"/>
          <w:lang w:val="sr-Cyrl-BA"/>
        </w:rPr>
        <w:t xml:space="preserve"> „</w:t>
      </w:r>
      <w:r w:rsidRPr="00EF463D">
        <w:rPr>
          <w:rFonts w:ascii="Arial" w:hAnsi="Arial" w:cs="Arial"/>
          <w:lang w:val="sr-Cyrl-BA"/>
        </w:rPr>
        <w:t>Моја осјећања</w:t>
      </w:r>
      <w:r w:rsidR="0089589C">
        <w:rPr>
          <w:rFonts w:ascii="Arial" w:hAnsi="Arial" w:cs="Arial"/>
          <w:lang w:val="sr-Cyrl-BA"/>
        </w:rPr>
        <w:t>“</w:t>
      </w:r>
      <w:r w:rsidRPr="00EF463D">
        <w:rPr>
          <w:rFonts w:ascii="Arial" w:hAnsi="Arial" w:cs="Arial"/>
          <w:lang w:val="sr-Cyrl-BA"/>
        </w:rPr>
        <w:t xml:space="preserve">, </w:t>
      </w:r>
      <w:r w:rsidR="0089589C">
        <w:rPr>
          <w:rFonts w:ascii="Arial" w:hAnsi="Arial" w:cs="Arial"/>
          <w:lang w:val="sr-Cyrl-BA"/>
        </w:rPr>
        <w:t>„</w:t>
      </w:r>
      <w:r w:rsidRPr="00EF463D">
        <w:rPr>
          <w:rFonts w:ascii="Arial" w:hAnsi="Arial" w:cs="Arial"/>
          <w:lang w:val="sr-Cyrl-BA"/>
        </w:rPr>
        <w:t>Моја мама</w:t>
      </w:r>
      <w:r w:rsidR="0089589C">
        <w:rPr>
          <w:rFonts w:ascii="Arial" w:hAnsi="Arial" w:cs="Arial"/>
          <w:lang w:val="sr-Cyrl-BA"/>
        </w:rPr>
        <w:t>“</w:t>
      </w:r>
      <w:r w:rsidRPr="00EF463D">
        <w:rPr>
          <w:rFonts w:ascii="Arial" w:hAnsi="Arial" w:cs="Arial"/>
          <w:lang w:val="sr-Cyrl-BA"/>
        </w:rPr>
        <w:t>.</w:t>
      </w:r>
    </w:p>
    <w:p w14:paraId="3556940C" w14:textId="77777777" w:rsidR="00103F8E" w:rsidRPr="00EF463D" w:rsidRDefault="00103F8E" w:rsidP="001C6610">
      <w:pPr>
        <w:numPr>
          <w:ilvl w:val="0"/>
          <w:numId w:val="19"/>
        </w:numPr>
        <w:suppressAutoHyphens w:val="0"/>
        <w:jc w:val="both"/>
        <w:rPr>
          <w:rFonts w:ascii="Arial" w:hAnsi="Arial" w:cs="Arial"/>
          <w:lang w:val="sr-Cyrl-BA"/>
        </w:rPr>
      </w:pPr>
      <w:r w:rsidRPr="00EF463D">
        <w:rPr>
          <w:rFonts w:ascii="Arial" w:hAnsi="Arial" w:cs="Arial"/>
          <w:lang w:val="sr-Cyrl-BA"/>
        </w:rPr>
        <w:t>07.02. представници наше Установе заједно са представницима КУД ''Лепа Радић'' обиљежили су рођендан Лепе Радић.</w:t>
      </w:r>
    </w:p>
    <w:p w14:paraId="557A56F1" w14:textId="77777777" w:rsidR="0089589C" w:rsidRDefault="0089589C" w:rsidP="001C6610">
      <w:pPr>
        <w:ind w:firstLine="360"/>
        <w:jc w:val="both"/>
        <w:rPr>
          <w:rFonts w:ascii="Arial" w:hAnsi="Arial" w:cs="Arial"/>
          <w:lang w:val="sr-Cyrl-BA"/>
        </w:rPr>
      </w:pPr>
    </w:p>
    <w:p w14:paraId="5166396F" w14:textId="77777777" w:rsidR="00103F8E" w:rsidRPr="00EF463D" w:rsidRDefault="00103F8E" w:rsidP="001C6610">
      <w:pPr>
        <w:ind w:firstLine="360"/>
        <w:jc w:val="both"/>
        <w:rPr>
          <w:rFonts w:ascii="Arial" w:hAnsi="Arial" w:cs="Arial"/>
          <w:lang w:val="sr-Cyrl-BA"/>
        </w:rPr>
      </w:pPr>
      <w:r w:rsidRPr="00EF463D">
        <w:rPr>
          <w:rFonts w:ascii="Arial" w:hAnsi="Arial" w:cs="Arial"/>
          <w:lang w:val="sr-Cyrl-BA"/>
        </w:rPr>
        <w:t>У мјесецу марту смо обрађивали теме:</w:t>
      </w:r>
      <w:r w:rsidR="0089589C">
        <w:rPr>
          <w:rFonts w:ascii="Arial" w:hAnsi="Arial" w:cs="Arial"/>
          <w:lang w:val="sr-Cyrl-BA"/>
        </w:rPr>
        <w:t xml:space="preserve"> „</w:t>
      </w:r>
      <w:r w:rsidRPr="00EF463D">
        <w:rPr>
          <w:rFonts w:ascii="Arial" w:hAnsi="Arial" w:cs="Arial"/>
          <w:lang w:val="sr-Cyrl-BA"/>
        </w:rPr>
        <w:t>8.март</w:t>
      </w:r>
      <w:r w:rsidR="0089589C">
        <w:rPr>
          <w:rFonts w:ascii="Arial" w:hAnsi="Arial" w:cs="Arial"/>
          <w:lang w:val="sr-Cyrl-BA"/>
        </w:rPr>
        <w:t>“</w:t>
      </w:r>
      <w:r w:rsidRPr="00EF463D">
        <w:rPr>
          <w:rFonts w:ascii="Arial" w:hAnsi="Arial" w:cs="Arial"/>
          <w:lang w:val="sr-Cyrl-BA"/>
        </w:rPr>
        <w:t xml:space="preserve">, </w:t>
      </w:r>
      <w:r w:rsidR="0089589C">
        <w:rPr>
          <w:rFonts w:ascii="Arial" w:hAnsi="Arial" w:cs="Arial"/>
          <w:lang w:val="sr-Cyrl-BA"/>
        </w:rPr>
        <w:t>„</w:t>
      </w:r>
      <w:r w:rsidRPr="00EF463D">
        <w:rPr>
          <w:rFonts w:ascii="Arial" w:hAnsi="Arial" w:cs="Arial"/>
          <w:lang w:val="sr-Cyrl-BA"/>
        </w:rPr>
        <w:t>Промјене у природи</w:t>
      </w:r>
      <w:r w:rsidR="0089589C">
        <w:rPr>
          <w:rFonts w:ascii="Arial" w:hAnsi="Arial" w:cs="Arial"/>
          <w:lang w:val="sr-Cyrl-BA"/>
        </w:rPr>
        <w:t>“</w:t>
      </w:r>
      <w:r w:rsidRPr="00EF463D">
        <w:rPr>
          <w:rFonts w:ascii="Arial" w:hAnsi="Arial" w:cs="Arial"/>
          <w:lang w:val="sr-Cyrl-BA"/>
        </w:rPr>
        <w:t xml:space="preserve">. </w:t>
      </w:r>
    </w:p>
    <w:p w14:paraId="59B64804" w14:textId="77777777" w:rsidR="00103F8E" w:rsidRPr="00EF463D" w:rsidRDefault="00103F8E" w:rsidP="001C6610">
      <w:pPr>
        <w:numPr>
          <w:ilvl w:val="0"/>
          <w:numId w:val="19"/>
        </w:numPr>
        <w:suppressAutoHyphens w:val="0"/>
        <w:jc w:val="both"/>
        <w:rPr>
          <w:rFonts w:ascii="Arial" w:hAnsi="Arial" w:cs="Arial"/>
          <w:lang w:val="sr-Cyrl-BA"/>
        </w:rPr>
      </w:pPr>
      <w:r w:rsidRPr="00EF463D">
        <w:rPr>
          <w:rFonts w:ascii="Arial" w:hAnsi="Arial" w:cs="Arial"/>
          <w:lang w:val="sr-Cyrl-BA"/>
        </w:rPr>
        <w:t xml:space="preserve">16. марта Установа је обиљежила 50 година постојања са дјецом интерно по васпитним групама због пандемије; </w:t>
      </w:r>
    </w:p>
    <w:p w14:paraId="40F5A27C" w14:textId="77777777" w:rsidR="00103F8E" w:rsidRPr="00EF463D" w:rsidRDefault="00103F8E" w:rsidP="001C6610">
      <w:pPr>
        <w:numPr>
          <w:ilvl w:val="0"/>
          <w:numId w:val="19"/>
        </w:numPr>
        <w:suppressAutoHyphens w:val="0"/>
        <w:jc w:val="both"/>
        <w:rPr>
          <w:rFonts w:ascii="Arial" w:hAnsi="Arial" w:cs="Arial"/>
          <w:lang w:val="sr-Cyrl-BA"/>
        </w:rPr>
      </w:pPr>
      <w:r w:rsidRPr="00EF463D">
        <w:rPr>
          <w:rFonts w:ascii="Arial" w:hAnsi="Arial" w:cs="Arial"/>
          <w:lang w:val="sr-Cyrl-BA"/>
        </w:rPr>
        <w:t>Од марта мјесеца Установа је укључена у пројекат ''Предшколска установа пријатељ правилне исхране'' у организацији Института за јавно зрадвство РС и Министарства просвјетет и културе РС.</w:t>
      </w:r>
    </w:p>
    <w:p w14:paraId="2A675181" w14:textId="77777777" w:rsidR="0089589C" w:rsidRDefault="0089589C" w:rsidP="001C6610">
      <w:pPr>
        <w:ind w:firstLine="360"/>
        <w:jc w:val="both"/>
        <w:rPr>
          <w:rFonts w:ascii="Arial" w:hAnsi="Arial" w:cs="Arial"/>
          <w:lang w:val="sr-Cyrl-BA"/>
        </w:rPr>
      </w:pPr>
    </w:p>
    <w:p w14:paraId="58AE8F43" w14:textId="77777777" w:rsidR="00103F8E" w:rsidRPr="00EF463D" w:rsidRDefault="00103F8E" w:rsidP="001C6610">
      <w:pPr>
        <w:ind w:firstLine="360"/>
        <w:jc w:val="both"/>
        <w:rPr>
          <w:rFonts w:ascii="Arial" w:hAnsi="Arial" w:cs="Arial"/>
          <w:lang w:val="sr-Cyrl-BA"/>
        </w:rPr>
      </w:pPr>
      <w:r w:rsidRPr="00EF463D">
        <w:rPr>
          <w:rFonts w:ascii="Arial" w:hAnsi="Arial" w:cs="Arial"/>
          <w:lang w:val="sr-Cyrl-BA"/>
        </w:rPr>
        <w:t xml:space="preserve">У мјесецу априлу смо обрађивали теме: </w:t>
      </w:r>
      <w:r w:rsidR="0089589C">
        <w:rPr>
          <w:rFonts w:ascii="Arial" w:hAnsi="Arial" w:cs="Arial"/>
          <w:lang w:val="sr-Cyrl-BA"/>
        </w:rPr>
        <w:t>„</w:t>
      </w:r>
      <w:r w:rsidRPr="00EF463D">
        <w:rPr>
          <w:rFonts w:ascii="Arial" w:hAnsi="Arial" w:cs="Arial"/>
          <w:lang w:val="sr-Cyrl-BA"/>
        </w:rPr>
        <w:t>Свијет око мене</w:t>
      </w:r>
      <w:r w:rsidR="0089589C">
        <w:rPr>
          <w:rFonts w:ascii="Arial" w:hAnsi="Arial" w:cs="Arial"/>
          <w:lang w:val="sr-Cyrl-BA"/>
        </w:rPr>
        <w:t>“</w:t>
      </w:r>
      <w:r w:rsidRPr="00EF463D">
        <w:rPr>
          <w:rFonts w:ascii="Arial" w:hAnsi="Arial" w:cs="Arial"/>
          <w:lang w:val="sr-Cyrl-BA"/>
        </w:rPr>
        <w:t xml:space="preserve">, </w:t>
      </w:r>
      <w:r w:rsidR="0089589C">
        <w:rPr>
          <w:rFonts w:ascii="Arial" w:hAnsi="Arial" w:cs="Arial"/>
          <w:lang w:val="sr-Cyrl-BA"/>
        </w:rPr>
        <w:t>„</w:t>
      </w:r>
      <w:r w:rsidRPr="00EF463D">
        <w:rPr>
          <w:rFonts w:ascii="Arial" w:hAnsi="Arial" w:cs="Arial"/>
          <w:lang w:val="sr-Cyrl-BA"/>
        </w:rPr>
        <w:t>Све се буди</w:t>
      </w:r>
      <w:r w:rsidR="0089589C">
        <w:rPr>
          <w:rFonts w:ascii="Arial" w:hAnsi="Arial" w:cs="Arial"/>
          <w:lang w:val="sr-Cyrl-BA"/>
        </w:rPr>
        <w:t>“</w:t>
      </w:r>
      <w:r w:rsidRPr="00EF463D">
        <w:rPr>
          <w:rFonts w:ascii="Arial" w:hAnsi="Arial" w:cs="Arial"/>
          <w:lang w:val="sr-Cyrl-BA"/>
        </w:rPr>
        <w:t xml:space="preserve"> и </w:t>
      </w:r>
      <w:r w:rsidR="0089589C">
        <w:rPr>
          <w:rFonts w:ascii="Arial" w:hAnsi="Arial" w:cs="Arial"/>
          <w:lang w:val="sr-Cyrl-BA"/>
        </w:rPr>
        <w:t>„</w:t>
      </w:r>
      <w:r w:rsidRPr="00EF463D">
        <w:rPr>
          <w:rFonts w:ascii="Arial" w:hAnsi="Arial" w:cs="Arial"/>
          <w:lang w:val="sr-Cyrl-BA"/>
        </w:rPr>
        <w:t>Васкрс</w:t>
      </w:r>
      <w:r w:rsidR="0089589C">
        <w:rPr>
          <w:rFonts w:ascii="Arial" w:hAnsi="Arial" w:cs="Arial"/>
          <w:lang w:val="sr-Cyrl-BA"/>
        </w:rPr>
        <w:t>“</w:t>
      </w:r>
      <w:r w:rsidRPr="00EF463D">
        <w:rPr>
          <w:rFonts w:ascii="Arial" w:hAnsi="Arial" w:cs="Arial"/>
          <w:lang w:val="sr-Cyrl-BA"/>
        </w:rPr>
        <w:t>. У оквиру тих тема обиљежавали смо:</w:t>
      </w:r>
    </w:p>
    <w:p w14:paraId="3BBAEF88" w14:textId="77777777" w:rsidR="00103F8E" w:rsidRPr="00EF463D" w:rsidRDefault="00103F8E" w:rsidP="001C6610">
      <w:pPr>
        <w:numPr>
          <w:ilvl w:val="0"/>
          <w:numId w:val="19"/>
        </w:numPr>
        <w:suppressAutoHyphens w:val="0"/>
        <w:jc w:val="both"/>
        <w:rPr>
          <w:rFonts w:ascii="Arial" w:hAnsi="Arial" w:cs="Arial"/>
        </w:rPr>
      </w:pPr>
      <w:r w:rsidRPr="00EF463D">
        <w:rPr>
          <w:rFonts w:ascii="Arial" w:hAnsi="Arial" w:cs="Arial"/>
          <w:lang w:val="sr-Cyrl-BA"/>
        </w:rPr>
        <w:t xml:space="preserve">22.04.обиљежавање Дана планете земље, </w:t>
      </w:r>
    </w:p>
    <w:p w14:paraId="0D84075B" w14:textId="77777777" w:rsidR="00103F8E" w:rsidRPr="00EF463D" w:rsidRDefault="00103F8E" w:rsidP="001C6610">
      <w:pPr>
        <w:numPr>
          <w:ilvl w:val="0"/>
          <w:numId w:val="19"/>
        </w:numPr>
        <w:suppressAutoHyphens w:val="0"/>
        <w:jc w:val="both"/>
        <w:rPr>
          <w:rFonts w:ascii="Arial" w:hAnsi="Arial" w:cs="Arial"/>
        </w:rPr>
      </w:pPr>
      <w:r w:rsidRPr="00EF463D">
        <w:rPr>
          <w:rFonts w:ascii="Arial" w:hAnsi="Arial" w:cs="Arial"/>
          <w:lang w:val="sr-Cyrl-BA"/>
        </w:rPr>
        <w:t xml:space="preserve">27.04. имали смо донацију садница дрвећа и биљака од </w:t>
      </w:r>
      <w:r w:rsidRPr="00EF463D">
        <w:rPr>
          <w:rFonts w:ascii="Arial" w:hAnsi="Arial" w:cs="Arial"/>
        </w:rPr>
        <w:t xml:space="preserve">UPSHIFT програма у БиХ </w:t>
      </w:r>
      <w:r w:rsidRPr="00EF463D">
        <w:rPr>
          <w:rFonts w:ascii="Arial" w:hAnsi="Arial" w:cs="Arial"/>
          <w:lang w:val="sr-Cyrl-BA"/>
        </w:rPr>
        <w:t>и хуманитарне организације GENESIS PROJECT;</w:t>
      </w:r>
    </w:p>
    <w:p w14:paraId="1D1AE476" w14:textId="77777777" w:rsidR="00103F8E" w:rsidRPr="00EF463D" w:rsidRDefault="00103F8E" w:rsidP="001C6610">
      <w:pPr>
        <w:numPr>
          <w:ilvl w:val="0"/>
          <w:numId w:val="19"/>
        </w:numPr>
        <w:suppressAutoHyphens w:val="0"/>
        <w:jc w:val="both"/>
        <w:rPr>
          <w:rFonts w:ascii="Arial" w:hAnsi="Arial" w:cs="Arial"/>
        </w:rPr>
      </w:pPr>
      <w:r w:rsidRPr="00EF463D">
        <w:rPr>
          <w:rFonts w:ascii="Arial" w:hAnsi="Arial" w:cs="Arial"/>
          <w:lang w:val="sr-Cyrl-BA"/>
        </w:rPr>
        <w:t>29.04. маркет ''Тропик'' је дјеци поклонио слаткише и пригодне поклоне, а дјеца су за њих обојила васкршња јаја;</w:t>
      </w:r>
    </w:p>
    <w:p w14:paraId="2BBB3166" w14:textId="77777777" w:rsidR="00103F8E" w:rsidRPr="00EF463D" w:rsidRDefault="00103F8E" w:rsidP="001C6610">
      <w:pPr>
        <w:numPr>
          <w:ilvl w:val="0"/>
          <w:numId w:val="19"/>
        </w:numPr>
        <w:suppressAutoHyphens w:val="0"/>
        <w:jc w:val="both"/>
        <w:rPr>
          <w:rFonts w:ascii="Arial" w:hAnsi="Arial" w:cs="Arial"/>
        </w:rPr>
      </w:pPr>
      <w:r w:rsidRPr="00EF463D">
        <w:rPr>
          <w:rFonts w:ascii="Arial" w:hAnsi="Arial" w:cs="Arial"/>
          <w:lang w:val="sr-Cyrl-BA"/>
        </w:rPr>
        <w:t>Васкршње радионице и интерне приредбе у свим васпитним групама.</w:t>
      </w:r>
    </w:p>
    <w:p w14:paraId="4762E82D" w14:textId="77777777" w:rsidR="0089589C" w:rsidRDefault="0089589C" w:rsidP="001C6610">
      <w:pPr>
        <w:ind w:firstLine="360"/>
        <w:jc w:val="both"/>
        <w:rPr>
          <w:rFonts w:ascii="Arial" w:hAnsi="Arial" w:cs="Arial"/>
          <w:lang w:val="sr-Cyrl-BA"/>
        </w:rPr>
      </w:pPr>
    </w:p>
    <w:p w14:paraId="3871E32F" w14:textId="77777777" w:rsidR="00103F8E" w:rsidRPr="00EF463D" w:rsidRDefault="00103F8E" w:rsidP="001C6610">
      <w:pPr>
        <w:ind w:firstLine="360"/>
        <w:jc w:val="both"/>
        <w:rPr>
          <w:rFonts w:ascii="Arial" w:hAnsi="Arial" w:cs="Arial"/>
          <w:lang w:val="sr-Cyrl-BA"/>
        </w:rPr>
      </w:pPr>
      <w:r w:rsidRPr="00EF463D">
        <w:rPr>
          <w:rFonts w:ascii="Arial" w:hAnsi="Arial" w:cs="Arial"/>
          <w:lang w:val="sr-Cyrl-BA"/>
        </w:rPr>
        <w:t>У мјесецу мају смо обрађивали теме:</w:t>
      </w:r>
      <w:r w:rsidR="00EF463D">
        <w:rPr>
          <w:rFonts w:ascii="Arial" w:hAnsi="Arial" w:cs="Arial"/>
          <w:lang w:val="sr-Cyrl-BA"/>
        </w:rPr>
        <w:t xml:space="preserve"> „</w:t>
      </w:r>
      <w:r w:rsidRPr="00EF463D">
        <w:rPr>
          <w:rFonts w:ascii="Arial" w:hAnsi="Arial" w:cs="Arial"/>
          <w:lang w:val="sr-Cyrl-BA"/>
        </w:rPr>
        <w:t>Мај је засјао</w:t>
      </w:r>
      <w:r w:rsidR="00EF463D">
        <w:rPr>
          <w:rFonts w:ascii="Arial" w:hAnsi="Arial" w:cs="Arial"/>
          <w:lang w:val="sr-Cyrl-BA"/>
        </w:rPr>
        <w:t>“ и „</w:t>
      </w:r>
      <w:r w:rsidRPr="00EF463D">
        <w:rPr>
          <w:rFonts w:ascii="Arial" w:hAnsi="Arial" w:cs="Arial"/>
          <w:lang w:val="sr-Cyrl-BA"/>
        </w:rPr>
        <w:t>Вод</w:t>
      </w:r>
      <w:r w:rsidR="00EF463D">
        <w:rPr>
          <w:rFonts w:ascii="Arial" w:hAnsi="Arial" w:cs="Arial"/>
          <w:lang w:val="sr-Cyrl-BA"/>
        </w:rPr>
        <w:t>а“</w:t>
      </w:r>
    </w:p>
    <w:p w14:paraId="04255DF1" w14:textId="77777777" w:rsidR="00103F8E" w:rsidRPr="00EF463D" w:rsidRDefault="00103F8E" w:rsidP="001C6610">
      <w:pPr>
        <w:numPr>
          <w:ilvl w:val="0"/>
          <w:numId w:val="19"/>
        </w:numPr>
        <w:suppressAutoHyphens w:val="0"/>
        <w:jc w:val="both"/>
        <w:rPr>
          <w:rFonts w:ascii="Arial" w:hAnsi="Arial" w:cs="Arial"/>
          <w:lang w:val="sr-Cyrl-BA"/>
        </w:rPr>
      </w:pPr>
      <w:r w:rsidRPr="00EF463D">
        <w:rPr>
          <w:rFonts w:ascii="Arial" w:hAnsi="Arial" w:cs="Arial"/>
          <w:lang w:val="sr-Cyrl-BA"/>
        </w:rPr>
        <w:t>Дјеца су заједно са васпитачима направила  мини башту у дворишту вртића, која ће служити као огледна башта за праћење раста и развоја биљака;</w:t>
      </w:r>
    </w:p>
    <w:p w14:paraId="28918E31" w14:textId="77777777" w:rsidR="00103F8E" w:rsidRPr="00EF463D" w:rsidRDefault="00103F8E" w:rsidP="001C6610">
      <w:pPr>
        <w:numPr>
          <w:ilvl w:val="0"/>
          <w:numId w:val="19"/>
        </w:numPr>
        <w:suppressAutoHyphens w:val="0"/>
        <w:jc w:val="both"/>
        <w:rPr>
          <w:rFonts w:ascii="Arial" w:hAnsi="Arial" w:cs="Arial"/>
        </w:rPr>
      </w:pPr>
      <w:r w:rsidRPr="00EF463D">
        <w:rPr>
          <w:rFonts w:ascii="Arial" w:hAnsi="Arial" w:cs="Arial"/>
          <w:lang w:val="sr-Cyrl-BA"/>
        </w:rPr>
        <w:t>Дјеца из наше установе су учествовала на конкурсу Завичајног музеја за избор најбољег ликовног рада (поводом Међународног дана умјетности) три рада су добила награде (два рада дјеце из средње вртићке групе и један рад дјетета старије вртићке групе ''Пчелице'') ;</w:t>
      </w:r>
    </w:p>
    <w:p w14:paraId="7308A4A5" w14:textId="77777777" w:rsidR="00103F8E" w:rsidRPr="00EF463D" w:rsidRDefault="00103F8E" w:rsidP="001C6610">
      <w:pPr>
        <w:numPr>
          <w:ilvl w:val="0"/>
          <w:numId w:val="19"/>
        </w:numPr>
        <w:suppressAutoHyphens w:val="0"/>
        <w:jc w:val="both"/>
        <w:rPr>
          <w:rFonts w:ascii="Arial" w:hAnsi="Arial" w:cs="Arial"/>
        </w:rPr>
      </w:pPr>
      <w:r w:rsidRPr="00EF463D">
        <w:rPr>
          <w:rFonts w:ascii="Arial" w:hAnsi="Arial" w:cs="Arial"/>
          <w:lang w:val="sr-Cyrl-BA"/>
        </w:rPr>
        <w:t>19.и 20. маја дјеца су била у посјети спортској дворани  Арена Градишка гдје је са представницима дворане организован спортски дан;</w:t>
      </w:r>
    </w:p>
    <w:p w14:paraId="2DA14CA6" w14:textId="77777777" w:rsidR="00103F8E" w:rsidRPr="00EF463D" w:rsidRDefault="00103F8E" w:rsidP="001C6610">
      <w:pPr>
        <w:numPr>
          <w:ilvl w:val="0"/>
          <w:numId w:val="19"/>
        </w:numPr>
        <w:suppressAutoHyphens w:val="0"/>
        <w:jc w:val="both"/>
        <w:rPr>
          <w:rFonts w:ascii="Arial" w:hAnsi="Arial" w:cs="Arial"/>
        </w:rPr>
      </w:pPr>
      <w:r w:rsidRPr="00EF463D">
        <w:rPr>
          <w:rFonts w:ascii="Arial" w:hAnsi="Arial" w:cs="Arial"/>
          <w:lang w:val="sr-Cyrl-BA"/>
        </w:rPr>
        <w:t>28. маја у вртићу ''Пчелице'' у сарадњи са Народном библиотеком одржана је активност ''Дан парка'';</w:t>
      </w:r>
    </w:p>
    <w:p w14:paraId="200635C7" w14:textId="77777777" w:rsidR="00EF463D" w:rsidRDefault="00EF463D" w:rsidP="001C6610">
      <w:pPr>
        <w:ind w:firstLine="360"/>
        <w:jc w:val="both"/>
        <w:rPr>
          <w:rFonts w:ascii="Arial" w:hAnsi="Arial" w:cs="Arial"/>
          <w:lang w:val="sr-Cyrl-BA"/>
        </w:rPr>
      </w:pPr>
    </w:p>
    <w:p w14:paraId="2949D2FC" w14:textId="77777777" w:rsidR="00103F8E" w:rsidRPr="00EF463D" w:rsidRDefault="00103F8E" w:rsidP="001C6610">
      <w:pPr>
        <w:ind w:firstLine="360"/>
        <w:jc w:val="both"/>
        <w:rPr>
          <w:rFonts w:ascii="Arial" w:hAnsi="Arial" w:cs="Arial"/>
          <w:lang w:val="sr-Cyrl-BA"/>
        </w:rPr>
      </w:pPr>
      <w:r w:rsidRPr="00EF463D">
        <w:rPr>
          <w:rFonts w:ascii="Arial" w:hAnsi="Arial" w:cs="Arial"/>
          <w:lang w:val="sr-Cyrl-BA"/>
        </w:rPr>
        <w:t>У м</w:t>
      </w:r>
      <w:r w:rsidR="00EF463D">
        <w:rPr>
          <w:rFonts w:ascii="Arial" w:hAnsi="Arial" w:cs="Arial"/>
          <w:lang w:val="sr-Cyrl-BA"/>
        </w:rPr>
        <w:t>јесецу јуну смо обрађивали теме: „</w:t>
      </w:r>
      <w:r w:rsidRPr="00EF463D">
        <w:rPr>
          <w:rFonts w:ascii="Arial" w:hAnsi="Arial" w:cs="Arial"/>
          <w:lang w:val="sr-Cyrl-BA"/>
        </w:rPr>
        <w:t>Љето</w:t>
      </w:r>
      <w:r w:rsidR="00EF463D">
        <w:rPr>
          <w:rFonts w:ascii="Arial" w:hAnsi="Arial" w:cs="Arial"/>
          <w:lang w:val="sr-Cyrl-BA"/>
        </w:rPr>
        <w:t>“ и „</w:t>
      </w:r>
      <w:r w:rsidRPr="00EF463D">
        <w:rPr>
          <w:rFonts w:ascii="Arial" w:hAnsi="Arial" w:cs="Arial"/>
          <w:lang w:val="sr-Cyrl-BA"/>
        </w:rPr>
        <w:t>Љетне игрице</w:t>
      </w:r>
      <w:r w:rsidR="00EF463D">
        <w:rPr>
          <w:rFonts w:ascii="Arial" w:hAnsi="Arial" w:cs="Arial"/>
          <w:lang w:val="sr-Cyrl-BA"/>
        </w:rPr>
        <w:t>“</w:t>
      </w:r>
      <w:r w:rsidRPr="00EF463D">
        <w:rPr>
          <w:rFonts w:ascii="Arial" w:hAnsi="Arial" w:cs="Arial"/>
          <w:lang w:val="sr-Cyrl-BA"/>
        </w:rPr>
        <w:t>' у оквиру којих смо имали и:</w:t>
      </w:r>
    </w:p>
    <w:p w14:paraId="102FD029" w14:textId="77777777" w:rsidR="00103F8E" w:rsidRPr="00EF463D" w:rsidRDefault="00103F8E" w:rsidP="001C6610">
      <w:pPr>
        <w:numPr>
          <w:ilvl w:val="0"/>
          <w:numId w:val="19"/>
        </w:numPr>
        <w:suppressAutoHyphens w:val="0"/>
        <w:jc w:val="both"/>
        <w:rPr>
          <w:rFonts w:ascii="Arial" w:hAnsi="Arial" w:cs="Arial"/>
          <w:lang w:val="sr-Cyrl-BA"/>
        </w:rPr>
      </w:pPr>
      <w:r w:rsidRPr="00EF463D">
        <w:rPr>
          <w:rFonts w:ascii="Arial" w:hAnsi="Arial" w:cs="Arial"/>
          <w:lang w:val="sr-Cyrl-BA"/>
        </w:rPr>
        <w:t>02. и 03. јуна је одржана Завршна свечаност  на тему ''Ја имам таленат'' у Културном центру,  којом традиционално испраћаме мале матуранте. Ове године у два дана по два термина дневно, свака је група имала свој термин и ограничен број гледалаца  због поштовања епидемиолошких мјера;</w:t>
      </w:r>
    </w:p>
    <w:p w14:paraId="15517ABB" w14:textId="77777777" w:rsidR="00103F8E" w:rsidRPr="00EF463D" w:rsidRDefault="00103F8E" w:rsidP="001C6610">
      <w:pPr>
        <w:numPr>
          <w:ilvl w:val="0"/>
          <w:numId w:val="19"/>
        </w:numPr>
        <w:suppressAutoHyphens w:val="0"/>
        <w:jc w:val="both"/>
        <w:rPr>
          <w:rFonts w:ascii="Arial" w:hAnsi="Arial" w:cs="Arial"/>
          <w:lang w:val="sr-Cyrl-BA"/>
        </w:rPr>
      </w:pPr>
      <w:r w:rsidRPr="00EF463D">
        <w:rPr>
          <w:rFonts w:ascii="Arial" w:hAnsi="Arial" w:cs="Arial"/>
          <w:lang w:val="sr-Cyrl-BA"/>
        </w:rPr>
        <w:t>16. јуна у сарадњи са АМС РС и полицијом одржана је активност под називом ''Лако је брзину смањити'' која је одржана у центру града гдје су дјеци демонстрирана правила понашања у саобраћају;</w:t>
      </w:r>
    </w:p>
    <w:p w14:paraId="71DE167F" w14:textId="77777777" w:rsidR="00103F8E" w:rsidRPr="00EF463D" w:rsidRDefault="00103F8E" w:rsidP="001C6610">
      <w:pPr>
        <w:numPr>
          <w:ilvl w:val="0"/>
          <w:numId w:val="19"/>
        </w:numPr>
        <w:suppressAutoHyphens w:val="0"/>
        <w:jc w:val="both"/>
        <w:rPr>
          <w:rFonts w:ascii="Arial" w:hAnsi="Arial" w:cs="Arial"/>
          <w:lang w:val="sr-Cyrl-BA"/>
        </w:rPr>
      </w:pPr>
      <w:r w:rsidRPr="00EF463D">
        <w:rPr>
          <w:rFonts w:ascii="Arial" w:hAnsi="Arial" w:cs="Arial"/>
          <w:lang w:val="sr-Cyrl-BA"/>
        </w:rPr>
        <w:lastRenderedPageBreak/>
        <w:t>17. јуна у сарадњи са Народном библиотеком дјеци из вртића ''Ципелићи'' одржана је активност ''Путовање у прошлост'' гдје су дјеца упозната са народним ношњама и неким музејским експонатима.</w:t>
      </w:r>
    </w:p>
    <w:p w14:paraId="7011F9AC" w14:textId="77777777" w:rsidR="00103F8E" w:rsidRPr="00EF463D" w:rsidRDefault="00103F8E" w:rsidP="001C6610">
      <w:pPr>
        <w:numPr>
          <w:ilvl w:val="0"/>
          <w:numId w:val="19"/>
        </w:numPr>
        <w:suppressAutoHyphens w:val="0"/>
        <w:jc w:val="both"/>
        <w:rPr>
          <w:rFonts w:ascii="Arial" w:hAnsi="Arial" w:cs="Arial"/>
          <w:lang w:val="sr-Cyrl-BA"/>
        </w:rPr>
      </w:pPr>
      <w:r w:rsidRPr="00EF463D">
        <w:rPr>
          <w:rFonts w:ascii="Arial" w:hAnsi="Arial" w:cs="Arial"/>
          <w:lang w:val="sr-Cyrl-BA"/>
        </w:rPr>
        <w:t>29.јуна у сарадњи са Народном библиотеком дјеи из вртића ''Лептирић'' одржана је активност ''Љето и морске дубине''.</w:t>
      </w:r>
    </w:p>
    <w:p w14:paraId="7CA43F48" w14:textId="77777777" w:rsidR="00EF463D" w:rsidRDefault="00EF463D" w:rsidP="001C6610">
      <w:pPr>
        <w:ind w:firstLine="360"/>
        <w:jc w:val="both"/>
        <w:rPr>
          <w:rFonts w:ascii="Arial" w:hAnsi="Arial" w:cs="Arial"/>
          <w:lang w:val="sr-Cyrl-BA"/>
        </w:rPr>
      </w:pPr>
    </w:p>
    <w:p w14:paraId="441C9A7A" w14:textId="77777777" w:rsidR="00103F8E" w:rsidRPr="00EF463D" w:rsidRDefault="00103F8E" w:rsidP="001C6610">
      <w:pPr>
        <w:ind w:firstLine="360"/>
        <w:jc w:val="both"/>
        <w:rPr>
          <w:rFonts w:ascii="Arial" w:hAnsi="Arial" w:cs="Arial"/>
          <w:lang w:val="sr-Cyrl-BA"/>
        </w:rPr>
      </w:pPr>
      <w:r w:rsidRPr="00EF463D">
        <w:rPr>
          <w:rFonts w:ascii="Arial" w:hAnsi="Arial" w:cs="Arial"/>
          <w:lang w:val="sr-Cyrl-BA"/>
        </w:rPr>
        <w:t>У мјесецу јулу смо имали доста активности на отвореном и слободне игре у дворишту врти</w:t>
      </w:r>
      <w:r w:rsidR="007256B5" w:rsidRPr="00EF463D">
        <w:rPr>
          <w:rFonts w:ascii="Arial" w:hAnsi="Arial" w:cs="Arial"/>
          <w:lang w:val="sr-Cyrl-BA"/>
        </w:rPr>
        <w:t>ћа. О</w:t>
      </w:r>
      <w:r w:rsidRPr="00EF463D">
        <w:rPr>
          <w:rFonts w:ascii="Arial" w:hAnsi="Arial" w:cs="Arial"/>
          <w:lang w:val="sr-Cyrl-BA"/>
        </w:rPr>
        <w:t>д 16.07. установа је на колективном годишњем одмору до 09.08.</w:t>
      </w:r>
    </w:p>
    <w:p w14:paraId="185F14C3" w14:textId="77777777" w:rsidR="00103F8E" w:rsidRPr="00EF463D" w:rsidRDefault="00103F8E" w:rsidP="001C6610">
      <w:pPr>
        <w:numPr>
          <w:ilvl w:val="0"/>
          <w:numId w:val="19"/>
        </w:numPr>
        <w:suppressAutoHyphens w:val="0"/>
        <w:jc w:val="both"/>
        <w:rPr>
          <w:rFonts w:ascii="Arial" w:hAnsi="Arial" w:cs="Arial"/>
          <w:lang w:val="sr-Cyrl-BA"/>
        </w:rPr>
      </w:pPr>
      <w:r w:rsidRPr="00EF463D">
        <w:rPr>
          <w:rFonts w:ascii="Arial" w:hAnsi="Arial" w:cs="Arial"/>
          <w:lang w:val="sr-Cyrl-BA"/>
        </w:rPr>
        <w:t>14. јула на љетној позорници Завичајног музеја одржана је представа ''Пут по свијету на тротинету'', коју су одгледала дјеца средњих и старијих група из два градска вртића.</w:t>
      </w:r>
    </w:p>
    <w:p w14:paraId="12AC3989" w14:textId="77777777" w:rsidR="00103F8E" w:rsidRPr="00EF463D" w:rsidRDefault="00103F8E" w:rsidP="001C6610">
      <w:pPr>
        <w:jc w:val="both"/>
        <w:rPr>
          <w:rFonts w:ascii="Arial" w:hAnsi="Arial" w:cs="Arial"/>
          <w:lang w:val="bs-Cyrl-BA"/>
        </w:rPr>
      </w:pPr>
      <w:r w:rsidRPr="00EF463D">
        <w:rPr>
          <w:rFonts w:ascii="Arial" w:hAnsi="Arial" w:cs="Arial"/>
          <w:lang w:val="bs-Cyrl-BA"/>
        </w:rPr>
        <w:tab/>
        <w:t xml:space="preserve">Остварена је добра сарадња са друштвеном средином и родитељима. Програм сарадње са родитељима одвијао се путем вибер група , фејзбук странице и индивидуалних разговора. Родитељи су се активно укључили и у припреме многих манифестација (припрема костима за јавне наступе и сл.). </w:t>
      </w:r>
    </w:p>
    <w:p w14:paraId="7427F530" w14:textId="77777777" w:rsidR="007256B5" w:rsidRPr="00EF463D" w:rsidRDefault="00103F8E" w:rsidP="001C6610">
      <w:pPr>
        <w:ind w:firstLine="720"/>
        <w:jc w:val="both"/>
        <w:rPr>
          <w:rFonts w:ascii="Arial" w:hAnsi="Arial" w:cs="Arial"/>
          <w:lang w:val="bs-Cyrl-BA"/>
        </w:rPr>
      </w:pPr>
      <w:r w:rsidRPr="00EF463D">
        <w:rPr>
          <w:rFonts w:ascii="Arial" w:hAnsi="Arial" w:cs="Arial"/>
          <w:lang w:val="bs-Cyrl-BA"/>
        </w:rPr>
        <w:t>Ове године установа је обиљежила 50 година постојања</w:t>
      </w:r>
      <w:r w:rsidR="007256B5" w:rsidRPr="00EF463D">
        <w:rPr>
          <w:rFonts w:ascii="Arial" w:hAnsi="Arial" w:cs="Arial"/>
          <w:lang w:val="bs-Cyrl-BA"/>
        </w:rPr>
        <w:t xml:space="preserve">. </w:t>
      </w:r>
      <w:r w:rsidRPr="00EF463D">
        <w:rPr>
          <w:rFonts w:ascii="Arial" w:hAnsi="Arial" w:cs="Arial"/>
          <w:lang w:val="bs-Cyrl-BA"/>
        </w:rPr>
        <w:t>17. јануара 1971 године завршена је изг</w:t>
      </w:r>
      <w:r w:rsidR="007256B5" w:rsidRPr="00EF463D">
        <w:rPr>
          <w:rFonts w:ascii="Arial" w:hAnsi="Arial" w:cs="Arial"/>
          <w:lang w:val="bs-Cyrl-BA"/>
        </w:rPr>
        <w:t>радња првог вртића, а 11</w:t>
      </w:r>
      <w:r w:rsidRPr="00EF463D">
        <w:rPr>
          <w:rFonts w:ascii="Arial" w:hAnsi="Arial" w:cs="Arial"/>
          <w:lang w:val="bs-Cyrl-BA"/>
        </w:rPr>
        <w:t xml:space="preserve">. марта </w:t>
      </w:r>
      <w:r w:rsidR="007256B5" w:rsidRPr="00EF463D">
        <w:rPr>
          <w:rFonts w:ascii="Arial" w:hAnsi="Arial" w:cs="Arial"/>
          <w:lang w:val="bs-Cyrl-BA"/>
        </w:rPr>
        <w:t>исте</w:t>
      </w:r>
      <w:r w:rsidRPr="00EF463D">
        <w:rPr>
          <w:rFonts w:ascii="Arial" w:hAnsi="Arial" w:cs="Arial"/>
          <w:lang w:val="bs-Cyrl-BA"/>
        </w:rPr>
        <w:t xml:space="preserve"> године прва генерација дјеца је ушла у нове про</w:t>
      </w:r>
      <w:r w:rsidR="007500C8" w:rsidRPr="00EF463D">
        <w:rPr>
          <w:rFonts w:ascii="Arial" w:hAnsi="Arial" w:cs="Arial"/>
          <w:lang w:val="bs-Cyrl-BA"/>
        </w:rPr>
        <w:t>сторије вртића ''Лепа Радић''</w:t>
      </w:r>
      <w:r w:rsidR="007256B5" w:rsidRPr="00EF463D">
        <w:rPr>
          <w:rFonts w:ascii="Arial" w:hAnsi="Arial" w:cs="Arial"/>
          <w:lang w:val="bs-Cyrl-BA"/>
        </w:rPr>
        <w:t xml:space="preserve"> (данашљи вртић „Пчелице“)</w:t>
      </w:r>
      <w:r w:rsidR="007500C8" w:rsidRPr="00EF463D">
        <w:rPr>
          <w:rFonts w:ascii="Arial" w:hAnsi="Arial" w:cs="Arial"/>
          <w:lang w:val="bs-Cyrl-BA"/>
        </w:rPr>
        <w:t>.</w:t>
      </w:r>
      <w:r w:rsidR="007256B5" w:rsidRPr="00EF463D">
        <w:rPr>
          <w:rFonts w:ascii="Arial" w:hAnsi="Arial" w:cs="Arial"/>
          <w:lang w:val="bs-Cyrl-BA"/>
        </w:rPr>
        <w:t xml:space="preserve"> </w:t>
      </w:r>
    </w:p>
    <w:p w14:paraId="3BF62A06" w14:textId="77777777" w:rsidR="00103F8E" w:rsidRPr="00EF463D" w:rsidRDefault="007256B5" w:rsidP="001C6610">
      <w:pPr>
        <w:ind w:firstLine="720"/>
        <w:jc w:val="both"/>
        <w:rPr>
          <w:rFonts w:ascii="Arial" w:hAnsi="Arial" w:cs="Arial"/>
        </w:rPr>
      </w:pPr>
      <w:r w:rsidRPr="00EF463D">
        <w:rPr>
          <w:rFonts w:ascii="Arial" w:hAnsi="Arial" w:cs="Arial"/>
          <w:lang w:val="bs-Cyrl-BA"/>
        </w:rPr>
        <w:t xml:space="preserve">У септембру 2021. </w:t>
      </w:r>
      <w:r w:rsidR="00EF463D" w:rsidRPr="00EF463D">
        <w:rPr>
          <w:rFonts w:ascii="Arial" w:hAnsi="Arial" w:cs="Arial"/>
          <w:lang w:val="bs-Cyrl-BA"/>
        </w:rPr>
        <w:t xml:space="preserve">године почела је нова 2021/22 радна </w:t>
      </w:r>
      <w:r w:rsidRPr="00EF463D">
        <w:rPr>
          <w:rFonts w:ascii="Arial" w:hAnsi="Arial" w:cs="Arial"/>
          <w:lang w:val="bs-Cyrl-BA"/>
        </w:rPr>
        <w:t>година</w:t>
      </w:r>
      <w:r w:rsidR="00EF463D" w:rsidRPr="00EF463D">
        <w:rPr>
          <w:rFonts w:ascii="Arial" w:hAnsi="Arial" w:cs="Arial"/>
          <w:lang w:val="bs-Cyrl-BA"/>
        </w:rPr>
        <w:t>.</w:t>
      </w:r>
      <w:r w:rsidR="007500C8" w:rsidRPr="00EF463D">
        <w:rPr>
          <w:rFonts w:ascii="Arial" w:hAnsi="Arial" w:cs="Arial"/>
          <w:lang w:val="bs-Cyrl-BA"/>
        </w:rPr>
        <w:t xml:space="preserve"> </w:t>
      </w:r>
    </w:p>
    <w:p w14:paraId="6DB6FE1F" w14:textId="77777777" w:rsidR="007256B5" w:rsidRPr="00EF463D" w:rsidRDefault="007256B5" w:rsidP="001C6610">
      <w:pPr>
        <w:ind w:firstLine="720"/>
        <w:jc w:val="both"/>
        <w:rPr>
          <w:rFonts w:ascii="Arial" w:hAnsi="Arial" w:cs="Arial"/>
        </w:rPr>
      </w:pPr>
    </w:p>
    <w:p w14:paraId="203FD237" w14:textId="77777777" w:rsidR="003171B3" w:rsidRPr="00EF463D" w:rsidRDefault="003171B3" w:rsidP="001C6610">
      <w:pPr>
        <w:pStyle w:val="NoSpacing"/>
        <w:ind w:firstLine="360"/>
        <w:jc w:val="both"/>
        <w:rPr>
          <w:rFonts w:ascii="Arial" w:hAnsi="Arial" w:cs="Arial"/>
          <w:sz w:val="24"/>
          <w:szCs w:val="24"/>
          <w:lang w:val="sr-Latn-BA"/>
        </w:rPr>
      </w:pPr>
      <w:r w:rsidRPr="00EF463D">
        <w:rPr>
          <w:rFonts w:ascii="Arial" w:hAnsi="Arial" w:cs="Arial"/>
          <w:sz w:val="24"/>
          <w:szCs w:val="24"/>
          <w:lang w:val="sr-Cyrl-BA"/>
        </w:rPr>
        <w:t>У мјесецу септембру су биле сљедеће активности:</w:t>
      </w:r>
    </w:p>
    <w:p w14:paraId="4B7051A2" w14:textId="77777777" w:rsidR="003171B3" w:rsidRPr="00EF463D" w:rsidRDefault="003171B3" w:rsidP="001C6610">
      <w:pPr>
        <w:pStyle w:val="NoSpacing"/>
        <w:numPr>
          <w:ilvl w:val="0"/>
          <w:numId w:val="20"/>
        </w:numPr>
        <w:jc w:val="both"/>
        <w:rPr>
          <w:rFonts w:ascii="Arial" w:hAnsi="Arial" w:cs="Arial"/>
          <w:sz w:val="24"/>
          <w:szCs w:val="24"/>
          <w:lang w:val="sr-Latn-BA"/>
        </w:rPr>
      </w:pPr>
      <w:r w:rsidRPr="00EF463D">
        <w:rPr>
          <w:rFonts w:ascii="Arial" w:hAnsi="Arial" w:cs="Arial"/>
          <w:sz w:val="24"/>
          <w:szCs w:val="24"/>
          <w:lang w:val="sr-Latn-BA"/>
        </w:rPr>
        <w:t>На почетку нове радне године прве теме које се обрађују су везане за социјализацију и прилагођавање дјетета на нову средину и нове другаре</w:t>
      </w:r>
      <w:r w:rsidRPr="00EF463D">
        <w:rPr>
          <w:rFonts w:ascii="Arial" w:hAnsi="Arial" w:cs="Arial"/>
          <w:sz w:val="24"/>
          <w:szCs w:val="24"/>
          <w:lang w:val="sr-Cyrl-BA"/>
        </w:rPr>
        <w:t>, тако да су обрађиване теме ''Моја породица'', ''Само ја'' и ''Јесен'', а у оквиру ових тема ван собе вртића дјеца су посјетила и сљедеће манифестације и догађаје:</w:t>
      </w:r>
    </w:p>
    <w:p w14:paraId="2EF8A2E6" w14:textId="77777777" w:rsidR="003171B3" w:rsidRPr="00EF463D" w:rsidRDefault="003171B3" w:rsidP="001C6610">
      <w:pPr>
        <w:pStyle w:val="ListParagraph"/>
        <w:numPr>
          <w:ilvl w:val="0"/>
          <w:numId w:val="20"/>
        </w:numPr>
        <w:suppressAutoHyphens w:val="0"/>
        <w:spacing w:line="276" w:lineRule="auto"/>
        <w:jc w:val="both"/>
        <w:rPr>
          <w:rFonts w:ascii="Arial" w:hAnsi="Arial" w:cs="Arial"/>
          <w:szCs w:val="24"/>
          <w:lang w:val="sr-Cyrl-BA"/>
        </w:rPr>
      </w:pPr>
      <w:r w:rsidRPr="00EF463D">
        <w:rPr>
          <w:rFonts w:ascii="Arial" w:hAnsi="Arial" w:cs="Arial"/>
          <w:szCs w:val="24"/>
          <w:lang w:val="sr-Cyrl-BA"/>
        </w:rPr>
        <w:t>Јесења свечаност у оквиру вртића;</w:t>
      </w:r>
    </w:p>
    <w:p w14:paraId="138E0C60" w14:textId="77777777" w:rsidR="003171B3" w:rsidRPr="00EF463D" w:rsidRDefault="003171B3" w:rsidP="001C6610">
      <w:pPr>
        <w:pStyle w:val="NoSpacing"/>
        <w:numPr>
          <w:ilvl w:val="0"/>
          <w:numId w:val="20"/>
        </w:numPr>
        <w:jc w:val="both"/>
        <w:rPr>
          <w:rFonts w:ascii="Arial" w:hAnsi="Arial" w:cs="Arial"/>
          <w:sz w:val="24"/>
          <w:szCs w:val="24"/>
          <w:lang w:val="sr-Cyrl-BA"/>
        </w:rPr>
      </w:pPr>
      <w:r w:rsidRPr="00EF463D">
        <w:rPr>
          <w:rFonts w:ascii="Arial" w:hAnsi="Arial" w:cs="Arial"/>
          <w:sz w:val="24"/>
          <w:szCs w:val="24"/>
          <w:lang w:val="sr-Cyrl-BA"/>
        </w:rPr>
        <w:t>Дјеца градских вртића су учетвовали на Фестивалу спорта гдје су се дружили са планинарима, кошаркашима као и свим другим спортским удружењима на нивоу града. Старије групе су 21.09. биле у посјети Кући Лијевча и Поткозарја.</w:t>
      </w:r>
    </w:p>
    <w:p w14:paraId="4B7D88E7" w14:textId="77777777" w:rsidR="003171B3" w:rsidRPr="00EF463D" w:rsidRDefault="003171B3" w:rsidP="001C6610">
      <w:pPr>
        <w:pStyle w:val="NoSpacing"/>
        <w:numPr>
          <w:ilvl w:val="0"/>
          <w:numId w:val="20"/>
        </w:numPr>
        <w:jc w:val="both"/>
        <w:rPr>
          <w:rFonts w:ascii="Arial" w:hAnsi="Arial" w:cs="Arial"/>
          <w:sz w:val="24"/>
          <w:szCs w:val="24"/>
          <w:lang w:val="sr-Cyrl-BA"/>
        </w:rPr>
      </w:pPr>
      <w:r w:rsidRPr="00EF463D">
        <w:rPr>
          <w:rFonts w:ascii="Arial" w:hAnsi="Arial" w:cs="Arial"/>
          <w:sz w:val="24"/>
          <w:szCs w:val="24"/>
          <w:lang w:val="sr-Cyrl-BA"/>
        </w:rPr>
        <w:t xml:space="preserve">Од септембра 2021. до септембра 2022. године Установа је у пројекту ''Предшколска установа пријатељ правилне исхране'' у сарадњи са Институтом за јавно здравство и Министарством просвјете и културе РС. </w:t>
      </w:r>
    </w:p>
    <w:p w14:paraId="29F9F171" w14:textId="77777777" w:rsidR="003171B3" w:rsidRPr="00EF463D" w:rsidRDefault="003171B3" w:rsidP="001C6610">
      <w:pPr>
        <w:pStyle w:val="NoSpacing"/>
        <w:ind w:firstLine="720"/>
        <w:jc w:val="both"/>
        <w:rPr>
          <w:rFonts w:ascii="Arial" w:hAnsi="Arial" w:cs="Arial"/>
          <w:sz w:val="24"/>
          <w:szCs w:val="24"/>
          <w:lang w:val="sr-Cyrl-BA"/>
        </w:rPr>
      </w:pPr>
    </w:p>
    <w:p w14:paraId="74B048A0" w14:textId="77777777" w:rsidR="003171B3" w:rsidRPr="00EF463D" w:rsidRDefault="003171B3" w:rsidP="001C6610">
      <w:pPr>
        <w:pStyle w:val="NoSpacing"/>
        <w:ind w:firstLine="360"/>
        <w:jc w:val="both"/>
        <w:rPr>
          <w:rFonts w:ascii="Arial" w:hAnsi="Arial" w:cs="Arial"/>
          <w:sz w:val="24"/>
          <w:szCs w:val="24"/>
          <w:lang w:val="sr-Cyrl-BA"/>
        </w:rPr>
      </w:pPr>
      <w:r w:rsidRPr="00EF463D">
        <w:rPr>
          <w:rFonts w:ascii="Arial" w:hAnsi="Arial" w:cs="Arial"/>
          <w:sz w:val="24"/>
          <w:szCs w:val="24"/>
          <w:lang w:val="sr-Cyrl-BA"/>
        </w:rPr>
        <w:t>У мјесецу октобру смо имали сљедеће активности:</w:t>
      </w:r>
    </w:p>
    <w:p w14:paraId="29DF1464" w14:textId="77777777" w:rsidR="00EF463D" w:rsidRPr="00EF463D" w:rsidRDefault="00EF463D" w:rsidP="001C6610">
      <w:pPr>
        <w:pStyle w:val="ListParagraph"/>
        <w:numPr>
          <w:ilvl w:val="0"/>
          <w:numId w:val="20"/>
        </w:numPr>
        <w:suppressAutoHyphens w:val="0"/>
        <w:jc w:val="both"/>
        <w:rPr>
          <w:rFonts w:ascii="Arial" w:hAnsi="Arial" w:cs="Arial"/>
          <w:lang w:val="sr-Cyrl-BA"/>
        </w:rPr>
      </w:pPr>
      <w:r w:rsidRPr="00EF463D">
        <w:rPr>
          <w:rFonts w:ascii="Arial" w:hAnsi="Arial" w:cs="Arial"/>
          <w:lang w:val="sr-Cyrl-BA"/>
        </w:rPr>
        <w:t>Обиљежавање међународне недеље дјетета у периоду од 04.10. до 10.10.2021. године:</w:t>
      </w:r>
    </w:p>
    <w:p w14:paraId="6E1E1A51" w14:textId="77777777" w:rsidR="00EF463D" w:rsidRPr="00EF463D" w:rsidRDefault="00EF463D" w:rsidP="001C6610">
      <w:pPr>
        <w:pStyle w:val="ListParagraph"/>
        <w:numPr>
          <w:ilvl w:val="0"/>
          <w:numId w:val="21"/>
        </w:numPr>
        <w:suppressAutoHyphens w:val="0"/>
        <w:ind w:left="1701"/>
        <w:jc w:val="both"/>
        <w:rPr>
          <w:rFonts w:ascii="Arial" w:hAnsi="Arial" w:cs="Arial"/>
          <w:szCs w:val="24"/>
          <w:lang w:val="sr-Cyrl-BA"/>
        </w:rPr>
      </w:pPr>
      <w:r w:rsidRPr="00EF463D">
        <w:rPr>
          <w:rFonts w:ascii="Arial" w:hAnsi="Arial" w:cs="Arial"/>
          <w:szCs w:val="24"/>
          <w:lang w:val="sr-Cyrl-BA"/>
        </w:rPr>
        <w:t>Хуманитарна акција ''Заједно можемо све''; Радионица са израдом транспарената;</w:t>
      </w:r>
    </w:p>
    <w:p w14:paraId="13E4750A" w14:textId="77777777" w:rsidR="00EF463D" w:rsidRPr="00EF463D" w:rsidRDefault="00EF463D" w:rsidP="001C6610">
      <w:pPr>
        <w:pStyle w:val="ListParagraph"/>
        <w:numPr>
          <w:ilvl w:val="0"/>
          <w:numId w:val="21"/>
        </w:numPr>
        <w:suppressAutoHyphens w:val="0"/>
        <w:ind w:left="1701"/>
        <w:jc w:val="both"/>
        <w:rPr>
          <w:rFonts w:ascii="Arial" w:hAnsi="Arial" w:cs="Arial"/>
          <w:szCs w:val="24"/>
          <w:lang w:val="sr-Cyrl-BA"/>
        </w:rPr>
      </w:pPr>
      <w:r w:rsidRPr="00EF463D">
        <w:rPr>
          <w:rFonts w:ascii="Arial" w:hAnsi="Arial" w:cs="Arial"/>
          <w:szCs w:val="24"/>
          <w:lang w:val="sr-Cyrl-BA"/>
        </w:rPr>
        <w:t>Посјета дјеце Градоначелнику; Посјета моторичком центру;</w:t>
      </w:r>
    </w:p>
    <w:p w14:paraId="3E6AAB6B" w14:textId="77777777" w:rsidR="00EF463D" w:rsidRPr="00EF463D" w:rsidRDefault="00EF463D" w:rsidP="001C6610">
      <w:pPr>
        <w:pStyle w:val="ListParagraph"/>
        <w:numPr>
          <w:ilvl w:val="0"/>
          <w:numId w:val="21"/>
        </w:numPr>
        <w:suppressAutoHyphens w:val="0"/>
        <w:ind w:left="1701"/>
        <w:jc w:val="both"/>
        <w:rPr>
          <w:rFonts w:ascii="Arial" w:hAnsi="Arial" w:cs="Arial"/>
          <w:szCs w:val="24"/>
          <w:lang w:val="sr-Cyrl-BA"/>
        </w:rPr>
      </w:pPr>
      <w:r w:rsidRPr="00EF463D">
        <w:rPr>
          <w:rFonts w:ascii="Arial" w:hAnsi="Arial" w:cs="Arial"/>
          <w:szCs w:val="24"/>
          <w:lang w:val="sr-Cyrl-BA"/>
        </w:rPr>
        <w:t>Спортске дан у сва три вртића (посјета Арени Градишка дјеце из градских вртића, а из вртића ''Лептирић'' посјета балон сали); Посјета библиотеци;</w:t>
      </w:r>
    </w:p>
    <w:p w14:paraId="1D3EF6D9" w14:textId="77777777" w:rsidR="00EF463D" w:rsidRPr="00EF463D" w:rsidRDefault="00EF463D" w:rsidP="001C6610">
      <w:pPr>
        <w:pStyle w:val="ListParagraph"/>
        <w:numPr>
          <w:ilvl w:val="0"/>
          <w:numId w:val="21"/>
        </w:numPr>
        <w:suppressAutoHyphens w:val="0"/>
        <w:ind w:left="1701"/>
        <w:jc w:val="both"/>
        <w:rPr>
          <w:rFonts w:ascii="Arial" w:hAnsi="Arial" w:cs="Arial"/>
          <w:szCs w:val="24"/>
          <w:lang w:val="sr-Cyrl-BA"/>
        </w:rPr>
      </w:pPr>
      <w:r w:rsidRPr="00EF463D">
        <w:rPr>
          <w:rFonts w:ascii="Arial" w:hAnsi="Arial" w:cs="Arial"/>
          <w:szCs w:val="24"/>
          <w:lang w:val="sr-Cyrl-BA"/>
        </w:rPr>
        <w:t>Шетња са транспарентима и радионице на тему слогана ''Заједно можемо све''; У вртићу ''Лептирић'' дјеци је био у посјети Омбудсман за дјецу;</w:t>
      </w:r>
    </w:p>
    <w:p w14:paraId="1390A78B" w14:textId="77777777" w:rsidR="00EF463D" w:rsidRPr="00EF463D" w:rsidRDefault="00EF463D" w:rsidP="001C6610">
      <w:pPr>
        <w:pStyle w:val="ListParagraph"/>
        <w:numPr>
          <w:ilvl w:val="0"/>
          <w:numId w:val="21"/>
        </w:numPr>
        <w:suppressAutoHyphens w:val="0"/>
        <w:ind w:left="1701"/>
        <w:jc w:val="both"/>
        <w:rPr>
          <w:rFonts w:ascii="Arial" w:hAnsi="Arial" w:cs="Arial"/>
          <w:szCs w:val="24"/>
          <w:lang w:val="sr-Cyrl-BA"/>
        </w:rPr>
      </w:pPr>
      <w:r w:rsidRPr="00EF463D">
        <w:rPr>
          <w:rFonts w:ascii="Arial" w:hAnsi="Arial" w:cs="Arial"/>
          <w:szCs w:val="24"/>
          <w:lang w:val="sr-Cyrl-BA"/>
        </w:rPr>
        <w:t>Кестенијада и посјета Црвеног крста.</w:t>
      </w:r>
    </w:p>
    <w:p w14:paraId="2F7848A1" w14:textId="77777777" w:rsidR="003171B3" w:rsidRPr="00EF463D" w:rsidRDefault="003171B3" w:rsidP="001C6610">
      <w:pPr>
        <w:pStyle w:val="NoSpacing"/>
        <w:ind w:firstLine="360"/>
        <w:jc w:val="both"/>
        <w:rPr>
          <w:rFonts w:ascii="Arial" w:hAnsi="Arial" w:cs="Arial"/>
          <w:sz w:val="24"/>
          <w:szCs w:val="24"/>
          <w:lang w:val="sr-Cyrl-BA"/>
        </w:rPr>
      </w:pPr>
      <w:r w:rsidRPr="00EF463D">
        <w:rPr>
          <w:rFonts w:ascii="Arial" w:hAnsi="Arial" w:cs="Arial"/>
          <w:sz w:val="24"/>
          <w:szCs w:val="24"/>
          <w:lang w:val="sr-Cyrl-BA"/>
        </w:rPr>
        <w:t xml:space="preserve">Октобар је мјесец тематски посвећен саобраћају и све активности су директно или индиректно везане за саобраћај. Представници ЦЈБ Градишка су били у посјети вртићу ''Ципелићи'' и са дјецом су извели показну вјежбу  кретања у саобраћају. </w:t>
      </w:r>
      <w:r w:rsidRPr="00EF463D">
        <w:rPr>
          <w:rFonts w:ascii="Arial" w:hAnsi="Arial" w:cs="Arial"/>
          <w:sz w:val="24"/>
          <w:szCs w:val="24"/>
          <w:lang w:val="sr-Cyrl-BA"/>
        </w:rPr>
        <w:lastRenderedPageBreak/>
        <w:t>Водовод Градишка је поклонио за сву дјецу представу о саобраћају са кловном Фазонком.</w:t>
      </w:r>
    </w:p>
    <w:p w14:paraId="348706C1" w14:textId="77777777" w:rsidR="003171B3" w:rsidRPr="00EF463D" w:rsidRDefault="003171B3" w:rsidP="001C6610">
      <w:pPr>
        <w:pStyle w:val="NoSpacing"/>
        <w:ind w:firstLine="720"/>
        <w:jc w:val="both"/>
        <w:rPr>
          <w:rFonts w:ascii="Arial" w:hAnsi="Arial" w:cs="Arial"/>
          <w:sz w:val="24"/>
          <w:szCs w:val="24"/>
          <w:lang w:val="sr-Cyrl-BA"/>
        </w:rPr>
      </w:pPr>
    </w:p>
    <w:p w14:paraId="3B1AF1C8" w14:textId="77777777" w:rsidR="003171B3" w:rsidRPr="00EF463D" w:rsidRDefault="003171B3" w:rsidP="001C6610">
      <w:pPr>
        <w:pStyle w:val="NoSpacing"/>
        <w:ind w:firstLine="360"/>
        <w:jc w:val="both"/>
        <w:rPr>
          <w:rFonts w:ascii="Arial" w:hAnsi="Arial" w:cs="Arial"/>
          <w:sz w:val="24"/>
          <w:szCs w:val="24"/>
          <w:lang w:val="sr-Cyrl-BA"/>
        </w:rPr>
      </w:pPr>
      <w:r w:rsidRPr="00EF463D">
        <w:rPr>
          <w:rFonts w:ascii="Arial" w:hAnsi="Arial" w:cs="Arial"/>
          <w:sz w:val="24"/>
          <w:szCs w:val="24"/>
          <w:lang w:val="sr-Cyrl-BA"/>
        </w:rPr>
        <w:t>У мјесецу новембру смо имали сљедеће активности:</w:t>
      </w:r>
    </w:p>
    <w:p w14:paraId="13BA4D11" w14:textId="77777777" w:rsidR="003171B3" w:rsidRPr="00EF463D" w:rsidRDefault="003171B3" w:rsidP="001C6610">
      <w:pPr>
        <w:pStyle w:val="NoSpacing"/>
        <w:numPr>
          <w:ilvl w:val="0"/>
          <w:numId w:val="19"/>
        </w:numPr>
        <w:jc w:val="both"/>
        <w:rPr>
          <w:rFonts w:ascii="Arial" w:hAnsi="Arial" w:cs="Arial"/>
          <w:sz w:val="24"/>
          <w:szCs w:val="24"/>
          <w:lang w:val="sr-Cyrl-BA"/>
        </w:rPr>
      </w:pPr>
      <w:r w:rsidRPr="00EF463D">
        <w:rPr>
          <w:rFonts w:ascii="Arial" w:hAnsi="Arial" w:cs="Arial"/>
          <w:sz w:val="24"/>
          <w:szCs w:val="24"/>
          <w:lang w:val="sr-Cyrl-BA"/>
        </w:rPr>
        <w:t>У новембру мјесецу су се обрађивале теме ''Свијет око мене'', ''Домаће животиње'' и ''Дивље животиње''</w:t>
      </w:r>
    </w:p>
    <w:p w14:paraId="6D2B3C9F" w14:textId="77777777" w:rsidR="003171B3" w:rsidRPr="00EF463D" w:rsidRDefault="003171B3" w:rsidP="001C6610">
      <w:pPr>
        <w:pStyle w:val="NoSpacing"/>
        <w:numPr>
          <w:ilvl w:val="0"/>
          <w:numId w:val="19"/>
        </w:numPr>
        <w:jc w:val="both"/>
        <w:rPr>
          <w:rFonts w:ascii="Arial" w:hAnsi="Arial" w:cs="Arial"/>
          <w:sz w:val="24"/>
          <w:szCs w:val="24"/>
          <w:lang w:val="sr-Cyrl-BA"/>
        </w:rPr>
      </w:pPr>
      <w:r w:rsidRPr="00EF463D">
        <w:rPr>
          <w:rFonts w:ascii="Arial" w:hAnsi="Arial" w:cs="Arial"/>
          <w:sz w:val="24"/>
          <w:szCs w:val="24"/>
          <w:lang w:val="sr-Cyrl-BA"/>
        </w:rPr>
        <w:t>Дјеца и васпитачи старије вртићке групе из вртића ''Ципелићи'' били су у посјети сеоском домаћинству.</w:t>
      </w:r>
    </w:p>
    <w:p w14:paraId="2EC1897D" w14:textId="77777777" w:rsidR="003171B3" w:rsidRPr="00EF463D" w:rsidRDefault="003171B3" w:rsidP="001C6610">
      <w:pPr>
        <w:pStyle w:val="NoSpacing"/>
        <w:ind w:firstLine="360"/>
        <w:jc w:val="both"/>
        <w:rPr>
          <w:rFonts w:ascii="Arial" w:hAnsi="Arial" w:cs="Arial"/>
          <w:sz w:val="24"/>
          <w:szCs w:val="24"/>
          <w:lang w:val="sr-Cyrl-BA"/>
        </w:rPr>
      </w:pPr>
      <w:r w:rsidRPr="00EF463D">
        <w:rPr>
          <w:rFonts w:ascii="Arial" w:hAnsi="Arial" w:cs="Arial"/>
          <w:sz w:val="24"/>
          <w:szCs w:val="24"/>
          <w:lang w:val="sr-Cyrl-BA"/>
        </w:rPr>
        <w:t>У мјесецу децембру смо обрађивали  сљедеће теме  ''У сусрет зими'' и ''У сусрет празницима'', а у оквиру тих тема и услиједиле и сљедеће активности:</w:t>
      </w:r>
    </w:p>
    <w:p w14:paraId="51C43F46" w14:textId="77777777" w:rsidR="003171B3" w:rsidRPr="00EF463D" w:rsidRDefault="003171B3" w:rsidP="001C6610">
      <w:pPr>
        <w:pStyle w:val="NoSpacing"/>
        <w:numPr>
          <w:ilvl w:val="0"/>
          <w:numId w:val="24"/>
        </w:numPr>
        <w:jc w:val="both"/>
        <w:rPr>
          <w:rFonts w:ascii="Arial" w:hAnsi="Arial" w:cs="Arial"/>
          <w:sz w:val="24"/>
          <w:szCs w:val="24"/>
          <w:lang w:val="sr-Cyrl-BA"/>
        </w:rPr>
      </w:pPr>
      <w:r w:rsidRPr="00EF463D">
        <w:rPr>
          <w:rFonts w:ascii="Arial" w:hAnsi="Arial" w:cs="Arial"/>
          <w:sz w:val="24"/>
          <w:szCs w:val="24"/>
          <w:lang w:val="sr-Cyrl-BA"/>
        </w:rPr>
        <w:t>-Подјела пригодних поклона за дјецу поводом обиљежавања празника Св. Николе. Дјеца из вртића ''Пчелице'' су били у посјети Културном центру и присуствовали представи поводом Светог Николе.</w:t>
      </w:r>
    </w:p>
    <w:p w14:paraId="70BC497A" w14:textId="77777777" w:rsidR="003171B3" w:rsidRPr="00EF463D" w:rsidRDefault="003171B3" w:rsidP="001C6610">
      <w:pPr>
        <w:pStyle w:val="NoSpacing"/>
        <w:numPr>
          <w:ilvl w:val="0"/>
          <w:numId w:val="24"/>
        </w:numPr>
        <w:jc w:val="both"/>
        <w:rPr>
          <w:rFonts w:ascii="Arial" w:hAnsi="Arial" w:cs="Arial"/>
          <w:sz w:val="24"/>
          <w:szCs w:val="24"/>
          <w:lang w:val="sr-Cyrl-BA"/>
        </w:rPr>
      </w:pPr>
      <w:r w:rsidRPr="00EF463D">
        <w:rPr>
          <w:rFonts w:ascii="Arial" w:hAnsi="Arial" w:cs="Arial"/>
          <w:sz w:val="24"/>
          <w:szCs w:val="24"/>
          <w:lang w:val="sr-Cyrl-BA"/>
        </w:rPr>
        <w:t>Крајем децембра одржана је приредба за родитеље у сва три вртића .</w:t>
      </w:r>
    </w:p>
    <w:p w14:paraId="025BC07D" w14:textId="77777777" w:rsidR="003171B3" w:rsidRPr="00EF463D" w:rsidRDefault="003171B3" w:rsidP="001C6610">
      <w:pPr>
        <w:pStyle w:val="NoSpacing"/>
        <w:numPr>
          <w:ilvl w:val="0"/>
          <w:numId w:val="24"/>
        </w:numPr>
        <w:jc w:val="both"/>
        <w:rPr>
          <w:rFonts w:ascii="Arial" w:hAnsi="Arial" w:cs="Arial"/>
          <w:sz w:val="24"/>
          <w:szCs w:val="24"/>
          <w:lang w:val="sr-Latn-BA"/>
        </w:rPr>
      </w:pPr>
      <w:r w:rsidRPr="00EF463D">
        <w:rPr>
          <w:rFonts w:ascii="Arial" w:hAnsi="Arial" w:cs="Arial"/>
          <w:sz w:val="24"/>
          <w:szCs w:val="24"/>
          <w:lang w:val="sr-Cyrl-BA"/>
        </w:rPr>
        <w:t>Установа је поводом обиљежавања 50 година постојања издала Монографију, чија је промоција била 20.12.2021. године у Културном центру.</w:t>
      </w:r>
    </w:p>
    <w:p w14:paraId="14F435EF" w14:textId="77777777" w:rsidR="003171B3" w:rsidRPr="00EF463D" w:rsidRDefault="003171B3" w:rsidP="001C6610">
      <w:pPr>
        <w:pStyle w:val="NoSpacing"/>
        <w:jc w:val="both"/>
        <w:rPr>
          <w:rFonts w:ascii="Arial" w:hAnsi="Arial" w:cs="Arial"/>
          <w:sz w:val="24"/>
          <w:szCs w:val="24"/>
          <w:lang w:val="sr-Latn-BA"/>
        </w:rPr>
      </w:pPr>
    </w:p>
    <w:p w14:paraId="77C5BFFB" w14:textId="77777777" w:rsidR="000C2226" w:rsidRPr="00EF463D" w:rsidRDefault="000C2226" w:rsidP="001C6610">
      <w:pPr>
        <w:pStyle w:val="NoSpacing"/>
        <w:ind w:firstLine="360"/>
        <w:jc w:val="both"/>
        <w:rPr>
          <w:rFonts w:ascii="Arial" w:hAnsi="Arial" w:cs="Arial"/>
          <w:sz w:val="24"/>
          <w:szCs w:val="24"/>
          <w:lang w:val="sr-Cyrl-CS"/>
        </w:rPr>
      </w:pPr>
      <w:r w:rsidRPr="00EF463D">
        <w:rPr>
          <w:rFonts w:ascii="Arial" w:hAnsi="Arial" w:cs="Arial"/>
          <w:sz w:val="24"/>
          <w:szCs w:val="24"/>
          <w:lang w:val="sr-Cyrl-CS"/>
        </w:rPr>
        <w:t>Устано</w:t>
      </w:r>
      <w:r w:rsidR="00853750" w:rsidRPr="00EF463D">
        <w:rPr>
          <w:rFonts w:ascii="Arial" w:hAnsi="Arial" w:cs="Arial"/>
          <w:sz w:val="24"/>
          <w:szCs w:val="24"/>
          <w:lang w:val="sr-Cyrl-CS"/>
        </w:rPr>
        <w:t>ва има У</w:t>
      </w:r>
      <w:r w:rsidR="00757F51" w:rsidRPr="00EF463D">
        <w:rPr>
          <w:rFonts w:ascii="Arial" w:hAnsi="Arial" w:cs="Arial"/>
          <w:sz w:val="24"/>
          <w:szCs w:val="24"/>
          <w:lang w:val="sr-Cyrl-CS"/>
        </w:rPr>
        <w:t>правни одбор формиран 22.04.2021</w:t>
      </w:r>
      <w:r w:rsidR="00853750" w:rsidRPr="00EF463D">
        <w:rPr>
          <w:rFonts w:ascii="Arial" w:hAnsi="Arial" w:cs="Arial"/>
          <w:sz w:val="24"/>
          <w:szCs w:val="24"/>
          <w:lang w:val="sr-Cyrl-CS"/>
        </w:rPr>
        <w:t xml:space="preserve">. </w:t>
      </w:r>
      <w:r w:rsidR="00256C0D" w:rsidRPr="00EF463D">
        <w:rPr>
          <w:rFonts w:ascii="Arial" w:hAnsi="Arial" w:cs="Arial"/>
          <w:sz w:val="24"/>
          <w:szCs w:val="24"/>
          <w:lang w:val="sr-Cyrl-CS"/>
        </w:rPr>
        <w:t>године кој</w:t>
      </w:r>
      <w:r w:rsidR="00757F51" w:rsidRPr="00EF463D">
        <w:rPr>
          <w:rFonts w:ascii="Arial" w:hAnsi="Arial" w:cs="Arial"/>
          <w:sz w:val="24"/>
          <w:szCs w:val="24"/>
          <w:lang w:val="sr-Cyrl-CS"/>
        </w:rPr>
        <w:t>и је одржао шест сједница у 2021</w:t>
      </w:r>
      <w:r w:rsidR="00853750" w:rsidRPr="00EF463D">
        <w:rPr>
          <w:rFonts w:ascii="Arial" w:hAnsi="Arial" w:cs="Arial"/>
          <w:sz w:val="24"/>
          <w:szCs w:val="24"/>
          <w:lang w:val="sr-Cyrl-CS"/>
        </w:rPr>
        <w:t>. години.</w:t>
      </w:r>
      <w:r w:rsidRPr="00EF463D">
        <w:rPr>
          <w:rFonts w:ascii="Arial" w:hAnsi="Arial" w:cs="Arial"/>
          <w:sz w:val="24"/>
          <w:szCs w:val="24"/>
          <w:lang w:val="sr-Cyrl-CS"/>
        </w:rPr>
        <w:t>Конституисан је и Савјет родитеља који се састаје по Програму рада Савјета р</w:t>
      </w:r>
      <w:r w:rsidR="00853750" w:rsidRPr="00EF463D">
        <w:rPr>
          <w:rFonts w:ascii="Arial" w:hAnsi="Arial" w:cs="Arial"/>
          <w:sz w:val="24"/>
          <w:szCs w:val="24"/>
          <w:lang w:val="sr-Cyrl-CS"/>
        </w:rPr>
        <w:t xml:space="preserve">одитеља и до сада су одржали </w:t>
      </w:r>
      <w:r w:rsidR="00EE32C9" w:rsidRPr="00EF463D">
        <w:rPr>
          <w:rFonts w:ascii="Arial" w:hAnsi="Arial" w:cs="Arial"/>
          <w:sz w:val="24"/>
          <w:szCs w:val="24"/>
          <w:lang w:val="sr-Cyrl-CS"/>
        </w:rPr>
        <w:t>једну сједницу</w:t>
      </w:r>
      <w:r w:rsidRPr="00EF463D">
        <w:rPr>
          <w:rFonts w:ascii="Arial" w:hAnsi="Arial" w:cs="Arial"/>
          <w:sz w:val="24"/>
          <w:szCs w:val="24"/>
          <w:lang w:val="sr-Cyrl-CS"/>
        </w:rPr>
        <w:t>. У Установи функционишу Стручни активи (организовани на нивоу вртића) који се баве планирањем и програмирањем васпитно-образовног рада и одржали су до сада десет сједница.Стручно вијеће је одржа</w:t>
      </w:r>
      <w:r w:rsidR="00256C0D" w:rsidRPr="00EF463D">
        <w:rPr>
          <w:rFonts w:ascii="Arial" w:hAnsi="Arial" w:cs="Arial"/>
          <w:sz w:val="24"/>
          <w:szCs w:val="24"/>
          <w:lang w:val="sr-Cyrl-CS"/>
        </w:rPr>
        <w:t xml:space="preserve">ло </w:t>
      </w:r>
      <w:r w:rsidR="00757F51" w:rsidRPr="00EF463D">
        <w:rPr>
          <w:rFonts w:ascii="Arial" w:hAnsi="Arial" w:cs="Arial"/>
          <w:sz w:val="24"/>
          <w:szCs w:val="24"/>
          <w:lang w:val="sr-Cyrl-CS"/>
        </w:rPr>
        <w:t>четири</w:t>
      </w:r>
      <w:r w:rsidR="00256C0D" w:rsidRPr="00EF463D">
        <w:rPr>
          <w:rFonts w:ascii="Arial" w:hAnsi="Arial" w:cs="Arial"/>
          <w:sz w:val="24"/>
          <w:szCs w:val="24"/>
          <w:lang w:val="sr-Cyrl-CS"/>
        </w:rPr>
        <w:t xml:space="preserve"> сједнице</w:t>
      </w:r>
      <w:r w:rsidRPr="00EF463D">
        <w:rPr>
          <w:rFonts w:ascii="Arial" w:hAnsi="Arial" w:cs="Arial"/>
          <w:sz w:val="24"/>
          <w:szCs w:val="24"/>
          <w:lang w:val="sr-Cyrl-CS"/>
        </w:rPr>
        <w:t>.</w:t>
      </w:r>
    </w:p>
    <w:p w14:paraId="7862ECD4" w14:textId="77777777" w:rsidR="000C2226" w:rsidRPr="00C31754" w:rsidRDefault="000C2226" w:rsidP="000C2226">
      <w:pPr>
        <w:pStyle w:val="NoSpacing"/>
        <w:jc w:val="both"/>
        <w:rPr>
          <w:rFonts w:ascii="Arial" w:hAnsi="Arial" w:cs="Arial"/>
          <w:sz w:val="24"/>
          <w:szCs w:val="24"/>
          <w:lang w:val="sr-Cyrl-BA"/>
        </w:rPr>
      </w:pPr>
    </w:p>
    <w:p w14:paraId="0624698B" w14:textId="77777777" w:rsidR="00BD43CC" w:rsidRPr="00C31754" w:rsidRDefault="00BD43CC" w:rsidP="00513C43">
      <w:pPr>
        <w:pStyle w:val="Heading1"/>
        <w:rPr>
          <w:rFonts w:cs="Arial"/>
          <w:sz w:val="24"/>
          <w:szCs w:val="24"/>
        </w:rPr>
      </w:pPr>
      <w:bookmarkStart w:id="5" w:name="_Toc518029963"/>
      <w:r w:rsidRPr="00C31754">
        <w:rPr>
          <w:rFonts w:cs="Arial"/>
          <w:sz w:val="24"/>
          <w:szCs w:val="24"/>
        </w:rPr>
        <w:t>ИЗВРШЕНА УЛАГАЊА И ИЗВЕДЕНИ РАДОВИ</w:t>
      </w:r>
      <w:bookmarkEnd w:id="5"/>
    </w:p>
    <w:p w14:paraId="3DF1BBF5" w14:textId="77777777" w:rsidR="004D2DFE" w:rsidRPr="00C31754" w:rsidRDefault="004D2DFE" w:rsidP="004D2DFE">
      <w:pPr>
        <w:jc w:val="both"/>
        <w:rPr>
          <w:rFonts w:ascii="Arial" w:hAnsi="Arial" w:cs="Arial"/>
          <w:color w:val="800000"/>
          <w:lang w:val="sr-Cyrl-BA"/>
        </w:rPr>
      </w:pPr>
    </w:p>
    <w:p w14:paraId="7DC48443" w14:textId="77777777" w:rsidR="00A71D83" w:rsidRPr="00EF463D" w:rsidRDefault="00774EC2" w:rsidP="002641B8">
      <w:pPr>
        <w:ind w:firstLine="426"/>
        <w:jc w:val="both"/>
        <w:rPr>
          <w:rFonts w:ascii="Arial" w:hAnsi="Arial" w:cs="Arial"/>
          <w:lang w:val="sr-Cyrl-BA"/>
        </w:rPr>
      </w:pPr>
      <w:r w:rsidRPr="00EF463D">
        <w:rPr>
          <w:rFonts w:ascii="Arial" w:hAnsi="Arial" w:cs="Arial"/>
          <w:lang w:val="sr-Cyrl-BA"/>
        </w:rPr>
        <w:t>Извршена је набавка опреме</w:t>
      </w:r>
      <w:r w:rsidRPr="00EF463D">
        <w:rPr>
          <w:rFonts w:ascii="Arial" w:hAnsi="Arial" w:cs="Arial"/>
        </w:rPr>
        <w:t xml:space="preserve">, </w:t>
      </w:r>
      <w:r w:rsidRPr="00EF463D">
        <w:rPr>
          <w:rFonts w:ascii="Arial" w:hAnsi="Arial" w:cs="Arial"/>
          <w:lang w:val="sr-Cyrl-BA"/>
        </w:rPr>
        <w:t>нематеријалне произведене имовине и ситног инвентара из властитих средстава у укупном из</w:t>
      </w:r>
      <w:r w:rsidR="00F36DFE" w:rsidRPr="00EF463D">
        <w:rPr>
          <w:rFonts w:ascii="Arial" w:hAnsi="Arial" w:cs="Arial"/>
          <w:lang w:val="sr-Cyrl-BA"/>
        </w:rPr>
        <w:t>носу од  13</w:t>
      </w:r>
      <w:r w:rsidR="00F36DFE" w:rsidRPr="00EF463D">
        <w:rPr>
          <w:rFonts w:ascii="Arial" w:hAnsi="Arial" w:cs="Arial"/>
        </w:rPr>
        <w:t xml:space="preserve">, </w:t>
      </w:r>
      <w:r w:rsidR="00F36DFE" w:rsidRPr="00EF463D">
        <w:rPr>
          <w:rFonts w:ascii="Arial" w:hAnsi="Arial" w:cs="Arial"/>
          <w:lang w:val="sr-Cyrl-BA"/>
        </w:rPr>
        <w:t>088</w:t>
      </w:r>
      <w:r w:rsidR="003206D5" w:rsidRPr="00EF463D">
        <w:rPr>
          <w:rFonts w:ascii="Arial" w:hAnsi="Arial" w:cs="Arial"/>
          <w:lang w:val="sr-Cyrl-BA"/>
        </w:rPr>
        <w:t xml:space="preserve"> КМ. </w:t>
      </w:r>
      <w:r w:rsidRPr="00EF463D">
        <w:rPr>
          <w:rFonts w:ascii="Arial" w:hAnsi="Arial" w:cs="Arial"/>
          <w:lang w:val="sr-Cyrl-BA"/>
        </w:rPr>
        <w:t>Одно</w:t>
      </w:r>
      <w:r w:rsidR="0093231D" w:rsidRPr="00EF463D">
        <w:rPr>
          <w:rFonts w:ascii="Arial" w:hAnsi="Arial" w:cs="Arial"/>
          <w:lang w:val="sr-Cyrl-BA"/>
        </w:rPr>
        <w:t>си се на набавку намјештаја и ТВ</w:t>
      </w:r>
      <w:r w:rsidRPr="00EF463D">
        <w:rPr>
          <w:rFonts w:ascii="Arial" w:hAnsi="Arial" w:cs="Arial"/>
          <w:lang w:val="sr-Cyrl-BA"/>
        </w:rPr>
        <w:t xml:space="preserve"> опреме неопходне за просторије за васпитно-образовни рад, машине и уређаји </w:t>
      </w:r>
      <w:r w:rsidR="00743228" w:rsidRPr="00EF463D">
        <w:rPr>
          <w:rFonts w:ascii="Arial" w:hAnsi="Arial" w:cs="Arial"/>
          <w:lang w:val="sr-Cyrl-BA"/>
        </w:rPr>
        <w:t>за рад кухиње и кућних мајстора и</w:t>
      </w:r>
      <w:r w:rsidRPr="00EF463D">
        <w:rPr>
          <w:rFonts w:ascii="Arial" w:hAnsi="Arial" w:cs="Arial"/>
          <w:lang w:val="sr-Cyrl-BA"/>
        </w:rPr>
        <w:t xml:space="preserve"> систем</w:t>
      </w:r>
      <w:r w:rsidR="00743228" w:rsidRPr="00EF463D">
        <w:rPr>
          <w:rFonts w:ascii="Arial" w:hAnsi="Arial" w:cs="Arial"/>
          <w:lang w:val="sr-Cyrl-BA"/>
        </w:rPr>
        <w:t>а</w:t>
      </w:r>
      <w:r w:rsidRPr="00EF463D">
        <w:rPr>
          <w:rFonts w:ascii="Arial" w:hAnsi="Arial" w:cs="Arial"/>
          <w:lang w:val="sr-Cyrl-BA"/>
        </w:rPr>
        <w:t xml:space="preserve"> ватродојаве</w:t>
      </w:r>
      <w:r w:rsidR="00743228" w:rsidRPr="00EF463D">
        <w:rPr>
          <w:rFonts w:ascii="Arial" w:hAnsi="Arial" w:cs="Arial"/>
          <w:lang w:val="sr-Cyrl-BA"/>
        </w:rPr>
        <w:t>.</w:t>
      </w:r>
    </w:p>
    <w:p w14:paraId="7712EB82" w14:textId="77777777" w:rsidR="00774EC2" w:rsidRPr="003206D5" w:rsidRDefault="00774EC2" w:rsidP="00C31754">
      <w:pPr>
        <w:ind w:firstLine="709"/>
        <w:jc w:val="both"/>
        <w:rPr>
          <w:rFonts w:ascii="Arial" w:hAnsi="Arial" w:cs="Arial"/>
          <w:color w:val="000000" w:themeColor="text1"/>
          <w:lang w:val="sr-Cyrl-BA"/>
        </w:rPr>
      </w:pPr>
    </w:p>
    <w:p w14:paraId="2BE1CD18" w14:textId="77777777" w:rsidR="00BD43CC" w:rsidRPr="00C31754" w:rsidRDefault="00BD43CC" w:rsidP="00513C43">
      <w:pPr>
        <w:pStyle w:val="Heading1"/>
        <w:rPr>
          <w:rFonts w:cs="Arial"/>
          <w:sz w:val="24"/>
          <w:szCs w:val="24"/>
        </w:rPr>
      </w:pPr>
      <w:bookmarkStart w:id="6" w:name="_Toc518029964"/>
      <w:r w:rsidRPr="00C31754">
        <w:rPr>
          <w:rFonts w:cs="Arial"/>
          <w:sz w:val="24"/>
          <w:szCs w:val="24"/>
        </w:rPr>
        <w:t>ПРОБЛЕМИ У ПОСЛОВАЊУ</w:t>
      </w:r>
      <w:bookmarkEnd w:id="6"/>
    </w:p>
    <w:p w14:paraId="1085D6BB" w14:textId="77777777" w:rsidR="00B36F5A" w:rsidRPr="00C31754" w:rsidRDefault="00B36F5A" w:rsidP="00B36F5A">
      <w:pPr>
        <w:jc w:val="both"/>
        <w:rPr>
          <w:rFonts w:ascii="Arial" w:hAnsi="Arial" w:cs="Arial"/>
          <w:b/>
          <w:bCs/>
          <w:color w:val="000000"/>
          <w:lang w:val="sr-Cyrl-BA"/>
        </w:rPr>
      </w:pPr>
    </w:p>
    <w:p w14:paraId="798B8292" w14:textId="77777777" w:rsidR="00B36F5A" w:rsidRPr="00C31754" w:rsidRDefault="00B36F5A" w:rsidP="002641B8">
      <w:pPr>
        <w:ind w:firstLine="426"/>
        <w:jc w:val="both"/>
        <w:rPr>
          <w:rFonts w:ascii="Arial" w:hAnsi="Arial" w:cs="Arial"/>
          <w:lang w:val="sr-Cyrl-BA"/>
        </w:rPr>
      </w:pPr>
      <w:r w:rsidRPr="00C31754">
        <w:rPr>
          <w:rFonts w:ascii="Arial" w:hAnsi="Arial" w:cs="Arial"/>
          <w:lang w:val="sr-Cyrl-BA"/>
        </w:rPr>
        <w:t>Поред сталних проширења смјештајних капацитета,Установе није успјела смјестити сву дјецу са лис</w:t>
      </w:r>
      <w:r w:rsidR="00552A69">
        <w:rPr>
          <w:rFonts w:ascii="Arial" w:hAnsi="Arial" w:cs="Arial"/>
          <w:lang w:val="sr-Cyrl-BA"/>
        </w:rPr>
        <w:t xml:space="preserve">те чекања која тренутно броји </w:t>
      </w:r>
      <w:r w:rsidR="00757F51">
        <w:rPr>
          <w:rFonts w:ascii="Arial" w:hAnsi="Arial" w:cs="Arial"/>
          <w:lang w:val="sr-Cyrl-BA"/>
        </w:rPr>
        <w:t xml:space="preserve">око </w:t>
      </w:r>
      <w:r w:rsidR="00B0444D">
        <w:rPr>
          <w:rFonts w:ascii="Arial" w:hAnsi="Arial" w:cs="Arial"/>
        </w:rPr>
        <w:t>40</w:t>
      </w:r>
      <w:r w:rsidR="00757F51">
        <w:rPr>
          <w:rFonts w:ascii="Arial" w:hAnsi="Arial" w:cs="Arial"/>
        </w:rPr>
        <w:t>0</w:t>
      </w:r>
      <w:r w:rsidRPr="00C31754">
        <w:rPr>
          <w:rFonts w:ascii="Arial" w:hAnsi="Arial" w:cs="Arial"/>
          <w:lang w:val="sr-Cyrl-BA"/>
        </w:rPr>
        <w:t xml:space="preserve"> дјеце. </w:t>
      </w:r>
      <w:r w:rsidR="00977BFB">
        <w:rPr>
          <w:rFonts w:ascii="Arial" w:hAnsi="Arial" w:cs="Arial"/>
          <w:lang w:val="sr-Cyrl-BA"/>
        </w:rPr>
        <w:t>Изграђен је нови објекат у насељу Брестовчина, у ск</w:t>
      </w:r>
      <w:r w:rsidR="009476B4">
        <w:rPr>
          <w:rFonts w:ascii="Arial" w:hAnsi="Arial" w:cs="Arial"/>
          <w:lang w:val="sr-Cyrl-BA"/>
        </w:rPr>
        <w:t xml:space="preserve">орије вријеме се очекује </w:t>
      </w:r>
      <w:r w:rsidR="00977BFB">
        <w:rPr>
          <w:rFonts w:ascii="Arial" w:hAnsi="Arial" w:cs="Arial"/>
          <w:lang w:val="sr-Cyrl-BA"/>
        </w:rPr>
        <w:t>отварање</w:t>
      </w:r>
      <w:r w:rsidR="009476B4">
        <w:rPr>
          <w:rFonts w:ascii="Arial" w:hAnsi="Arial" w:cs="Arial"/>
          <w:lang w:val="sr-Cyrl-BA"/>
        </w:rPr>
        <w:t xml:space="preserve"> и самим тим и смањење броја дјеце на чекању.</w:t>
      </w:r>
    </w:p>
    <w:p w14:paraId="781D158B" w14:textId="77777777" w:rsidR="00C10D9E" w:rsidRPr="00C31754" w:rsidRDefault="00C10D9E">
      <w:pPr>
        <w:jc w:val="both"/>
        <w:rPr>
          <w:rFonts w:ascii="Arial" w:hAnsi="Arial" w:cs="Arial"/>
          <w:b/>
          <w:bCs/>
          <w:color w:val="000000"/>
          <w:lang w:val="sr-Cyrl-BA"/>
        </w:rPr>
      </w:pPr>
    </w:p>
    <w:p w14:paraId="0ED0751A" w14:textId="77777777" w:rsidR="00DA44B9" w:rsidRPr="00C31754" w:rsidRDefault="000B55F5" w:rsidP="00513C43">
      <w:pPr>
        <w:pStyle w:val="Heading1"/>
        <w:rPr>
          <w:sz w:val="24"/>
        </w:rPr>
      </w:pPr>
      <w:bookmarkStart w:id="7" w:name="_Toc518029966"/>
      <w:r w:rsidRPr="00C31754">
        <w:rPr>
          <w:sz w:val="24"/>
        </w:rPr>
        <w:t>ГОДИШЊИ ОБРАЧУН</w:t>
      </w:r>
      <w:bookmarkEnd w:id="7"/>
    </w:p>
    <w:p w14:paraId="6E2926CE" w14:textId="77777777" w:rsidR="0000647B" w:rsidRPr="008B422F" w:rsidRDefault="0000647B" w:rsidP="0000647B">
      <w:pPr>
        <w:rPr>
          <w:lang w:val="sr-Cyrl-BA"/>
        </w:rPr>
      </w:pPr>
    </w:p>
    <w:p w14:paraId="3BC2AE2A" w14:textId="77777777" w:rsidR="0000647B" w:rsidRPr="0089589C" w:rsidRDefault="0000647B" w:rsidP="0000647B">
      <w:pPr>
        <w:jc w:val="both"/>
        <w:rPr>
          <w:rFonts w:ascii="Arial" w:hAnsi="Arial" w:cs="Arial"/>
          <w:lang w:val="sr-Cyrl-BA"/>
        </w:rPr>
      </w:pPr>
      <w:r w:rsidRPr="0089589C">
        <w:rPr>
          <w:rFonts w:ascii="Arial" w:hAnsi="Arial" w:cs="Arial"/>
          <w:lang w:val="sr-Cyrl-BA"/>
        </w:rPr>
        <w:t xml:space="preserve">Табела </w:t>
      </w:r>
      <w:r w:rsidRPr="0089589C">
        <w:rPr>
          <w:rFonts w:ascii="Arial" w:hAnsi="Arial" w:cs="Arial"/>
          <w:lang w:val="en-US"/>
        </w:rPr>
        <w:t>2</w:t>
      </w:r>
      <w:r w:rsidRPr="0089589C">
        <w:rPr>
          <w:rFonts w:ascii="Arial" w:hAnsi="Arial" w:cs="Arial"/>
          <w:lang w:val="sr-Cyrl-BA"/>
        </w:rPr>
        <w:t>. Структура расхода</w:t>
      </w:r>
    </w:p>
    <w:tbl>
      <w:tblPr>
        <w:tblStyle w:val="LightGrid-Accent11"/>
        <w:tblW w:w="5000" w:type="pct"/>
        <w:jc w:val="center"/>
        <w:tblLayout w:type="fixed"/>
        <w:tblLook w:val="04A0" w:firstRow="1" w:lastRow="0" w:firstColumn="1" w:lastColumn="0" w:noHBand="0" w:noVBand="1"/>
      </w:tblPr>
      <w:tblGrid>
        <w:gridCol w:w="666"/>
        <w:gridCol w:w="966"/>
        <w:gridCol w:w="2079"/>
        <w:gridCol w:w="1383"/>
        <w:gridCol w:w="1383"/>
        <w:gridCol w:w="1385"/>
        <w:gridCol w:w="831"/>
        <w:gridCol w:w="925"/>
      </w:tblGrid>
      <w:tr w:rsidR="003F0D06" w:rsidRPr="0089589C" w14:paraId="2E738949" w14:textId="77777777" w:rsidTr="007F222F">
        <w:trPr>
          <w:cnfStyle w:val="100000000000" w:firstRow="1" w:lastRow="0" w:firstColumn="0" w:lastColumn="0" w:oddVBand="0" w:evenVBand="0" w:oddHBand="0" w:evenHBand="0" w:firstRowFirstColumn="0" w:firstRowLastColumn="0" w:lastRowFirstColumn="0" w:lastRowLastColumn="0"/>
          <w:cantSplit/>
          <w:trHeight w:val="624"/>
          <w:jc w:val="center"/>
        </w:trPr>
        <w:tc>
          <w:tcPr>
            <w:cnfStyle w:val="001000000000" w:firstRow="0" w:lastRow="0" w:firstColumn="1" w:lastColumn="0" w:oddVBand="0" w:evenVBand="0" w:oddHBand="0" w:evenHBand="0" w:firstRowFirstColumn="0" w:firstRowLastColumn="0" w:lastRowFirstColumn="0" w:lastRowLastColumn="0"/>
            <w:tcW w:w="346" w:type="pct"/>
            <w:vAlign w:val="center"/>
            <w:hideMark/>
          </w:tcPr>
          <w:p w14:paraId="36A04884" w14:textId="77777777" w:rsidR="0000647B" w:rsidRPr="0089589C" w:rsidRDefault="0000647B" w:rsidP="002A05AF">
            <w:pPr>
              <w:suppressAutoHyphens w:val="0"/>
              <w:jc w:val="center"/>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Ред. бр.</w:t>
            </w:r>
          </w:p>
        </w:tc>
        <w:tc>
          <w:tcPr>
            <w:tcW w:w="502" w:type="pct"/>
            <w:vAlign w:val="center"/>
            <w:hideMark/>
          </w:tcPr>
          <w:p w14:paraId="3E0ABFD4"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КОНТО</w:t>
            </w:r>
          </w:p>
        </w:tc>
        <w:tc>
          <w:tcPr>
            <w:tcW w:w="1081" w:type="pct"/>
            <w:vAlign w:val="center"/>
            <w:hideMark/>
          </w:tcPr>
          <w:p w14:paraId="3D6DF39E"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РАСХОДИ И ИЗДАЦИ</w:t>
            </w:r>
          </w:p>
        </w:tc>
        <w:tc>
          <w:tcPr>
            <w:tcW w:w="719" w:type="pct"/>
            <w:vAlign w:val="center"/>
            <w:hideMark/>
          </w:tcPr>
          <w:p w14:paraId="3E27D8CE"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 xml:space="preserve">БУЏЕТ </w:t>
            </w:r>
            <w:r w:rsidR="00F46A7F" w:rsidRPr="0089589C">
              <w:rPr>
                <w:rFonts w:ascii="Arial" w:eastAsia="Times New Roman" w:hAnsi="Arial" w:cs="Arial"/>
                <w:kern w:val="0"/>
                <w:sz w:val="16"/>
                <w:szCs w:val="16"/>
                <w:lang w:val="en-US" w:eastAsia="en-US" w:bidi="ar-SA"/>
              </w:rPr>
              <w:t>20</w:t>
            </w:r>
            <w:r w:rsidR="005031FA" w:rsidRPr="0089589C">
              <w:rPr>
                <w:rFonts w:ascii="Arial" w:eastAsia="Times New Roman" w:hAnsi="Arial" w:cs="Arial"/>
                <w:kern w:val="0"/>
                <w:sz w:val="16"/>
                <w:szCs w:val="16"/>
                <w:lang w:val="sr-Cyrl-BA" w:eastAsia="en-US" w:bidi="ar-SA"/>
              </w:rPr>
              <w:t>2</w:t>
            </w:r>
            <w:r w:rsidR="005031FA" w:rsidRPr="0089589C">
              <w:rPr>
                <w:rFonts w:ascii="Arial" w:eastAsia="Times New Roman" w:hAnsi="Arial" w:cs="Arial"/>
                <w:kern w:val="0"/>
                <w:sz w:val="16"/>
                <w:szCs w:val="16"/>
                <w:lang w:eastAsia="en-US" w:bidi="ar-SA"/>
              </w:rPr>
              <w:t>1</w:t>
            </w:r>
            <w:r w:rsidRPr="0089589C">
              <w:rPr>
                <w:rFonts w:ascii="Arial" w:eastAsia="Times New Roman" w:hAnsi="Arial" w:cs="Arial"/>
                <w:kern w:val="0"/>
                <w:sz w:val="16"/>
                <w:szCs w:val="16"/>
                <w:lang w:val="en-US" w:eastAsia="en-US" w:bidi="ar-SA"/>
              </w:rPr>
              <w:t>.</w:t>
            </w:r>
          </w:p>
        </w:tc>
        <w:tc>
          <w:tcPr>
            <w:tcW w:w="719" w:type="pct"/>
            <w:vAlign w:val="center"/>
            <w:hideMark/>
          </w:tcPr>
          <w:p w14:paraId="19B5199A" w14:textId="77777777" w:rsidR="0000647B" w:rsidRPr="0089589C" w:rsidRDefault="005031FA"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ИЗВРШЕЊE</w:t>
            </w:r>
            <w:r w:rsidR="0000647B" w:rsidRPr="0089589C">
              <w:rPr>
                <w:rFonts w:ascii="Arial" w:eastAsia="Times New Roman" w:hAnsi="Arial" w:cs="Arial"/>
                <w:kern w:val="0"/>
                <w:sz w:val="16"/>
                <w:szCs w:val="16"/>
                <w:lang w:val="en-US" w:eastAsia="en-US" w:bidi="ar-SA"/>
              </w:rPr>
              <w:t xml:space="preserve"> 01.01-</w:t>
            </w:r>
            <w:r w:rsidR="0000647B" w:rsidRPr="0089589C">
              <w:rPr>
                <w:rFonts w:ascii="Arial" w:eastAsia="Times New Roman" w:hAnsi="Arial" w:cs="Arial"/>
                <w:kern w:val="0"/>
                <w:sz w:val="16"/>
                <w:szCs w:val="16"/>
                <w:lang w:val="sr-Cyrl-BA" w:eastAsia="en-US" w:bidi="ar-SA"/>
              </w:rPr>
              <w:t>31</w:t>
            </w:r>
            <w:r w:rsidR="0000647B" w:rsidRPr="0089589C">
              <w:rPr>
                <w:rFonts w:ascii="Arial" w:eastAsia="Times New Roman" w:hAnsi="Arial" w:cs="Arial"/>
                <w:kern w:val="0"/>
                <w:sz w:val="16"/>
                <w:szCs w:val="16"/>
                <w:lang w:val="en-US" w:eastAsia="en-US" w:bidi="ar-SA"/>
              </w:rPr>
              <w:t>.</w:t>
            </w:r>
            <w:r w:rsidR="0000647B" w:rsidRPr="0089589C">
              <w:rPr>
                <w:rFonts w:ascii="Arial" w:eastAsia="Times New Roman" w:hAnsi="Arial" w:cs="Arial"/>
                <w:kern w:val="0"/>
                <w:sz w:val="16"/>
                <w:szCs w:val="16"/>
                <w:lang w:val="sr-Cyrl-BA" w:eastAsia="en-US" w:bidi="ar-SA"/>
              </w:rPr>
              <w:t>12</w:t>
            </w:r>
            <w:r w:rsidR="0000647B" w:rsidRPr="0089589C">
              <w:rPr>
                <w:rFonts w:ascii="Arial" w:eastAsia="Times New Roman" w:hAnsi="Arial" w:cs="Arial"/>
                <w:kern w:val="0"/>
                <w:sz w:val="16"/>
                <w:szCs w:val="16"/>
                <w:lang w:val="en-US" w:eastAsia="en-US" w:bidi="ar-SA"/>
              </w:rPr>
              <w:t>.</w:t>
            </w:r>
            <w:r w:rsidRPr="0089589C">
              <w:rPr>
                <w:rFonts w:ascii="Arial" w:eastAsia="Times New Roman" w:hAnsi="Arial" w:cs="Arial"/>
                <w:kern w:val="0"/>
                <w:sz w:val="16"/>
                <w:szCs w:val="16"/>
                <w:lang w:val="en-US" w:eastAsia="en-US" w:bidi="ar-SA"/>
              </w:rPr>
              <w:t>2020</w:t>
            </w:r>
            <w:r w:rsidR="0000647B" w:rsidRPr="0089589C">
              <w:rPr>
                <w:rFonts w:ascii="Arial" w:eastAsia="Times New Roman" w:hAnsi="Arial" w:cs="Arial"/>
                <w:kern w:val="0"/>
                <w:sz w:val="16"/>
                <w:szCs w:val="16"/>
                <w:lang w:val="en-US" w:eastAsia="en-US" w:bidi="ar-SA"/>
              </w:rPr>
              <w:t>.</w:t>
            </w:r>
          </w:p>
        </w:tc>
        <w:tc>
          <w:tcPr>
            <w:tcW w:w="720" w:type="pct"/>
            <w:vAlign w:val="center"/>
            <w:hideMark/>
          </w:tcPr>
          <w:p w14:paraId="53A3D65A"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ИЗВРШЕЊЕ 01.01-</w:t>
            </w:r>
            <w:r w:rsidRPr="0089589C">
              <w:rPr>
                <w:rFonts w:ascii="Arial" w:eastAsia="Times New Roman" w:hAnsi="Arial" w:cs="Arial"/>
                <w:kern w:val="0"/>
                <w:sz w:val="16"/>
                <w:szCs w:val="16"/>
                <w:lang w:val="sr-Cyrl-BA" w:eastAsia="en-US" w:bidi="ar-SA"/>
              </w:rPr>
              <w:t>31</w:t>
            </w:r>
            <w:r w:rsidRPr="0089589C">
              <w:rPr>
                <w:rFonts w:ascii="Arial" w:eastAsia="Times New Roman" w:hAnsi="Arial" w:cs="Arial"/>
                <w:kern w:val="0"/>
                <w:sz w:val="16"/>
                <w:szCs w:val="16"/>
                <w:lang w:val="en-US" w:eastAsia="en-US" w:bidi="ar-SA"/>
              </w:rPr>
              <w:t>.</w:t>
            </w:r>
            <w:r w:rsidRPr="0089589C">
              <w:rPr>
                <w:rFonts w:ascii="Arial" w:eastAsia="Times New Roman" w:hAnsi="Arial" w:cs="Arial"/>
                <w:kern w:val="0"/>
                <w:sz w:val="16"/>
                <w:szCs w:val="16"/>
                <w:lang w:val="sr-Cyrl-BA" w:eastAsia="en-US" w:bidi="ar-SA"/>
              </w:rPr>
              <w:t>12</w:t>
            </w:r>
            <w:r w:rsidRPr="0089589C">
              <w:rPr>
                <w:rFonts w:ascii="Arial" w:eastAsia="Times New Roman" w:hAnsi="Arial" w:cs="Arial"/>
                <w:kern w:val="0"/>
                <w:sz w:val="16"/>
                <w:szCs w:val="16"/>
                <w:lang w:val="en-US" w:eastAsia="en-US" w:bidi="ar-SA"/>
              </w:rPr>
              <w:t>.</w:t>
            </w:r>
            <w:r w:rsidR="00F46A7F" w:rsidRPr="0089589C">
              <w:rPr>
                <w:rFonts w:ascii="Arial" w:eastAsia="Times New Roman" w:hAnsi="Arial" w:cs="Arial"/>
                <w:kern w:val="0"/>
                <w:sz w:val="16"/>
                <w:szCs w:val="16"/>
                <w:lang w:val="en-US" w:eastAsia="en-US" w:bidi="ar-SA"/>
              </w:rPr>
              <w:t>20</w:t>
            </w:r>
            <w:r w:rsidR="005031FA" w:rsidRPr="0089589C">
              <w:rPr>
                <w:rFonts w:ascii="Arial" w:eastAsia="Times New Roman" w:hAnsi="Arial" w:cs="Arial"/>
                <w:kern w:val="0"/>
                <w:sz w:val="16"/>
                <w:szCs w:val="16"/>
                <w:lang w:val="sr-Cyrl-BA" w:eastAsia="en-US" w:bidi="ar-SA"/>
              </w:rPr>
              <w:t>2</w:t>
            </w:r>
            <w:r w:rsidR="005031FA" w:rsidRPr="0089589C">
              <w:rPr>
                <w:rFonts w:ascii="Arial" w:eastAsia="Times New Roman" w:hAnsi="Arial" w:cs="Arial"/>
                <w:kern w:val="0"/>
                <w:sz w:val="16"/>
                <w:szCs w:val="16"/>
                <w:lang w:eastAsia="en-US" w:bidi="ar-SA"/>
              </w:rPr>
              <w:t>1</w:t>
            </w:r>
            <w:r w:rsidRPr="0089589C">
              <w:rPr>
                <w:rFonts w:ascii="Arial" w:eastAsia="Times New Roman" w:hAnsi="Arial" w:cs="Arial"/>
                <w:kern w:val="0"/>
                <w:sz w:val="16"/>
                <w:szCs w:val="16"/>
                <w:lang w:val="en-US" w:eastAsia="en-US" w:bidi="ar-SA"/>
              </w:rPr>
              <w:t>.</w:t>
            </w:r>
          </w:p>
        </w:tc>
        <w:tc>
          <w:tcPr>
            <w:tcW w:w="432" w:type="pct"/>
            <w:vAlign w:val="center"/>
            <w:hideMark/>
          </w:tcPr>
          <w:p w14:paraId="4F631762"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Индекс</w:t>
            </w:r>
          </w:p>
        </w:tc>
        <w:tc>
          <w:tcPr>
            <w:tcW w:w="482" w:type="pct"/>
            <w:vAlign w:val="center"/>
            <w:hideMark/>
          </w:tcPr>
          <w:p w14:paraId="2784D887"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Индекс</w:t>
            </w:r>
          </w:p>
        </w:tc>
      </w:tr>
      <w:tr w:rsidR="003F0D06" w:rsidRPr="0089589C" w14:paraId="482FF835" w14:textId="77777777" w:rsidTr="007F222F">
        <w:trPr>
          <w:cnfStyle w:val="000000100000" w:firstRow="0" w:lastRow="0" w:firstColumn="0" w:lastColumn="0" w:oddVBand="0" w:evenVBand="0" w:oddHBand="1" w:evenHBand="0" w:firstRowFirstColumn="0" w:firstRowLastColumn="0" w:lastRowFirstColumn="0" w:lastRowLastColumn="0"/>
          <w:cantSplit/>
          <w:trHeight w:val="170"/>
          <w:jc w:val="center"/>
        </w:trPr>
        <w:tc>
          <w:tcPr>
            <w:cnfStyle w:val="001000000000" w:firstRow="0" w:lastRow="0" w:firstColumn="1" w:lastColumn="0" w:oddVBand="0" w:evenVBand="0" w:oddHBand="0" w:evenHBand="0" w:firstRowFirstColumn="0" w:firstRowLastColumn="0" w:lastRowFirstColumn="0" w:lastRowLastColumn="0"/>
            <w:tcW w:w="346" w:type="pct"/>
            <w:vAlign w:val="center"/>
            <w:hideMark/>
          </w:tcPr>
          <w:p w14:paraId="216691FC"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1</w:t>
            </w:r>
          </w:p>
        </w:tc>
        <w:tc>
          <w:tcPr>
            <w:tcW w:w="502" w:type="pct"/>
            <w:vAlign w:val="center"/>
            <w:hideMark/>
          </w:tcPr>
          <w:p w14:paraId="76FB2990"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2</w:t>
            </w:r>
          </w:p>
        </w:tc>
        <w:tc>
          <w:tcPr>
            <w:tcW w:w="1081" w:type="pct"/>
            <w:vAlign w:val="center"/>
            <w:hideMark/>
          </w:tcPr>
          <w:p w14:paraId="1C768249"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3</w:t>
            </w:r>
          </w:p>
        </w:tc>
        <w:tc>
          <w:tcPr>
            <w:tcW w:w="719" w:type="pct"/>
            <w:vAlign w:val="center"/>
            <w:hideMark/>
          </w:tcPr>
          <w:p w14:paraId="0970DF7F"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5</w:t>
            </w:r>
          </w:p>
        </w:tc>
        <w:tc>
          <w:tcPr>
            <w:tcW w:w="719" w:type="pct"/>
            <w:vAlign w:val="center"/>
            <w:hideMark/>
          </w:tcPr>
          <w:p w14:paraId="4A3ACEB9"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6</w:t>
            </w:r>
          </w:p>
        </w:tc>
        <w:tc>
          <w:tcPr>
            <w:tcW w:w="720" w:type="pct"/>
            <w:vAlign w:val="center"/>
            <w:hideMark/>
          </w:tcPr>
          <w:p w14:paraId="4D1962E7"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7</w:t>
            </w:r>
          </w:p>
        </w:tc>
        <w:tc>
          <w:tcPr>
            <w:tcW w:w="432" w:type="pct"/>
            <w:noWrap/>
            <w:vAlign w:val="center"/>
            <w:hideMark/>
          </w:tcPr>
          <w:p w14:paraId="61F40DA2"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8(7/5)</w:t>
            </w:r>
          </w:p>
        </w:tc>
        <w:tc>
          <w:tcPr>
            <w:tcW w:w="482" w:type="pct"/>
            <w:noWrap/>
            <w:vAlign w:val="center"/>
            <w:hideMark/>
          </w:tcPr>
          <w:p w14:paraId="6ABBF842"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9(7/6)</w:t>
            </w:r>
          </w:p>
        </w:tc>
      </w:tr>
      <w:tr w:rsidR="003F0D06" w:rsidRPr="0089589C" w14:paraId="388CC238" w14:textId="77777777" w:rsidTr="007F222F">
        <w:trPr>
          <w:cnfStyle w:val="000000010000" w:firstRow="0" w:lastRow="0" w:firstColumn="0" w:lastColumn="0" w:oddVBand="0" w:evenVBand="0" w:oddHBand="0" w:evenHBand="1" w:firstRowFirstColumn="0" w:firstRowLastColumn="0" w:lastRowFirstColumn="0" w:lastRowLastColumn="0"/>
          <w:cantSplit/>
          <w:trHeight w:val="170"/>
          <w:jc w:val="center"/>
        </w:trPr>
        <w:tc>
          <w:tcPr>
            <w:cnfStyle w:val="001000000000" w:firstRow="0" w:lastRow="0" w:firstColumn="1" w:lastColumn="0" w:oddVBand="0" w:evenVBand="0" w:oddHBand="0" w:evenHBand="0" w:firstRowFirstColumn="0" w:firstRowLastColumn="0" w:lastRowFirstColumn="0" w:lastRowLastColumn="0"/>
            <w:tcW w:w="346" w:type="pct"/>
            <w:vAlign w:val="center"/>
            <w:hideMark/>
          </w:tcPr>
          <w:p w14:paraId="7351E93C"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286D96CA"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p>
        </w:tc>
        <w:tc>
          <w:tcPr>
            <w:tcW w:w="1081" w:type="pct"/>
            <w:vAlign w:val="center"/>
            <w:hideMark/>
          </w:tcPr>
          <w:p w14:paraId="0F3E7DC1"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p>
        </w:tc>
        <w:tc>
          <w:tcPr>
            <w:tcW w:w="719" w:type="pct"/>
            <w:noWrap/>
            <w:vAlign w:val="center"/>
            <w:hideMark/>
          </w:tcPr>
          <w:p w14:paraId="6B6B1BB2" w14:textId="77777777" w:rsidR="0000647B" w:rsidRPr="0089589C" w:rsidRDefault="0000647B" w:rsidP="002A05AF">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p>
        </w:tc>
        <w:tc>
          <w:tcPr>
            <w:tcW w:w="719" w:type="pct"/>
            <w:noWrap/>
            <w:vAlign w:val="center"/>
            <w:hideMark/>
          </w:tcPr>
          <w:p w14:paraId="0712598E" w14:textId="77777777" w:rsidR="0000647B" w:rsidRPr="0089589C" w:rsidRDefault="0000647B" w:rsidP="002A05AF">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p>
        </w:tc>
        <w:tc>
          <w:tcPr>
            <w:tcW w:w="720" w:type="pct"/>
            <w:noWrap/>
            <w:vAlign w:val="center"/>
            <w:hideMark/>
          </w:tcPr>
          <w:p w14:paraId="660240A0" w14:textId="77777777" w:rsidR="0000647B" w:rsidRPr="0089589C" w:rsidRDefault="0000647B" w:rsidP="002A05AF">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p>
        </w:tc>
        <w:tc>
          <w:tcPr>
            <w:tcW w:w="432" w:type="pct"/>
            <w:noWrap/>
            <w:vAlign w:val="center"/>
            <w:hideMark/>
          </w:tcPr>
          <w:p w14:paraId="7F76221F"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p>
        </w:tc>
        <w:tc>
          <w:tcPr>
            <w:tcW w:w="482" w:type="pct"/>
            <w:noWrap/>
            <w:vAlign w:val="center"/>
            <w:hideMark/>
          </w:tcPr>
          <w:p w14:paraId="720803F5"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p>
        </w:tc>
      </w:tr>
      <w:tr w:rsidR="003F0D06" w:rsidRPr="0089589C" w14:paraId="68C50E95" w14:textId="77777777" w:rsidTr="007F222F">
        <w:trPr>
          <w:cnfStyle w:val="000000100000" w:firstRow="0" w:lastRow="0" w:firstColumn="0" w:lastColumn="0" w:oddVBand="0" w:evenVBand="0" w:oddHBand="1" w:evenHBand="0" w:firstRowFirstColumn="0" w:firstRowLastColumn="0" w:lastRowFirstColumn="0" w:lastRowLastColumn="0"/>
          <w:cantSplit/>
          <w:trHeight w:val="555"/>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0B03ADB2"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272B46DB"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p>
        </w:tc>
        <w:tc>
          <w:tcPr>
            <w:tcW w:w="1081" w:type="pct"/>
            <w:vAlign w:val="center"/>
            <w:hideMark/>
          </w:tcPr>
          <w:p w14:paraId="4249F415"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УКУПНО</w:t>
            </w:r>
          </w:p>
        </w:tc>
        <w:tc>
          <w:tcPr>
            <w:tcW w:w="719" w:type="pct"/>
            <w:noWrap/>
            <w:vAlign w:val="center"/>
          </w:tcPr>
          <w:p w14:paraId="2A25B022"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766</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350</w:t>
            </w:r>
          </w:p>
        </w:tc>
        <w:tc>
          <w:tcPr>
            <w:tcW w:w="719" w:type="pct"/>
            <w:noWrap/>
            <w:vAlign w:val="center"/>
          </w:tcPr>
          <w:p w14:paraId="02E2CE6A"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eastAsia="en-US" w:bidi="ar-SA"/>
              </w:rPr>
              <w:t>1,591,</w:t>
            </w:r>
            <w:r w:rsidR="00410421" w:rsidRPr="0089589C">
              <w:rPr>
                <w:rFonts w:ascii="Arial" w:eastAsia="Times New Roman" w:hAnsi="Arial" w:cs="Arial"/>
                <w:b/>
                <w:bCs/>
                <w:kern w:val="0"/>
                <w:sz w:val="20"/>
                <w:szCs w:val="20"/>
                <w:lang w:eastAsia="en-US" w:bidi="ar-SA"/>
              </w:rPr>
              <w:t>017</w:t>
            </w:r>
          </w:p>
        </w:tc>
        <w:tc>
          <w:tcPr>
            <w:tcW w:w="720" w:type="pct"/>
            <w:noWrap/>
            <w:vAlign w:val="center"/>
          </w:tcPr>
          <w:p w14:paraId="5215659D"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743</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020</w:t>
            </w:r>
          </w:p>
        </w:tc>
        <w:tc>
          <w:tcPr>
            <w:tcW w:w="432" w:type="pct"/>
            <w:noWrap/>
            <w:vAlign w:val="center"/>
          </w:tcPr>
          <w:p w14:paraId="19E81F37"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9</w:t>
            </w:r>
            <w:r w:rsidRPr="0089589C">
              <w:rPr>
                <w:rFonts w:ascii="Arial" w:eastAsia="Times New Roman" w:hAnsi="Arial" w:cs="Arial"/>
                <w:b/>
                <w:bCs/>
                <w:kern w:val="0"/>
                <w:sz w:val="20"/>
                <w:szCs w:val="20"/>
                <w:lang w:eastAsia="en-US" w:bidi="ar-SA"/>
              </w:rPr>
              <w:t>9</w:t>
            </w:r>
          </w:p>
        </w:tc>
        <w:tc>
          <w:tcPr>
            <w:tcW w:w="482" w:type="pct"/>
            <w:noWrap/>
            <w:vAlign w:val="center"/>
          </w:tcPr>
          <w:p w14:paraId="79025007"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Pr="0089589C">
              <w:rPr>
                <w:rFonts w:ascii="Arial" w:eastAsia="Times New Roman" w:hAnsi="Arial" w:cs="Arial"/>
                <w:b/>
                <w:bCs/>
                <w:kern w:val="0"/>
                <w:sz w:val="20"/>
                <w:szCs w:val="20"/>
                <w:lang w:eastAsia="en-US" w:bidi="ar-SA"/>
              </w:rPr>
              <w:t>10</w:t>
            </w:r>
          </w:p>
        </w:tc>
      </w:tr>
      <w:tr w:rsidR="003F0D06" w:rsidRPr="0089589C" w14:paraId="700F1AED" w14:textId="77777777" w:rsidTr="007F222F">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6ACD55A6"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lastRenderedPageBreak/>
              <w:t>1.</w:t>
            </w:r>
          </w:p>
        </w:tc>
        <w:tc>
          <w:tcPr>
            <w:tcW w:w="502" w:type="pct"/>
            <w:noWrap/>
            <w:vAlign w:val="center"/>
            <w:hideMark/>
          </w:tcPr>
          <w:p w14:paraId="625BB43E"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410000</w:t>
            </w:r>
          </w:p>
        </w:tc>
        <w:tc>
          <w:tcPr>
            <w:tcW w:w="1081" w:type="pct"/>
            <w:vAlign w:val="center"/>
            <w:hideMark/>
          </w:tcPr>
          <w:p w14:paraId="731EA0F0"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ТЕКУЋИ РАСХОДИ</w:t>
            </w:r>
          </w:p>
        </w:tc>
        <w:tc>
          <w:tcPr>
            <w:tcW w:w="719" w:type="pct"/>
            <w:noWrap/>
            <w:vAlign w:val="center"/>
          </w:tcPr>
          <w:p w14:paraId="7910FF09" w14:textId="77777777" w:rsidR="0000647B" w:rsidRPr="0089589C" w:rsidRDefault="0089762D"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710</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350</w:t>
            </w:r>
          </w:p>
        </w:tc>
        <w:tc>
          <w:tcPr>
            <w:tcW w:w="719" w:type="pct"/>
            <w:noWrap/>
            <w:vAlign w:val="center"/>
          </w:tcPr>
          <w:p w14:paraId="1C14F32F" w14:textId="77777777" w:rsidR="0000647B" w:rsidRPr="0089589C" w:rsidRDefault="0089762D"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eastAsia="en-US" w:bidi="ar-SA"/>
              </w:rPr>
              <w:t>1,537,672</w:t>
            </w:r>
          </w:p>
        </w:tc>
        <w:tc>
          <w:tcPr>
            <w:tcW w:w="720" w:type="pct"/>
            <w:noWrap/>
            <w:vAlign w:val="center"/>
          </w:tcPr>
          <w:p w14:paraId="6AC20FBD" w14:textId="77777777" w:rsidR="0000647B" w:rsidRPr="0089589C" w:rsidRDefault="0089762D"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690</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2</w:t>
            </w:r>
            <w:r w:rsidRPr="0089589C">
              <w:rPr>
                <w:rFonts w:ascii="Arial" w:eastAsia="Times New Roman" w:hAnsi="Arial" w:cs="Arial"/>
                <w:b/>
                <w:bCs/>
                <w:kern w:val="0"/>
                <w:sz w:val="20"/>
                <w:szCs w:val="20"/>
                <w:lang w:eastAsia="en-US" w:bidi="ar-SA"/>
              </w:rPr>
              <w:t>50</w:t>
            </w:r>
          </w:p>
        </w:tc>
        <w:tc>
          <w:tcPr>
            <w:tcW w:w="432" w:type="pct"/>
            <w:noWrap/>
            <w:vAlign w:val="center"/>
          </w:tcPr>
          <w:p w14:paraId="31E2B24F" w14:textId="77777777" w:rsidR="0000647B" w:rsidRPr="0089589C" w:rsidRDefault="0089762D"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9</w:t>
            </w:r>
            <w:r w:rsidRPr="0089589C">
              <w:rPr>
                <w:rFonts w:ascii="Arial" w:eastAsia="Times New Roman" w:hAnsi="Arial" w:cs="Arial"/>
                <w:b/>
                <w:bCs/>
                <w:kern w:val="0"/>
                <w:sz w:val="20"/>
                <w:szCs w:val="20"/>
                <w:lang w:eastAsia="en-US" w:bidi="ar-SA"/>
              </w:rPr>
              <w:t>9</w:t>
            </w:r>
          </w:p>
        </w:tc>
        <w:tc>
          <w:tcPr>
            <w:tcW w:w="482" w:type="pct"/>
            <w:noWrap/>
            <w:vAlign w:val="center"/>
          </w:tcPr>
          <w:p w14:paraId="60DF42B6" w14:textId="77777777" w:rsidR="0000647B" w:rsidRPr="0089589C" w:rsidRDefault="0089762D"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Pr="0089589C">
              <w:rPr>
                <w:rFonts w:ascii="Arial" w:eastAsia="Times New Roman" w:hAnsi="Arial" w:cs="Arial"/>
                <w:b/>
                <w:bCs/>
                <w:kern w:val="0"/>
                <w:sz w:val="20"/>
                <w:szCs w:val="20"/>
                <w:lang w:eastAsia="en-US" w:bidi="ar-SA"/>
              </w:rPr>
              <w:t>10</w:t>
            </w:r>
          </w:p>
        </w:tc>
      </w:tr>
      <w:tr w:rsidR="003F0D06" w:rsidRPr="0089589C" w14:paraId="1C678869" w14:textId="77777777" w:rsidTr="007F222F">
        <w:trPr>
          <w:cnfStyle w:val="000000100000" w:firstRow="0" w:lastRow="0" w:firstColumn="0" w:lastColumn="0" w:oddVBand="0" w:evenVBand="0" w:oddHBand="1" w:evenHBand="0" w:firstRowFirstColumn="0" w:firstRowLastColumn="0" w:lastRowFirstColumn="0" w:lastRowLastColumn="0"/>
          <w:cantSplit/>
          <w:trHeight w:val="33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0E88FBFF"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1.1.</w:t>
            </w:r>
          </w:p>
        </w:tc>
        <w:tc>
          <w:tcPr>
            <w:tcW w:w="502" w:type="pct"/>
            <w:noWrap/>
            <w:vAlign w:val="center"/>
            <w:hideMark/>
          </w:tcPr>
          <w:p w14:paraId="38382FE4"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411000</w:t>
            </w:r>
          </w:p>
        </w:tc>
        <w:tc>
          <w:tcPr>
            <w:tcW w:w="1081" w:type="pct"/>
            <w:vAlign w:val="center"/>
            <w:hideMark/>
          </w:tcPr>
          <w:p w14:paraId="5E9217E4"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Расходизаличнапримања</w:t>
            </w:r>
          </w:p>
        </w:tc>
        <w:tc>
          <w:tcPr>
            <w:tcW w:w="719" w:type="pct"/>
            <w:noWrap/>
            <w:vAlign w:val="center"/>
          </w:tcPr>
          <w:p w14:paraId="25AB6C68"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Pr="0089589C">
              <w:rPr>
                <w:rFonts w:ascii="Arial" w:eastAsia="Times New Roman" w:hAnsi="Arial" w:cs="Arial"/>
                <w:b/>
                <w:bCs/>
                <w:kern w:val="0"/>
                <w:sz w:val="20"/>
                <w:szCs w:val="20"/>
                <w:lang w:eastAsia="en-US" w:bidi="ar-SA"/>
              </w:rPr>
              <w:t>,</w:t>
            </w:r>
            <w:r w:rsidR="00464BC9" w:rsidRPr="0089589C">
              <w:rPr>
                <w:rFonts w:ascii="Arial" w:eastAsia="Times New Roman" w:hAnsi="Arial" w:cs="Arial"/>
                <w:b/>
                <w:bCs/>
                <w:kern w:val="0"/>
                <w:sz w:val="20"/>
                <w:szCs w:val="20"/>
                <w:lang w:val="sr-Cyrl-BA" w:eastAsia="en-US" w:bidi="ar-SA"/>
              </w:rPr>
              <w:t>42</w:t>
            </w:r>
            <w:r w:rsidR="00464BC9" w:rsidRPr="0089589C">
              <w:rPr>
                <w:rFonts w:ascii="Arial" w:eastAsia="Times New Roman" w:hAnsi="Arial" w:cs="Arial"/>
                <w:b/>
                <w:bCs/>
                <w:kern w:val="0"/>
                <w:sz w:val="20"/>
                <w:szCs w:val="20"/>
                <w:lang w:eastAsia="en-US" w:bidi="ar-SA"/>
              </w:rPr>
              <w:t>8,000</w:t>
            </w:r>
          </w:p>
        </w:tc>
        <w:tc>
          <w:tcPr>
            <w:tcW w:w="719" w:type="pct"/>
            <w:noWrap/>
            <w:vAlign w:val="center"/>
          </w:tcPr>
          <w:p w14:paraId="3C6A9ECF"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eastAsia="en-US" w:bidi="ar-SA"/>
              </w:rPr>
              <w:t>1,310,007</w:t>
            </w:r>
          </w:p>
        </w:tc>
        <w:tc>
          <w:tcPr>
            <w:tcW w:w="720" w:type="pct"/>
            <w:noWrap/>
            <w:vAlign w:val="center"/>
          </w:tcPr>
          <w:p w14:paraId="615B3A8C"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410</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3</w:t>
            </w:r>
            <w:r w:rsidRPr="0089589C">
              <w:rPr>
                <w:rFonts w:ascii="Arial" w:eastAsia="Times New Roman" w:hAnsi="Arial" w:cs="Arial"/>
                <w:b/>
                <w:bCs/>
                <w:kern w:val="0"/>
                <w:sz w:val="20"/>
                <w:szCs w:val="20"/>
                <w:lang w:eastAsia="en-US" w:bidi="ar-SA"/>
              </w:rPr>
              <w:t>41</w:t>
            </w:r>
          </w:p>
        </w:tc>
        <w:tc>
          <w:tcPr>
            <w:tcW w:w="432" w:type="pct"/>
            <w:noWrap/>
            <w:vAlign w:val="center"/>
          </w:tcPr>
          <w:p w14:paraId="03E1F46A"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9</w:t>
            </w:r>
            <w:r w:rsidRPr="0089589C">
              <w:rPr>
                <w:rFonts w:ascii="Arial" w:eastAsia="Times New Roman" w:hAnsi="Arial" w:cs="Arial"/>
                <w:b/>
                <w:bCs/>
                <w:kern w:val="0"/>
                <w:sz w:val="20"/>
                <w:szCs w:val="20"/>
                <w:lang w:eastAsia="en-US" w:bidi="ar-SA"/>
              </w:rPr>
              <w:t>9</w:t>
            </w:r>
          </w:p>
        </w:tc>
        <w:tc>
          <w:tcPr>
            <w:tcW w:w="482" w:type="pct"/>
            <w:noWrap/>
            <w:vAlign w:val="center"/>
          </w:tcPr>
          <w:p w14:paraId="0E6A3B09" w14:textId="77777777" w:rsidR="0000647B" w:rsidRPr="0089589C" w:rsidRDefault="0089762D"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10</w:t>
            </w:r>
            <w:r w:rsidRPr="0089589C">
              <w:rPr>
                <w:rFonts w:ascii="Arial" w:eastAsia="Times New Roman" w:hAnsi="Arial" w:cs="Arial"/>
                <w:b/>
                <w:bCs/>
                <w:kern w:val="0"/>
                <w:sz w:val="20"/>
                <w:szCs w:val="20"/>
                <w:lang w:eastAsia="en-US" w:bidi="ar-SA"/>
              </w:rPr>
              <w:t>8</w:t>
            </w:r>
          </w:p>
        </w:tc>
      </w:tr>
      <w:tr w:rsidR="003F0D06" w:rsidRPr="0089589C" w14:paraId="51AE2548" w14:textId="77777777" w:rsidTr="007F222F">
        <w:trPr>
          <w:cnfStyle w:val="000000010000" w:firstRow="0" w:lastRow="0" w:firstColumn="0" w:lastColumn="0" w:oddVBand="0" w:evenVBand="0" w:oddHBand="0" w:evenHBand="1" w:firstRowFirstColumn="0" w:firstRowLastColumn="0" w:lastRowFirstColumn="0" w:lastRowLastColumn="0"/>
          <w:cantSplit/>
          <w:trHeight w:val="319"/>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4AE8EA34"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646DA05C"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411100</w:t>
            </w:r>
          </w:p>
        </w:tc>
        <w:tc>
          <w:tcPr>
            <w:tcW w:w="1081" w:type="pct"/>
            <w:vAlign w:val="center"/>
            <w:hideMark/>
          </w:tcPr>
          <w:p w14:paraId="5CADD099"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Расходизабрутоплате</w:t>
            </w:r>
          </w:p>
        </w:tc>
        <w:tc>
          <w:tcPr>
            <w:tcW w:w="719" w:type="pct"/>
            <w:noWrap/>
            <w:vAlign w:val="center"/>
          </w:tcPr>
          <w:p w14:paraId="13285BFF" w14:textId="77777777" w:rsidR="0000647B" w:rsidRPr="0089589C" w:rsidRDefault="0089762D"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20</w:t>
            </w:r>
            <w:r w:rsidRPr="0089589C">
              <w:rPr>
                <w:rFonts w:ascii="Arial" w:eastAsia="Times New Roman" w:hAnsi="Arial" w:cs="Arial"/>
                <w:kern w:val="0"/>
                <w:sz w:val="20"/>
                <w:szCs w:val="20"/>
                <w:lang w:eastAsia="en-US" w:bidi="ar-SA"/>
              </w:rPr>
              <w:t>5,000</w:t>
            </w:r>
          </w:p>
        </w:tc>
        <w:tc>
          <w:tcPr>
            <w:tcW w:w="719" w:type="pct"/>
            <w:noWrap/>
            <w:vAlign w:val="center"/>
          </w:tcPr>
          <w:p w14:paraId="0E5DF405"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1,114,509</w:t>
            </w:r>
          </w:p>
        </w:tc>
        <w:tc>
          <w:tcPr>
            <w:tcW w:w="720" w:type="pct"/>
            <w:noWrap/>
            <w:vAlign w:val="center"/>
          </w:tcPr>
          <w:p w14:paraId="45672800"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191</w:t>
            </w:r>
            <w:r w:rsidRPr="0089589C">
              <w:rPr>
                <w:rFonts w:ascii="Arial" w:eastAsia="Times New Roman" w:hAnsi="Arial" w:cs="Arial"/>
                <w:kern w:val="0"/>
                <w:sz w:val="20"/>
                <w:szCs w:val="20"/>
                <w:lang w:eastAsia="en-US" w:bidi="ar-SA"/>
              </w:rPr>
              <w:t>,</w:t>
            </w:r>
            <w:r w:rsidR="0089762D" w:rsidRPr="0089589C">
              <w:rPr>
                <w:rFonts w:ascii="Arial" w:eastAsia="Times New Roman" w:hAnsi="Arial" w:cs="Arial"/>
                <w:kern w:val="0"/>
                <w:sz w:val="20"/>
                <w:szCs w:val="20"/>
                <w:lang w:val="sr-Cyrl-BA" w:eastAsia="en-US" w:bidi="ar-SA"/>
              </w:rPr>
              <w:t>73</w:t>
            </w:r>
            <w:r w:rsidRPr="0089589C">
              <w:rPr>
                <w:rFonts w:ascii="Arial" w:eastAsia="Times New Roman" w:hAnsi="Arial" w:cs="Arial"/>
                <w:kern w:val="0"/>
                <w:sz w:val="20"/>
                <w:szCs w:val="20"/>
                <w:lang w:eastAsia="en-US" w:bidi="ar-SA"/>
              </w:rPr>
              <w:t>3</w:t>
            </w:r>
          </w:p>
        </w:tc>
        <w:tc>
          <w:tcPr>
            <w:tcW w:w="432" w:type="pct"/>
            <w:noWrap/>
            <w:vAlign w:val="center"/>
          </w:tcPr>
          <w:p w14:paraId="21766D15" w14:textId="77777777" w:rsidR="0000647B" w:rsidRPr="0089589C" w:rsidRDefault="0089762D"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99</w:t>
            </w:r>
          </w:p>
        </w:tc>
        <w:tc>
          <w:tcPr>
            <w:tcW w:w="482" w:type="pct"/>
            <w:noWrap/>
            <w:vAlign w:val="center"/>
          </w:tcPr>
          <w:p w14:paraId="57437361" w14:textId="77777777" w:rsidR="0000647B" w:rsidRPr="0089589C" w:rsidRDefault="0089762D"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10</w:t>
            </w:r>
            <w:r w:rsidRPr="0089589C">
              <w:rPr>
                <w:rFonts w:ascii="Arial" w:eastAsia="Times New Roman" w:hAnsi="Arial" w:cs="Arial"/>
                <w:kern w:val="0"/>
                <w:sz w:val="20"/>
                <w:szCs w:val="20"/>
                <w:lang w:eastAsia="en-US" w:bidi="ar-SA"/>
              </w:rPr>
              <w:t>7</w:t>
            </w:r>
          </w:p>
        </w:tc>
      </w:tr>
      <w:tr w:rsidR="003F0D06" w:rsidRPr="0089589C" w14:paraId="42540BE8" w14:textId="77777777" w:rsidTr="007F222F">
        <w:trPr>
          <w:cnfStyle w:val="000000100000" w:firstRow="0" w:lastRow="0" w:firstColumn="0" w:lastColumn="0" w:oddVBand="0" w:evenVBand="0" w:oddHBand="1" w:evenHBand="0" w:firstRowFirstColumn="0" w:firstRowLastColumn="0" w:lastRowFirstColumn="0" w:lastRowLastColumn="0"/>
          <w:cantSplit/>
          <w:trHeight w:val="51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20D91B37"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43F5E193"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411200</w:t>
            </w:r>
          </w:p>
        </w:tc>
        <w:tc>
          <w:tcPr>
            <w:tcW w:w="1081" w:type="pct"/>
            <w:vAlign w:val="center"/>
            <w:hideMark/>
          </w:tcPr>
          <w:p w14:paraId="4ADBA103"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Расходизабрутонакнадетрошкова и осталихличнихпримањазапослених</w:t>
            </w:r>
          </w:p>
        </w:tc>
        <w:tc>
          <w:tcPr>
            <w:tcW w:w="719" w:type="pct"/>
            <w:noWrap/>
            <w:vAlign w:val="center"/>
          </w:tcPr>
          <w:p w14:paraId="66BCDD68"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176.000</w:t>
            </w:r>
          </w:p>
        </w:tc>
        <w:tc>
          <w:tcPr>
            <w:tcW w:w="719" w:type="pct"/>
            <w:noWrap/>
            <w:vAlign w:val="center"/>
          </w:tcPr>
          <w:p w14:paraId="7686DF81"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160.432</w:t>
            </w:r>
          </w:p>
        </w:tc>
        <w:tc>
          <w:tcPr>
            <w:tcW w:w="720" w:type="pct"/>
            <w:noWrap/>
            <w:vAlign w:val="center"/>
          </w:tcPr>
          <w:p w14:paraId="2F395A51"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172.26</w:t>
            </w:r>
            <w:r w:rsidRPr="0089589C">
              <w:rPr>
                <w:rFonts w:ascii="Arial" w:eastAsia="Times New Roman" w:hAnsi="Arial" w:cs="Arial"/>
                <w:kern w:val="0"/>
                <w:sz w:val="20"/>
                <w:szCs w:val="20"/>
                <w:lang w:eastAsia="en-US" w:bidi="ar-SA"/>
              </w:rPr>
              <w:t>5</w:t>
            </w:r>
          </w:p>
        </w:tc>
        <w:tc>
          <w:tcPr>
            <w:tcW w:w="432" w:type="pct"/>
            <w:noWrap/>
            <w:vAlign w:val="center"/>
          </w:tcPr>
          <w:p w14:paraId="464A920B"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w:t>
            </w:r>
            <w:r w:rsidRPr="0089589C">
              <w:rPr>
                <w:rFonts w:ascii="Arial" w:eastAsia="Times New Roman" w:hAnsi="Arial" w:cs="Arial"/>
                <w:kern w:val="0"/>
                <w:sz w:val="20"/>
                <w:szCs w:val="20"/>
                <w:lang w:eastAsia="en-US" w:bidi="ar-SA"/>
              </w:rPr>
              <w:t>8</w:t>
            </w:r>
          </w:p>
        </w:tc>
        <w:tc>
          <w:tcPr>
            <w:tcW w:w="482" w:type="pct"/>
            <w:noWrap/>
            <w:vAlign w:val="center"/>
          </w:tcPr>
          <w:p w14:paraId="35D187D0"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107</w:t>
            </w:r>
          </w:p>
        </w:tc>
      </w:tr>
      <w:tr w:rsidR="003F0D06" w:rsidRPr="0089589C" w14:paraId="0AA932DA" w14:textId="77777777" w:rsidTr="007F222F">
        <w:trPr>
          <w:cnfStyle w:val="000000010000" w:firstRow="0" w:lastRow="0" w:firstColumn="0" w:lastColumn="0" w:oddVBand="0" w:evenVBand="0" w:oddHBand="0" w:evenHBand="1" w:firstRowFirstColumn="0" w:firstRowLastColumn="0" w:lastRowFirstColumn="0" w:lastRowLastColumn="0"/>
          <w:cantSplit/>
          <w:trHeight w:val="319"/>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2D5998DA"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6149A74E"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411300</w:t>
            </w:r>
          </w:p>
        </w:tc>
        <w:tc>
          <w:tcPr>
            <w:tcW w:w="1081" w:type="pct"/>
            <w:vAlign w:val="center"/>
            <w:hideMark/>
          </w:tcPr>
          <w:p w14:paraId="61A43972"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Расходизанакнадуплатазапосленихзавријемеболовања (бруто)</w:t>
            </w:r>
          </w:p>
        </w:tc>
        <w:tc>
          <w:tcPr>
            <w:tcW w:w="719" w:type="pct"/>
            <w:noWrap/>
            <w:vAlign w:val="center"/>
          </w:tcPr>
          <w:p w14:paraId="743CA9A5"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35</w:t>
            </w:r>
            <w:r w:rsidRPr="0089589C">
              <w:rPr>
                <w:rFonts w:ascii="Arial" w:eastAsia="Times New Roman" w:hAnsi="Arial" w:cs="Arial"/>
                <w:kern w:val="0"/>
                <w:sz w:val="20"/>
                <w:szCs w:val="20"/>
                <w:lang w:eastAsia="en-US" w:bidi="ar-SA"/>
              </w:rPr>
              <w:t>,000</w:t>
            </w:r>
          </w:p>
        </w:tc>
        <w:tc>
          <w:tcPr>
            <w:tcW w:w="719" w:type="pct"/>
            <w:noWrap/>
            <w:vAlign w:val="center"/>
          </w:tcPr>
          <w:p w14:paraId="564519F9"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24,424</w:t>
            </w:r>
          </w:p>
        </w:tc>
        <w:tc>
          <w:tcPr>
            <w:tcW w:w="720" w:type="pct"/>
            <w:noWrap/>
            <w:vAlign w:val="center"/>
          </w:tcPr>
          <w:p w14:paraId="34024930"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35</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10</w:t>
            </w:r>
            <w:r w:rsidRPr="0089589C">
              <w:rPr>
                <w:rFonts w:ascii="Arial" w:eastAsia="Times New Roman" w:hAnsi="Arial" w:cs="Arial"/>
                <w:kern w:val="0"/>
                <w:sz w:val="20"/>
                <w:szCs w:val="20"/>
                <w:lang w:eastAsia="en-US" w:bidi="ar-SA"/>
              </w:rPr>
              <w:t>1</w:t>
            </w:r>
          </w:p>
        </w:tc>
        <w:tc>
          <w:tcPr>
            <w:tcW w:w="432" w:type="pct"/>
            <w:noWrap/>
            <w:vAlign w:val="center"/>
          </w:tcPr>
          <w:p w14:paraId="56BE8736"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100</w:t>
            </w:r>
          </w:p>
        </w:tc>
        <w:tc>
          <w:tcPr>
            <w:tcW w:w="482" w:type="pct"/>
            <w:noWrap/>
            <w:vAlign w:val="center"/>
          </w:tcPr>
          <w:p w14:paraId="6655F51C"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14</w:t>
            </w:r>
            <w:r w:rsidRPr="0089589C">
              <w:rPr>
                <w:rFonts w:ascii="Arial" w:eastAsia="Times New Roman" w:hAnsi="Arial" w:cs="Arial"/>
                <w:kern w:val="0"/>
                <w:sz w:val="20"/>
                <w:szCs w:val="20"/>
                <w:lang w:eastAsia="en-US" w:bidi="ar-SA"/>
              </w:rPr>
              <w:t>4</w:t>
            </w:r>
          </w:p>
        </w:tc>
      </w:tr>
      <w:tr w:rsidR="003F0D06" w:rsidRPr="0089589C" w14:paraId="7B5AD338" w14:textId="77777777" w:rsidTr="007F222F">
        <w:trPr>
          <w:cnfStyle w:val="000000100000" w:firstRow="0" w:lastRow="0" w:firstColumn="0" w:lastColumn="0" w:oddVBand="0" w:evenVBand="0" w:oddHBand="1" w:evenHBand="0" w:firstRowFirstColumn="0" w:firstRowLastColumn="0" w:lastRowFirstColumn="0" w:lastRowLastColumn="0"/>
          <w:cantSplit/>
          <w:trHeight w:val="319"/>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18109C74"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504EDE03"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411400</w:t>
            </w:r>
          </w:p>
        </w:tc>
        <w:tc>
          <w:tcPr>
            <w:tcW w:w="1081" w:type="pct"/>
            <w:vAlign w:val="center"/>
            <w:hideMark/>
          </w:tcPr>
          <w:p w14:paraId="7CA80B0D"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Расходизаотпремнине и једнократнепомоћи (бруто)</w:t>
            </w:r>
          </w:p>
        </w:tc>
        <w:tc>
          <w:tcPr>
            <w:tcW w:w="719" w:type="pct"/>
            <w:noWrap/>
            <w:vAlign w:val="center"/>
          </w:tcPr>
          <w:p w14:paraId="55BCFC7D"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12</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000</w:t>
            </w:r>
          </w:p>
        </w:tc>
        <w:tc>
          <w:tcPr>
            <w:tcW w:w="719" w:type="pct"/>
            <w:noWrap/>
            <w:vAlign w:val="center"/>
          </w:tcPr>
          <w:p w14:paraId="4E2F3089"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10,642</w:t>
            </w:r>
          </w:p>
        </w:tc>
        <w:tc>
          <w:tcPr>
            <w:tcW w:w="720" w:type="pct"/>
            <w:noWrap/>
            <w:vAlign w:val="center"/>
          </w:tcPr>
          <w:p w14:paraId="0365CB8B"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11</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24</w:t>
            </w:r>
            <w:r w:rsidRPr="0089589C">
              <w:rPr>
                <w:rFonts w:ascii="Arial" w:eastAsia="Times New Roman" w:hAnsi="Arial" w:cs="Arial"/>
                <w:kern w:val="0"/>
                <w:sz w:val="20"/>
                <w:szCs w:val="20"/>
                <w:lang w:eastAsia="en-US" w:bidi="ar-SA"/>
              </w:rPr>
              <w:t>2</w:t>
            </w:r>
          </w:p>
        </w:tc>
        <w:tc>
          <w:tcPr>
            <w:tcW w:w="432" w:type="pct"/>
            <w:noWrap/>
            <w:vAlign w:val="center"/>
          </w:tcPr>
          <w:p w14:paraId="733E49D1"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w:t>
            </w:r>
            <w:r w:rsidRPr="0089589C">
              <w:rPr>
                <w:rFonts w:ascii="Arial" w:eastAsia="Times New Roman" w:hAnsi="Arial" w:cs="Arial"/>
                <w:kern w:val="0"/>
                <w:sz w:val="20"/>
                <w:szCs w:val="20"/>
                <w:lang w:eastAsia="en-US" w:bidi="ar-SA"/>
              </w:rPr>
              <w:t>4</w:t>
            </w:r>
          </w:p>
        </w:tc>
        <w:tc>
          <w:tcPr>
            <w:tcW w:w="482" w:type="pct"/>
            <w:noWrap/>
            <w:vAlign w:val="center"/>
          </w:tcPr>
          <w:p w14:paraId="37A2CB37"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10</w:t>
            </w:r>
            <w:r w:rsidRPr="0089589C">
              <w:rPr>
                <w:rFonts w:ascii="Arial" w:eastAsia="Times New Roman" w:hAnsi="Arial" w:cs="Arial"/>
                <w:kern w:val="0"/>
                <w:sz w:val="20"/>
                <w:szCs w:val="20"/>
                <w:lang w:eastAsia="en-US" w:bidi="ar-SA"/>
              </w:rPr>
              <w:t>6</w:t>
            </w:r>
          </w:p>
        </w:tc>
      </w:tr>
      <w:tr w:rsidR="003F0D06" w:rsidRPr="0089589C" w14:paraId="6B2E99B3" w14:textId="77777777" w:rsidTr="007F222F">
        <w:trPr>
          <w:cnfStyle w:val="000000010000" w:firstRow="0" w:lastRow="0" w:firstColumn="0" w:lastColumn="0" w:oddVBand="0" w:evenVBand="0" w:oddHBand="0" w:evenHBand="1" w:firstRowFirstColumn="0" w:firstRowLastColumn="0" w:lastRowFirstColumn="0" w:lastRowLastColumn="0"/>
          <w:cantSplit/>
          <w:trHeight w:val="871"/>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66660E2B"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1.2.</w:t>
            </w:r>
          </w:p>
        </w:tc>
        <w:tc>
          <w:tcPr>
            <w:tcW w:w="502" w:type="pct"/>
            <w:noWrap/>
            <w:vAlign w:val="center"/>
            <w:hideMark/>
          </w:tcPr>
          <w:p w14:paraId="743A6727"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412000</w:t>
            </w:r>
          </w:p>
        </w:tc>
        <w:tc>
          <w:tcPr>
            <w:tcW w:w="1081" w:type="pct"/>
            <w:vAlign w:val="center"/>
            <w:hideMark/>
          </w:tcPr>
          <w:p w14:paraId="7F9433B5"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Расходипоосновукоришћењароба и услуга</w:t>
            </w:r>
          </w:p>
        </w:tc>
        <w:tc>
          <w:tcPr>
            <w:tcW w:w="719" w:type="pct"/>
            <w:noWrap/>
            <w:vAlign w:val="center"/>
          </w:tcPr>
          <w:p w14:paraId="7390A05C"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28</w:t>
            </w:r>
            <w:r w:rsidRPr="0089589C">
              <w:rPr>
                <w:rFonts w:ascii="Arial" w:eastAsia="Times New Roman" w:hAnsi="Arial" w:cs="Arial"/>
                <w:b/>
                <w:bCs/>
                <w:kern w:val="0"/>
                <w:sz w:val="20"/>
                <w:szCs w:val="20"/>
                <w:lang w:eastAsia="en-US" w:bidi="ar-SA"/>
              </w:rPr>
              <w:t>1,000</w:t>
            </w:r>
          </w:p>
        </w:tc>
        <w:tc>
          <w:tcPr>
            <w:tcW w:w="719" w:type="pct"/>
            <w:noWrap/>
            <w:vAlign w:val="center"/>
          </w:tcPr>
          <w:p w14:paraId="0E64E222"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eastAsia="en-US" w:bidi="ar-SA"/>
              </w:rPr>
              <w:t>226,873</w:t>
            </w:r>
          </w:p>
        </w:tc>
        <w:tc>
          <w:tcPr>
            <w:tcW w:w="720" w:type="pct"/>
            <w:noWrap/>
            <w:vAlign w:val="center"/>
          </w:tcPr>
          <w:p w14:paraId="4F43FDCE" w14:textId="77777777" w:rsidR="0000647B" w:rsidRPr="0089589C" w:rsidRDefault="007D6FC0"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278</w:t>
            </w:r>
            <w:r w:rsidR="00D019D7" w:rsidRPr="0089589C">
              <w:rPr>
                <w:rFonts w:ascii="Arial" w:eastAsia="Times New Roman" w:hAnsi="Arial" w:cs="Arial"/>
                <w:b/>
                <w:bCs/>
                <w:kern w:val="0"/>
                <w:sz w:val="20"/>
                <w:szCs w:val="20"/>
                <w:lang w:eastAsia="en-US" w:bidi="ar-SA"/>
              </w:rPr>
              <w:t>,</w:t>
            </w:r>
            <w:r w:rsidR="00D019D7" w:rsidRPr="0089589C">
              <w:rPr>
                <w:rFonts w:ascii="Arial" w:eastAsia="Times New Roman" w:hAnsi="Arial" w:cs="Arial"/>
                <w:b/>
                <w:bCs/>
                <w:kern w:val="0"/>
                <w:sz w:val="20"/>
                <w:szCs w:val="20"/>
                <w:lang w:val="sr-Cyrl-BA" w:eastAsia="en-US" w:bidi="ar-SA"/>
              </w:rPr>
              <w:t>777</w:t>
            </w:r>
          </w:p>
        </w:tc>
        <w:tc>
          <w:tcPr>
            <w:tcW w:w="432" w:type="pct"/>
            <w:noWrap/>
            <w:vAlign w:val="center"/>
          </w:tcPr>
          <w:p w14:paraId="7E6C9E4D"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9</w:t>
            </w:r>
            <w:r w:rsidRPr="0089589C">
              <w:rPr>
                <w:rFonts w:ascii="Arial" w:eastAsia="Times New Roman" w:hAnsi="Arial" w:cs="Arial"/>
                <w:b/>
                <w:bCs/>
                <w:kern w:val="0"/>
                <w:sz w:val="20"/>
                <w:szCs w:val="20"/>
                <w:lang w:eastAsia="en-US" w:bidi="ar-SA"/>
              </w:rPr>
              <w:t>9</w:t>
            </w:r>
          </w:p>
        </w:tc>
        <w:tc>
          <w:tcPr>
            <w:tcW w:w="482" w:type="pct"/>
            <w:noWrap/>
            <w:vAlign w:val="center"/>
          </w:tcPr>
          <w:p w14:paraId="2801E157" w14:textId="77777777" w:rsidR="0000647B" w:rsidRPr="0089589C" w:rsidRDefault="00D019D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12</w:t>
            </w:r>
            <w:r w:rsidRPr="0089589C">
              <w:rPr>
                <w:rFonts w:ascii="Arial" w:eastAsia="Times New Roman" w:hAnsi="Arial" w:cs="Arial"/>
                <w:kern w:val="0"/>
                <w:sz w:val="20"/>
                <w:szCs w:val="20"/>
                <w:lang w:eastAsia="en-US" w:bidi="ar-SA"/>
              </w:rPr>
              <w:t>3</w:t>
            </w:r>
          </w:p>
        </w:tc>
      </w:tr>
      <w:tr w:rsidR="003F0D06" w:rsidRPr="0089589C" w14:paraId="2F5E1994" w14:textId="77777777" w:rsidTr="007F222F">
        <w:trPr>
          <w:cnfStyle w:val="000000100000" w:firstRow="0" w:lastRow="0" w:firstColumn="0" w:lastColumn="0" w:oddVBand="0" w:evenVBand="0" w:oddHBand="1" w:evenHBand="0" w:firstRowFirstColumn="0" w:firstRowLastColumn="0" w:lastRowFirstColumn="0" w:lastRowLastColumn="0"/>
          <w:cantSplit/>
          <w:trHeight w:val="495"/>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75CB52B9"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1431763A"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412200</w:t>
            </w:r>
          </w:p>
        </w:tc>
        <w:tc>
          <w:tcPr>
            <w:tcW w:w="1081" w:type="pct"/>
            <w:vAlign w:val="center"/>
            <w:hideMark/>
          </w:tcPr>
          <w:p w14:paraId="48913BA7"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Расходипоосновуутрошкаенергије, комуналних, комуникационих и транспортнихуслуга</w:t>
            </w:r>
          </w:p>
        </w:tc>
        <w:tc>
          <w:tcPr>
            <w:tcW w:w="719" w:type="pct"/>
            <w:noWrap/>
            <w:vAlign w:val="center"/>
          </w:tcPr>
          <w:p w14:paraId="06AA526F"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50</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000</w:t>
            </w:r>
          </w:p>
        </w:tc>
        <w:tc>
          <w:tcPr>
            <w:tcW w:w="719" w:type="pct"/>
            <w:noWrap/>
            <w:vAlign w:val="center"/>
          </w:tcPr>
          <w:p w14:paraId="4F291ADB"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44,123</w:t>
            </w:r>
          </w:p>
        </w:tc>
        <w:tc>
          <w:tcPr>
            <w:tcW w:w="720" w:type="pct"/>
            <w:noWrap/>
            <w:vAlign w:val="center"/>
          </w:tcPr>
          <w:p w14:paraId="76F815AD"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48</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332</w:t>
            </w:r>
          </w:p>
        </w:tc>
        <w:tc>
          <w:tcPr>
            <w:tcW w:w="432" w:type="pct"/>
            <w:noWrap/>
            <w:vAlign w:val="center"/>
          </w:tcPr>
          <w:p w14:paraId="2664910D"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w:t>
            </w:r>
            <w:r w:rsidRPr="0089589C">
              <w:rPr>
                <w:rFonts w:ascii="Arial" w:eastAsia="Times New Roman" w:hAnsi="Arial" w:cs="Arial"/>
                <w:kern w:val="0"/>
                <w:sz w:val="20"/>
                <w:szCs w:val="20"/>
                <w:lang w:eastAsia="en-US" w:bidi="ar-SA"/>
              </w:rPr>
              <w:t>7</w:t>
            </w:r>
          </w:p>
        </w:tc>
        <w:tc>
          <w:tcPr>
            <w:tcW w:w="482" w:type="pct"/>
            <w:noWrap/>
            <w:vAlign w:val="center"/>
          </w:tcPr>
          <w:p w14:paraId="7B1D554B" w14:textId="77777777" w:rsidR="0000647B" w:rsidRPr="0089589C" w:rsidRDefault="00D019D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w:t>
            </w:r>
            <w:r w:rsidRPr="0089589C">
              <w:rPr>
                <w:rFonts w:ascii="Arial" w:eastAsia="Times New Roman" w:hAnsi="Arial" w:cs="Arial"/>
                <w:kern w:val="0"/>
                <w:sz w:val="20"/>
                <w:szCs w:val="20"/>
                <w:lang w:eastAsia="en-US" w:bidi="ar-SA"/>
              </w:rPr>
              <w:t>10</w:t>
            </w:r>
          </w:p>
        </w:tc>
      </w:tr>
      <w:tr w:rsidR="003F0D06" w:rsidRPr="0089589C" w14:paraId="4FAF5E2B" w14:textId="77777777" w:rsidTr="007F222F">
        <w:trPr>
          <w:cnfStyle w:val="000000010000" w:firstRow="0" w:lastRow="0" w:firstColumn="0" w:lastColumn="0" w:oddVBand="0" w:evenVBand="0" w:oddHBand="0" w:evenHBand="1" w:firstRowFirstColumn="0" w:firstRowLastColumn="0" w:lastRowFirstColumn="0" w:lastRowLastColumn="0"/>
          <w:cantSplit/>
          <w:trHeight w:val="81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48081C01"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7A273903"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412300</w:t>
            </w:r>
          </w:p>
        </w:tc>
        <w:tc>
          <w:tcPr>
            <w:tcW w:w="1081" w:type="pct"/>
            <w:vAlign w:val="center"/>
            <w:hideMark/>
          </w:tcPr>
          <w:p w14:paraId="4DC32272"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Расходизарежијскиматеријал (канц.мат.,одр.чистоће, стручналит.,часописи, дневнаштампа,)</w:t>
            </w:r>
          </w:p>
        </w:tc>
        <w:tc>
          <w:tcPr>
            <w:tcW w:w="719" w:type="pct"/>
            <w:noWrap/>
            <w:vAlign w:val="center"/>
          </w:tcPr>
          <w:p w14:paraId="520D6114" w14:textId="77777777" w:rsidR="0000647B" w:rsidRPr="0089589C" w:rsidRDefault="009D54AE"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16</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000</w:t>
            </w:r>
          </w:p>
        </w:tc>
        <w:tc>
          <w:tcPr>
            <w:tcW w:w="719" w:type="pct"/>
            <w:noWrap/>
            <w:vAlign w:val="center"/>
          </w:tcPr>
          <w:p w14:paraId="66522B28" w14:textId="77777777" w:rsidR="0000647B" w:rsidRPr="0089589C" w:rsidRDefault="009D54AE"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16,248</w:t>
            </w:r>
          </w:p>
        </w:tc>
        <w:tc>
          <w:tcPr>
            <w:tcW w:w="720" w:type="pct"/>
            <w:noWrap/>
            <w:vAlign w:val="center"/>
          </w:tcPr>
          <w:p w14:paraId="794E9723" w14:textId="77777777" w:rsidR="0000647B" w:rsidRPr="0089589C" w:rsidRDefault="009D54AE"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15</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772</w:t>
            </w:r>
          </w:p>
        </w:tc>
        <w:tc>
          <w:tcPr>
            <w:tcW w:w="432" w:type="pct"/>
            <w:noWrap/>
            <w:vAlign w:val="center"/>
          </w:tcPr>
          <w:p w14:paraId="57091259"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w:t>
            </w:r>
            <w:r w:rsidRPr="0089589C">
              <w:rPr>
                <w:rFonts w:ascii="Arial" w:eastAsia="Times New Roman" w:hAnsi="Arial" w:cs="Arial"/>
                <w:kern w:val="0"/>
                <w:sz w:val="20"/>
                <w:szCs w:val="20"/>
                <w:lang w:eastAsia="en-US" w:bidi="ar-SA"/>
              </w:rPr>
              <w:t>9</w:t>
            </w:r>
          </w:p>
        </w:tc>
        <w:tc>
          <w:tcPr>
            <w:tcW w:w="482" w:type="pct"/>
            <w:noWrap/>
            <w:vAlign w:val="center"/>
          </w:tcPr>
          <w:p w14:paraId="1211CB42"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97</w:t>
            </w:r>
          </w:p>
        </w:tc>
      </w:tr>
      <w:tr w:rsidR="003F0D06" w:rsidRPr="0089589C" w14:paraId="49E1F331" w14:textId="77777777" w:rsidTr="007F222F">
        <w:trPr>
          <w:cnfStyle w:val="000000100000" w:firstRow="0" w:lastRow="0" w:firstColumn="0" w:lastColumn="0" w:oddVBand="0" w:evenVBand="0" w:oddHBand="1" w:evenHBand="0" w:firstRowFirstColumn="0" w:firstRowLastColumn="0" w:lastRowFirstColumn="0" w:lastRowLastColumn="0"/>
          <w:cantSplit/>
          <w:trHeight w:val="81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15BC847F"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7C33ACB0"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412400</w:t>
            </w:r>
          </w:p>
        </w:tc>
        <w:tc>
          <w:tcPr>
            <w:tcW w:w="1081" w:type="pct"/>
            <w:vAlign w:val="center"/>
            <w:hideMark/>
          </w:tcPr>
          <w:p w14:paraId="6574D0C0"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Расходи за материјал за посебне намјене</w:t>
            </w:r>
          </w:p>
        </w:tc>
        <w:tc>
          <w:tcPr>
            <w:tcW w:w="719" w:type="pct"/>
            <w:noWrap/>
            <w:vAlign w:val="center"/>
          </w:tcPr>
          <w:p w14:paraId="4D79367B"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162</w:t>
            </w:r>
            <w:r w:rsidRPr="0089589C">
              <w:rPr>
                <w:rFonts w:ascii="Arial" w:eastAsia="Times New Roman" w:hAnsi="Arial" w:cs="Arial"/>
                <w:kern w:val="0"/>
                <w:sz w:val="20"/>
                <w:szCs w:val="20"/>
                <w:lang w:eastAsia="en-US" w:bidi="ar-SA"/>
              </w:rPr>
              <w:t>,000</w:t>
            </w:r>
          </w:p>
        </w:tc>
        <w:tc>
          <w:tcPr>
            <w:tcW w:w="719" w:type="pct"/>
            <w:noWrap/>
            <w:vAlign w:val="center"/>
          </w:tcPr>
          <w:p w14:paraId="3E2BF9A1"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115,208</w:t>
            </w:r>
          </w:p>
        </w:tc>
        <w:tc>
          <w:tcPr>
            <w:tcW w:w="720" w:type="pct"/>
            <w:noWrap/>
            <w:vAlign w:val="center"/>
          </w:tcPr>
          <w:p w14:paraId="38147360"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162</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00</w:t>
            </w:r>
            <w:r w:rsidRPr="0089589C">
              <w:rPr>
                <w:rFonts w:ascii="Arial" w:eastAsia="Times New Roman" w:hAnsi="Arial" w:cs="Arial"/>
                <w:kern w:val="0"/>
                <w:sz w:val="20"/>
                <w:szCs w:val="20"/>
                <w:lang w:eastAsia="en-US" w:bidi="ar-SA"/>
              </w:rPr>
              <w:t>5</w:t>
            </w:r>
          </w:p>
        </w:tc>
        <w:tc>
          <w:tcPr>
            <w:tcW w:w="432" w:type="pct"/>
            <w:noWrap/>
            <w:vAlign w:val="center"/>
          </w:tcPr>
          <w:p w14:paraId="039AF435"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100</w:t>
            </w:r>
          </w:p>
        </w:tc>
        <w:tc>
          <w:tcPr>
            <w:tcW w:w="482" w:type="pct"/>
            <w:noWrap/>
            <w:vAlign w:val="center"/>
          </w:tcPr>
          <w:p w14:paraId="6A974FEC"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w:t>
            </w:r>
            <w:r w:rsidRPr="0089589C">
              <w:rPr>
                <w:rFonts w:ascii="Arial" w:eastAsia="Times New Roman" w:hAnsi="Arial" w:cs="Arial"/>
                <w:kern w:val="0"/>
                <w:sz w:val="20"/>
                <w:szCs w:val="20"/>
                <w:lang w:eastAsia="en-US" w:bidi="ar-SA"/>
              </w:rPr>
              <w:t>41</w:t>
            </w:r>
          </w:p>
        </w:tc>
      </w:tr>
      <w:tr w:rsidR="003F0D06" w:rsidRPr="0089589C" w14:paraId="27D183A5" w14:textId="77777777" w:rsidTr="007F222F">
        <w:trPr>
          <w:cnfStyle w:val="000000010000" w:firstRow="0" w:lastRow="0" w:firstColumn="0" w:lastColumn="0" w:oddVBand="0" w:evenVBand="0" w:oddHBand="0" w:evenHBand="1"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7C3B6C33"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0EB2D2B9"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412500</w:t>
            </w:r>
          </w:p>
        </w:tc>
        <w:tc>
          <w:tcPr>
            <w:tcW w:w="1081" w:type="pct"/>
            <w:vAlign w:val="center"/>
            <w:hideMark/>
          </w:tcPr>
          <w:p w14:paraId="7D4AAFC9"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Расходизатекућеодржавање</w:t>
            </w:r>
          </w:p>
        </w:tc>
        <w:tc>
          <w:tcPr>
            <w:tcW w:w="719" w:type="pct"/>
            <w:noWrap/>
            <w:vAlign w:val="center"/>
          </w:tcPr>
          <w:p w14:paraId="3546B525"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w:t>
            </w:r>
            <w:r w:rsidRPr="0089589C">
              <w:rPr>
                <w:rFonts w:ascii="Arial" w:eastAsia="Times New Roman" w:hAnsi="Arial" w:cs="Arial"/>
                <w:kern w:val="0"/>
                <w:sz w:val="20"/>
                <w:szCs w:val="20"/>
                <w:lang w:eastAsia="en-US" w:bidi="ar-SA"/>
              </w:rPr>
              <w:t>2,</w:t>
            </w:r>
            <w:r w:rsidRPr="0089589C">
              <w:rPr>
                <w:rFonts w:ascii="Arial" w:eastAsia="Times New Roman" w:hAnsi="Arial" w:cs="Arial"/>
                <w:kern w:val="0"/>
                <w:sz w:val="20"/>
                <w:szCs w:val="20"/>
                <w:lang w:val="sr-Cyrl-BA" w:eastAsia="en-US" w:bidi="ar-SA"/>
              </w:rPr>
              <w:t>000</w:t>
            </w:r>
          </w:p>
        </w:tc>
        <w:tc>
          <w:tcPr>
            <w:tcW w:w="719" w:type="pct"/>
            <w:noWrap/>
            <w:vAlign w:val="center"/>
          </w:tcPr>
          <w:p w14:paraId="74A0217B"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11,025</w:t>
            </w:r>
          </w:p>
        </w:tc>
        <w:tc>
          <w:tcPr>
            <w:tcW w:w="720" w:type="pct"/>
            <w:noWrap/>
            <w:vAlign w:val="center"/>
          </w:tcPr>
          <w:p w14:paraId="3E31721B"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12</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752</w:t>
            </w:r>
          </w:p>
        </w:tc>
        <w:tc>
          <w:tcPr>
            <w:tcW w:w="432" w:type="pct"/>
            <w:noWrap/>
            <w:vAlign w:val="center"/>
          </w:tcPr>
          <w:p w14:paraId="09F34A8E"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106</w:t>
            </w:r>
          </w:p>
        </w:tc>
        <w:tc>
          <w:tcPr>
            <w:tcW w:w="482" w:type="pct"/>
            <w:noWrap/>
            <w:vAlign w:val="center"/>
          </w:tcPr>
          <w:p w14:paraId="557FEDC5"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116</w:t>
            </w:r>
          </w:p>
        </w:tc>
      </w:tr>
      <w:tr w:rsidR="003F0D06" w:rsidRPr="0089589C" w14:paraId="2425AEC5" w14:textId="77777777" w:rsidTr="007F222F">
        <w:trPr>
          <w:cnfStyle w:val="000000100000" w:firstRow="0" w:lastRow="0" w:firstColumn="0" w:lastColumn="0" w:oddVBand="0" w:evenVBand="0" w:oddHBand="1" w:evenHBand="0" w:firstRowFirstColumn="0" w:firstRowLastColumn="0" w:lastRowFirstColumn="0" w:lastRowLastColumn="0"/>
          <w:cantSplit/>
          <w:trHeight w:val="54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2BB42C0E"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3A0AEA21"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412600</w:t>
            </w:r>
          </w:p>
        </w:tc>
        <w:tc>
          <w:tcPr>
            <w:tcW w:w="1081" w:type="pct"/>
            <w:vAlign w:val="center"/>
            <w:hideMark/>
          </w:tcPr>
          <w:p w14:paraId="4FC4D40C"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Расходипооснову</w:t>
            </w:r>
            <w:r w:rsidR="00E4578A" w:rsidRPr="0089589C">
              <w:rPr>
                <w:rFonts w:ascii="Arial" w:eastAsia="Times New Roman" w:hAnsi="Arial" w:cs="Arial"/>
                <w:kern w:val="0"/>
                <w:sz w:val="20"/>
                <w:szCs w:val="20"/>
                <w:lang w:val="en-US" w:eastAsia="en-US" w:bidi="ar-SA"/>
              </w:rPr>
              <w:t>путовања и смјештаја (</w:t>
            </w:r>
            <w:r w:rsidRPr="0089589C">
              <w:rPr>
                <w:rFonts w:ascii="Arial" w:eastAsia="Times New Roman" w:hAnsi="Arial" w:cs="Arial"/>
                <w:kern w:val="0"/>
                <w:sz w:val="20"/>
                <w:szCs w:val="20"/>
                <w:lang w:val="en-US" w:eastAsia="en-US" w:bidi="ar-SA"/>
              </w:rPr>
              <w:t>дневнице, гориво)</w:t>
            </w:r>
          </w:p>
        </w:tc>
        <w:tc>
          <w:tcPr>
            <w:tcW w:w="719" w:type="pct"/>
            <w:noWrap/>
            <w:vAlign w:val="center"/>
          </w:tcPr>
          <w:p w14:paraId="4D07A4F4"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3</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500</w:t>
            </w:r>
          </w:p>
        </w:tc>
        <w:tc>
          <w:tcPr>
            <w:tcW w:w="719" w:type="pct"/>
            <w:noWrap/>
            <w:vAlign w:val="center"/>
          </w:tcPr>
          <w:p w14:paraId="39500141"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2,117</w:t>
            </w:r>
          </w:p>
        </w:tc>
        <w:tc>
          <w:tcPr>
            <w:tcW w:w="720" w:type="pct"/>
            <w:noWrap/>
            <w:vAlign w:val="center"/>
          </w:tcPr>
          <w:p w14:paraId="4D4CE192"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3</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300</w:t>
            </w:r>
          </w:p>
        </w:tc>
        <w:tc>
          <w:tcPr>
            <w:tcW w:w="432" w:type="pct"/>
            <w:noWrap/>
            <w:vAlign w:val="center"/>
          </w:tcPr>
          <w:p w14:paraId="19767868"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94</w:t>
            </w:r>
          </w:p>
        </w:tc>
        <w:tc>
          <w:tcPr>
            <w:tcW w:w="482" w:type="pct"/>
            <w:noWrap/>
            <w:vAlign w:val="center"/>
          </w:tcPr>
          <w:p w14:paraId="70F5E381"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156</w:t>
            </w:r>
          </w:p>
        </w:tc>
      </w:tr>
      <w:tr w:rsidR="003F0D06" w:rsidRPr="0089589C" w14:paraId="1B85A2F7" w14:textId="77777777" w:rsidTr="007F222F">
        <w:trPr>
          <w:cnfStyle w:val="000000010000" w:firstRow="0" w:lastRow="0" w:firstColumn="0" w:lastColumn="0" w:oddVBand="0" w:evenVBand="0" w:oddHBand="0" w:evenHBand="1" w:firstRowFirstColumn="0" w:firstRowLastColumn="0" w:lastRowFirstColumn="0" w:lastRowLastColumn="0"/>
          <w:cantSplit/>
          <w:trHeight w:val="75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54AE8C6A"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474D97F9"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412700</w:t>
            </w:r>
          </w:p>
        </w:tc>
        <w:tc>
          <w:tcPr>
            <w:tcW w:w="1081" w:type="pct"/>
            <w:vAlign w:val="center"/>
            <w:hideMark/>
          </w:tcPr>
          <w:p w14:paraId="06CC00A8"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Расходизастручне</w:t>
            </w:r>
            <w:r w:rsidR="00E4578A" w:rsidRPr="0089589C">
              <w:rPr>
                <w:rFonts w:ascii="Arial" w:eastAsia="Times New Roman" w:hAnsi="Arial" w:cs="Arial"/>
                <w:kern w:val="0"/>
                <w:sz w:val="20"/>
                <w:szCs w:val="20"/>
                <w:lang w:val="en-US" w:eastAsia="en-US" w:bidi="ar-SA"/>
              </w:rPr>
              <w:t>услуге</w:t>
            </w:r>
            <w:r w:rsidRPr="0089589C">
              <w:rPr>
                <w:rFonts w:ascii="Arial" w:eastAsia="Times New Roman" w:hAnsi="Arial" w:cs="Arial"/>
                <w:kern w:val="0"/>
                <w:sz w:val="20"/>
                <w:szCs w:val="20"/>
                <w:lang w:val="en-US" w:eastAsia="en-US" w:bidi="ar-SA"/>
              </w:rPr>
              <w:t>(усл.фин.посред, усл.осиг,инфор. и медији, рев.и рач.усл.,правне и админ.усл)</w:t>
            </w:r>
          </w:p>
        </w:tc>
        <w:tc>
          <w:tcPr>
            <w:tcW w:w="719" w:type="pct"/>
            <w:noWrap/>
            <w:vAlign w:val="center"/>
          </w:tcPr>
          <w:p w14:paraId="5B41CE4C"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23</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000</w:t>
            </w:r>
          </w:p>
        </w:tc>
        <w:tc>
          <w:tcPr>
            <w:tcW w:w="719" w:type="pct"/>
            <w:noWrap/>
            <w:vAlign w:val="center"/>
          </w:tcPr>
          <w:p w14:paraId="06942C54"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22,820</w:t>
            </w:r>
          </w:p>
        </w:tc>
        <w:tc>
          <w:tcPr>
            <w:tcW w:w="720" w:type="pct"/>
            <w:noWrap/>
            <w:vAlign w:val="center"/>
          </w:tcPr>
          <w:p w14:paraId="7D754982"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21</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83</w:t>
            </w:r>
            <w:r w:rsidRPr="0089589C">
              <w:rPr>
                <w:rFonts w:ascii="Arial" w:eastAsia="Times New Roman" w:hAnsi="Arial" w:cs="Arial"/>
                <w:kern w:val="0"/>
                <w:sz w:val="20"/>
                <w:szCs w:val="20"/>
                <w:lang w:eastAsia="en-US" w:bidi="ar-SA"/>
              </w:rPr>
              <w:t>9</w:t>
            </w:r>
          </w:p>
        </w:tc>
        <w:tc>
          <w:tcPr>
            <w:tcW w:w="432" w:type="pct"/>
            <w:noWrap/>
            <w:vAlign w:val="center"/>
          </w:tcPr>
          <w:p w14:paraId="17920CDF"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w:t>
            </w:r>
            <w:r w:rsidRPr="0089589C">
              <w:rPr>
                <w:rFonts w:ascii="Arial" w:eastAsia="Times New Roman" w:hAnsi="Arial" w:cs="Arial"/>
                <w:kern w:val="0"/>
                <w:sz w:val="20"/>
                <w:szCs w:val="20"/>
                <w:lang w:eastAsia="en-US" w:bidi="ar-SA"/>
              </w:rPr>
              <w:t>5</w:t>
            </w:r>
          </w:p>
        </w:tc>
        <w:tc>
          <w:tcPr>
            <w:tcW w:w="482" w:type="pct"/>
            <w:noWrap/>
            <w:vAlign w:val="center"/>
          </w:tcPr>
          <w:p w14:paraId="5904783D" w14:textId="77777777" w:rsidR="0000647B"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96</w:t>
            </w:r>
          </w:p>
        </w:tc>
      </w:tr>
      <w:tr w:rsidR="003F0D06" w:rsidRPr="0089589C" w14:paraId="0C8C6456" w14:textId="77777777" w:rsidTr="007F222F">
        <w:trPr>
          <w:cnfStyle w:val="000000100000" w:firstRow="0" w:lastRow="0" w:firstColumn="0" w:lastColumn="0" w:oddVBand="0" w:evenVBand="0" w:oddHBand="1" w:evenHBand="0" w:firstRowFirstColumn="0" w:firstRowLastColumn="0" w:lastRowFirstColumn="0" w:lastRowLastColumn="0"/>
          <w:cantSplit/>
          <w:trHeight w:val="81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70C9994C"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010AE1F6"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412900</w:t>
            </w:r>
          </w:p>
        </w:tc>
        <w:tc>
          <w:tcPr>
            <w:tcW w:w="1081" w:type="pct"/>
            <w:vAlign w:val="center"/>
            <w:hideMark/>
          </w:tcPr>
          <w:p w14:paraId="198B5CD5"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Осталинепоменутирасходи (археолошкеископине,стручноусавршавњезапослених,брутонак.</w:t>
            </w:r>
            <w:r w:rsidR="00E4578A" w:rsidRPr="0089589C">
              <w:rPr>
                <w:rFonts w:ascii="Arial" w:eastAsia="Times New Roman" w:hAnsi="Arial" w:cs="Arial"/>
                <w:kern w:val="0"/>
                <w:sz w:val="20"/>
                <w:szCs w:val="20"/>
                <w:lang w:val="en-US" w:eastAsia="en-US" w:bidi="ar-SA"/>
              </w:rPr>
              <w:t>ванрадног</w:t>
            </w:r>
            <w:r w:rsidRPr="0089589C">
              <w:rPr>
                <w:rFonts w:ascii="Arial" w:eastAsia="Times New Roman" w:hAnsi="Arial" w:cs="Arial"/>
                <w:kern w:val="0"/>
                <w:sz w:val="20"/>
                <w:szCs w:val="20"/>
                <w:lang w:val="en-US" w:eastAsia="en-US" w:bidi="ar-SA"/>
              </w:rPr>
              <w:t xml:space="preserve">односа,репрез. и др.)  </w:t>
            </w:r>
          </w:p>
        </w:tc>
        <w:tc>
          <w:tcPr>
            <w:tcW w:w="719" w:type="pct"/>
            <w:noWrap/>
            <w:vAlign w:val="center"/>
          </w:tcPr>
          <w:p w14:paraId="12750F48"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14,500</w:t>
            </w:r>
          </w:p>
        </w:tc>
        <w:tc>
          <w:tcPr>
            <w:tcW w:w="719" w:type="pct"/>
            <w:noWrap/>
            <w:vAlign w:val="center"/>
          </w:tcPr>
          <w:p w14:paraId="2FD7E91A"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15,332</w:t>
            </w:r>
          </w:p>
        </w:tc>
        <w:tc>
          <w:tcPr>
            <w:tcW w:w="720" w:type="pct"/>
            <w:noWrap/>
            <w:vAlign w:val="center"/>
          </w:tcPr>
          <w:p w14:paraId="09166586"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14</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77</w:t>
            </w:r>
            <w:r w:rsidRPr="0089589C">
              <w:rPr>
                <w:rFonts w:ascii="Arial" w:eastAsia="Times New Roman" w:hAnsi="Arial" w:cs="Arial"/>
                <w:kern w:val="0"/>
                <w:sz w:val="20"/>
                <w:szCs w:val="20"/>
                <w:lang w:eastAsia="en-US" w:bidi="ar-SA"/>
              </w:rPr>
              <w:t>7</w:t>
            </w:r>
          </w:p>
        </w:tc>
        <w:tc>
          <w:tcPr>
            <w:tcW w:w="432" w:type="pct"/>
            <w:noWrap/>
            <w:vAlign w:val="center"/>
          </w:tcPr>
          <w:p w14:paraId="3B41840F"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102</w:t>
            </w:r>
          </w:p>
        </w:tc>
        <w:tc>
          <w:tcPr>
            <w:tcW w:w="482" w:type="pct"/>
            <w:noWrap/>
            <w:vAlign w:val="center"/>
          </w:tcPr>
          <w:p w14:paraId="5B740263" w14:textId="77777777" w:rsidR="0000647B" w:rsidRPr="0089589C" w:rsidRDefault="008D65C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96</w:t>
            </w:r>
          </w:p>
        </w:tc>
      </w:tr>
      <w:tr w:rsidR="003F0D06" w:rsidRPr="0089589C" w14:paraId="7D4AFC3D" w14:textId="77777777" w:rsidTr="007F222F">
        <w:trPr>
          <w:cnfStyle w:val="000000010000" w:firstRow="0" w:lastRow="0" w:firstColumn="0" w:lastColumn="0" w:oddVBand="0" w:evenVBand="0" w:oddHBand="0" w:evenHBand="1" w:firstRowFirstColumn="0" w:firstRowLastColumn="0" w:lastRowFirstColumn="0" w:lastRowLastColumn="0"/>
          <w:cantSplit/>
          <w:trHeight w:val="785"/>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tcPr>
          <w:p w14:paraId="00F1FEF4" w14:textId="77777777" w:rsidR="008C7DDF" w:rsidRPr="0089589C" w:rsidRDefault="008C7DDF"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tcPr>
          <w:p w14:paraId="5ECE8399" w14:textId="77777777" w:rsidR="008C7DDF" w:rsidRPr="0089589C" w:rsidRDefault="008C7DDF"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sr-Cyrl-BA" w:eastAsia="en-US" w:bidi="ar-SA"/>
              </w:rPr>
            </w:pPr>
            <w:r w:rsidRPr="0089589C">
              <w:rPr>
                <w:rFonts w:ascii="Arial" w:eastAsia="Times New Roman" w:hAnsi="Arial" w:cs="Arial"/>
                <w:b/>
                <w:bCs/>
                <w:kern w:val="0"/>
                <w:sz w:val="20"/>
                <w:szCs w:val="20"/>
                <w:lang w:val="sr-Cyrl-BA" w:eastAsia="en-US" w:bidi="ar-SA"/>
              </w:rPr>
              <w:t>413900</w:t>
            </w:r>
          </w:p>
        </w:tc>
        <w:tc>
          <w:tcPr>
            <w:tcW w:w="1081" w:type="pct"/>
            <w:vAlign w:val="center"/>
          </w:tcPr>
          <w:p w14:paraId="339B5DD3" w14:textId="77777777" w:rsidR="008C7DDF" w:rsidRPr="0089589C" w:rsidRDefault="008C7DDF"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sr-Cyrl-BA" w:eastAsia="en-US" w:bidi="ar-SA"/>
              </w:rPr>
            </w:pPr>
            <w:r w:rsidRPr="0089589C">
              <w:rPr>
                <w:rFonts w:ascii="Arial" w:eastAsia="Times New Roman" w:hAnsi="Arial" w:cs="Arial"/>
                <w:b/>
                <w:bCs/>
                <w:kern w:val="0"/>
                <w:sz w:val="20"/>
                <w:szCs w:val="20"/>
                <w:lang w:val="sr-Cyrl-BA" w:eastAsia="en-US" w:bidi="ar-SA"/>
              </w:rPr>
              <w:t>Расходи по основу затезних камата</w:t>
            </w:r>
          </w:p>
        </w:tc>
        <w:tc>
          <w:tcPr>
            <w:tcW w:w="719" w:type="pct"/>
            <w:noWrap/>
            <w:vAlign w:val="center"/>
          </w:tcPr>
          <w:p w14:paraId="6A6B3367" w14:textId="77777777" w:rsidR="008C7DDF" w:rsidRPr="0089589C" w:rsidRDefault="008C7DDF"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sr-Cyrl-BA" w:eastAsia="en-US" w:bidi="ar-SA"/>
              </w:rPr>
            </w:pPr>
            <w:r w:rsidRPr="0089589C">
              <w:rPr>
                <w:rFonts w:ascii="Arial" w:eastAsia="Times New Roman" w:hAnsi="Arial" w:cs="Arial"/>
                <w:b/>
                <w:bCs/>
                <w:kern w:val="0"/>
                <w:sz w:val="20"/>
                <w:szCs w:val="20"/>
                <w:lang w:val="sr-Cyrl-BA" w:eastAsia="en-US" w:bidi="ar-SA"/>
              </w:rPr>
              <w:t>350,00</w:t>
            </w:r>
          </w:p>
        </w:tc>
        <w:tc>
          <w:tcPr>
            <w:tcW w:w="719" w:type="pct"/>
            <w:noWrap/>
            <w:vAlign w:val="center"/>
          </w:tcPr>
          <w:p w14:paraId="2D9FE8C3" w14:textId="77777777" w:rsidR="008C7DDF" w:rsidRPr="0089589C" w:rsidRDefault="008C7DDF"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sr-Cyrl-BA" w:eastAsia="en-US" w:bidi="ar-SA"/>
              </w:rPr>
            </w:pPr>
            <w:r w:rsidRPr="0089589C">
              <w:rPr>
                <w:rFonts w:ascii="Arial" w:eastAsia="Times New Roman" w:hAnsi="Arial" w:cs="Arial"/>
                <w:b/>
                <w:bCs/>
                <w:kern w:val="0"/>
                <w:sz w:val="20"/>
                <w:szCs w:val="20"/>
                <w:lang w:val="sr-Cyrl-BA" w:eastAsia="en-US" w:bidi="ar-SA"/>
              </w:rPr>
              <w:t>0</w:t>
            </w:r>
          </w:p>
        </w:tc>
        <w:tc>
          <w:tcPr>
            <w:tcW w:w="720" w:type="pct"/>
            <w:noWrap/>
            <w:vAlign w:val="center"/>
          </w:tcPr>
          <w:p w14:paraId="6AB13B5B" w14:textId="77777777" w:rsidR="008C7DDF"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314</w:t>
            </w:r>
          </w:p>
        </w:tc>
        <w:tc>
          <w:tcPr>
            <w:tcW w:w="432" w:type="pct"/>
            <w:noWrap/>
            <w:vAlign w:val="center"/>
          </w:tcPr>
          <w:p w14:paraId="2C3F0CF1" w14:textId="77777777" w:rsidR="008C7DDF" w:rsidRPr="0089589C" w:rsidRDefault="008D65C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eastAsia="en-US" w:bidi="ar-SA"/>
              </w:rPr>
              <w:t>90</w:t>
            </w:r>
          </w:p>
        </w:tc>
        <w:tc>
          <w:tcPr>
            <w:tcW w:w="482" w:type="pct"/>
            <w:noWrap/>
            <w:vAlign w:val="center"/>
          </w:tcPr>
          <w:p w14:paraId="09E04F33" w14:textId="77777777" w:rsidR="008C7DDF" w:rsidRPr="0089589C" w:rsidRDefault="007A35EB"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sr-Cyrl-BA" w:eastAsia="en-US" w:bidi="ar-SA"/>
              </w:rPr>
            </w:pPr>
            <w:r w:rsidRPr="0089589C">
              <w:rPr>
                <w:rFonts w:ascii="Arial" w:eastAsia="Times New Roman" w:hAnsi="Arial" w:cs="Arial"/>
                <w:b/>
                <w:bCs/>
                <w:kern w:val="0"/>
                <w:sz w:val="20"/>
                <w:szCs w:val="20"/>
                <w:lang w:val="sr-Cyrl-BA" w:eastAsia="en-US" w:bidi="ar-SA"/>
              </w:rPr>
              <w:t>0</w:t>
            </w:r>
          </w:p>
        </w:tc>
      </w:tr>
      <w:tr w:rsidR="003F0D06" w:rsidRPr="0089589C" w14:paraId="18CA5DF9" w14:textId="77777777" w:rsidTr="007F222F">
        <w:trPr>
          <w:cnfStyle w:val="000000100000" w:firstRow="0" w:lastRow="0" w:firstColumn="0" w:lastColumn="0" w:oddVBand="0" w:evenVBand="0" w:oddHBand="1" w:evenHBand="0" w:firstRowFirstColumn="0" w:firstRowLastColumn="0" w:lastRowFirstColumn="0" w:lastRowLastColumn="0"/>
          <w:cantSplit/>
          <w:trHeight w:val="785"/>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40BBB083"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lastRenderedPageBreak/>
              <w:t>1.</w:t>
            </w:r>
            <w:r w:rsidR="00C42512" w:rsidRPr="0089589C">
              <w:rPr>
                <w:rFonts w:ascii="Arial" w:eastAsia="Times New Roman" w:hAnsi="Arial" w:cs="Arial"/>
                <w:kern w:val="0"/>
                <w:sz w:val="20"/>
                <w:szCs w:val="20"/>
                <w:lang w:val="sr-Cyrl-BA" w:eastAsia="en-US" w:bidi="ar-SA"/>
              </w:rPr>
              <w:t>3</w:t>
            </w:r>
            <w:r w:rsidRPr="0089589C">
              <w:rPr>
                <w:rFonts w:ascii="Arial" w:eastAsia="Times New Roman" w:hAnsi="Arial" w:cs="Arial"/>
                <w:kern w:val="0"/>
                <w:sz w:val="20"/>
                <w:szCs w:val="20"/>
                <w:lang w:val="en-US" w:eastAsia="en-US" w:bidi="ar-SA"/>
              </w:rPr>
              <w:t>.</w:t>
            </w:r>
          </w:p>
        </w:tc>
        <w:tc>
          <w:tcPr>
            <w:tcW w:w="502" w:type="pct"/>
            <w:noWrap/>
            <w:vAlign w:val="center"/>
            <w:hideMark/>
          </w:tcPr>
          <w:p w14:paraId="7B6F7145"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418400</w:t>
            </w:r>
          </w:p>
        </w:tc>
        <w:tc>
          <w:tcPr>
            <w:tcW w:w="1081" w:type="pct"/>
            <w:vAlign w:val="center"/>
            <w:hideMark/>
          </w:tcPr>
          <w:p w14:paraId="7D59628B"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Расходиизтрансакцијаразмјенеунутаристејединицевласти</w:t>
            </w:r>
          </w:p>
        </w:tc>
        <w:tc>
          <w:tcPr>
            <w:tcW w:w="719" w:type="pct"/>
            <w:noWrap/>
            <w:vAlign w:val="center"/>
          </w:tcPr>
          <w:p w14:paraId="69265FB6"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000</w:t>
            </w:r>
          </w:p>
        </w:tc>
        <w:tc>
          <w:tcPr>
            <w:tcW w:w="719" w:type="pct"/>
            <w:noWrap/>
            <w:vAlign w:val="center"/>
          </w:tcPr>
          <w:p w14:paraId="0032B4A5"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eastAsia="en-US" w:bidi="ar-SA"/>
              </w:rPr>
              <w:t>792</w:t>
            </w:r>
          </w:p>
        </w:tc>
        <w:tc>
          <w:tcPr>
            <w:tcW w:w="720" w:type="pct"/>
            <w:noWrap/>
            <w:vAlign w:val="center"/>
          </w:tcPr>
          <w:p w14:paraId="3448C428"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81</w:t>
            </w:r>
            <w:r w:rsidRPr="0089589C">
              <w:rPr>
                <w:rFonts w:ascii="Arial" w:eastAsia="Times New Roman" w:hAnsi="Arial" w:cs="Arial"/>
                <w:b/>
                <w:bCs/>
                <w:kern w:val="0"/>
                <w:sz w:val="20"/>
                <w:szCs w:val="20"/>
                <w:lang w:eastAsia="en-US" w:bidi="ar-SA"/>
              </w:rPr>
              <w:t>8</w:t>
            </w:r>
          </w:p>
        </w:tc>
        <w:tc>
          <w:tcPr>
            <w:tcW w:w="432" w:type="pct"/>
            <w:noWrap/>
            <w:vAlign w:val="center"/>
          </w:tcPr>
          <w:p w14:paraId="6699FE6F"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8</w:t>
            </w:r>
            <w:r w:rsidRPr="0089589C">
              <w:rPr>
                <w:rFonts w:ascii="Arial" w:eastAsia="Times New Roman" w:hAnsi="Arial" w:cs="Arial"/>
                <w:b/>
                <w:bCs/>
                <w:kern w:val="0"/>
                <w:sz w:val="20"/>
                <w:szCs w:val="20"/>
                <w:lang w:eastAsia="en-US" w:bidi="ar-SA"/>
              </w:rPr>
              <w:t>2</w:t>
            </w:r>
          </w:p>
        </w:tc>
        <w:tc>
          <w:tcPr>
            <w:tcW w:w="482" w:type="pct"/>
            <w:noWrap/>
            <w:vAlign w:val="center"/>
          </w:tcPr>
          <w:p w14:paraId="3CC2D0A0"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eastAsia="en-US" w:bidi="ar-SA"/>
              </w:rPr>
              <w:t>103</w:t>
            </w:r>
          </w:p>
        </w:tc>
      </w:tr>
      <w:tr w:rsidR="003F0D06" w:rsidRPr="0089589C" w14:paraId="71BF5023" w14:textId="77777777" w:rsidTr="007F222F">
        <w:trPr>
          <w:cnfStyle w:val="000000010000" w:firstRow="0" w:lastRow="0" w:firstColumn="0" w:lastColumn="0" w:oddVBand="0" w:evenVBand="0" w:oddHBand="0" w:evenHBand="1" w:firstRowFirstColumn="0" w:firstRowLastColumn="0" w:lastRowFirstColumn="0" w:lastRowLastColumn="0"/>
          <w:cantSplit/>
          <w:trHeight w:val="883"/>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2683D6C0" w14:textId="77777777" w:rsidR="0000647B" w:rsidRPr="0089589C" w:rsidRDefault="00C42512" w:rsidP="002A05AF">
            <w:pPr>
              <w:suppressAutoHyphens w:val="0"/>
              <w:jc w:val="center"/>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sr-Cyrl-BA" w:eastAsia="en-US" w:bidi="ar-SA"/>
              </w:rPr>
              <w:t>2</w:t>
            </w:r>
            <w:r w:rsidR="0000647B" w:rsidRPr="0089589C">
              <w:rPr>
                <w:rFonts w:ascii="Arial" w:eastAsia="Times New Roman" w:hAnsi="Arial" w:cs="Arial"/>
                <w:kern w:val="0"/>
                <w:sz w:val="20"/>
                <w:szCs w:val="20"/>
                <w:lang w:val="en-US" w:eastAsia="en-US" w:bidi="ar-SA"/>
              </w:rPr>
              <w:t>.</w:t>
            </w:r>
          </w:p>
        </w:tc>
        <w:tc>
          <w:tcPr>
            <w:tcW w:w="502" w:type="pct"/>
            <w:noWrap/>
            <w:vAlign w:val="center"/>
            <w:hideMark/>
          </w:tcPr>
          <w:p w14:paraId="2AD24D8E"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510000</w:t>
            </w:r>
          </w:p>
        </w:tc>
        <w:tc>
          <w:tcPr>
            <w:tcW w:w="1081" w:type="pct"/>
            <w:vAlign w:val="center"/>
            <w:hideMark/>
          </w:tcPr>
          <w:p w14:paraId="60F61734"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ИЗДАЦИ ЗА НЕФИНАНСИЈСКУ ИМОВИНУ</w:t>
            </w:r>
          </w:p>
        </w:tc>
        <w:tc>
          <w:tcPr>
            <w:tcW w:w="719" w:type="pct"/>
            <w:noWrap/>
            <w:vAlign w:val="center"/>
          </w:tcPr>
          <w:p w14:paraId="5BE4FED4"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14</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000</w:t>
            </w:r>
          </w:p>
        </w:tc>
        <w:tc>
          <w:tcPr>
            <w:tcW w:w="719" w:type="pct"/>
            <w:noWrap/>
            <w:vAlign w:val="center"/>
          </w:tcPr>
          <w:p w14:paraId="7B10FC27"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eastAsia="en-US" w:bidi="ar-SA"/>
              </w:rPr>
              <w:t>12,859</w:t>
            </w:r>
          </w:p>
        </w:tc>
        <w:tc>
          <w:tcPr>
            <w:tcW w:w="720" w:type="pct"/>
            <w:noWrap/>
            <w:vAlign w:val="center"/>
          </w:tcPr>
          <w:p w14:paraId="55A66F02"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13</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088</w:t>
            </w:r>
          </w:p>
        </w:tc>
        <w:tc>
          <w:tcPr>
            <w:tcW w:w="432" w:type="pct"/>
            <w:noWrap/>
            <w:vAlign w:val="center"/>
          </w:tcPr>
          <w:p w14:paraId="6CFD8FE4"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93</w:t>
            </w:r>
          </w:p>
        </w:tc>
        <w:tc>
          <w:tcPr>
            <w:tcW w:w="482" w:type="pct"/>
            <w:noWrap/>
            <w:vAlign w:val="center"/>
          </w:tcPr>
          <w:p w14:paraId="56861ACF"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10</w:t>
            </w:r>
            <w:r w:rsidRPr="0089589C">
              <w:rPr>
                <w:rFonts w:ascii="Arial" w:eastAsia="Times New Roman" w:hAnsi="Arial" w:cs="Arial"/>
                <w:b/>
                <w:bCs/>
                <w:kern w:val="0"/>
                <w:sz w:val="20"/>
                <w:szCs w:val="20"/>
                <w:lang w:eastAsia="en-US" w:bidi="ar-SA"/>
              </w:rPr>
              <w:t>2</w:t>
            </w:r>
          </w:p>
        </w:tc>
      </w:tr>
      <w:tr w:rsidR="003F0D06" w:rsidRPr="0089589C" w14:paraId="23AD0498" w14:textId="77777777" w:rsidTr="007F222F">
        <w:trPr>
          <w:cnfStyle w:val="000000100000" w:firstRow="0" w:lastRow="0" w:firstColumn="0" w:lastColumn="0" w:oddVBand="0" w:evenVBand="0" w:oddHBand="1" w:evenHBand="0" w:firstRowFirstColumn="0" w:firstRowLastColumn="0" w:lastRowFirstColumn="0" w:lastRowLastColumn="0"/>
          <w:cantSplit/>
          <w:trHeight w:val="405"/>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53723FDB"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61089930"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511300</w:t>
            </w:r>
          </w:p>
        </w:tc>
        <w:tc>
          <w:tcPr>
            <w:tcW w:w="1081" w:type="pct"/>
            <w:vAlign w:val="center"/>
            <w:hideMark/>
          </w:tcPr>
          <w:p w14:paraId="21E99E1B"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Издацизанабавкупостројења и опреме</w:t>
            </w:r>
          </w:p>
        </w:tc>
        <w:tc>
          <w:tcPr>
            <w:tcW w:w="719" w:type="pct"/>
            <w:noWrap/>
            <w:vAlign w:val="center"/>
          </w:tcPr>
          <w:p w14:paraId="1A633938"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10</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000</w:t>
            </w:r>
          </w:p>
        </w:tc>
        <w:tc>
          <w:tcPr>
            <w:tcW w:w="719" w:type="pct"/>
            <w:noWrap/>
            <w:vAlign w:val="center"/>
          </w:tcPr>
          <w:p w14:paraId="6B96D0CA"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9,491</w:t>
            </w:r>
          </w:p>
        </w:tc>
        <w:tc>
          <w:tcPr>
            <w:tcW w:w="720" w:type="pct"/>
            <w:noWrap/>
            <w:vAlign w:val="center"/>
          </w:tcPr>
          <w:p w14:paraId="13D4BF1C"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447</w:t>
            </w:r>
          </w:p>
        </w:tc>
        <w:tc>
          <w:tcPr>
            <w:tcW w:w="432" w:type="pct"/>
            <w:noWrap/>
            <w:vAlign w:val="center"/>
          </w:tcPr>
          <w:p w14:paraId="63B45409"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94</w:t>
            </w:r>
          </w:p>
        </w:tc>
        <w:tc>
          <w:tcPr>
            <w:tcW w:w="482" w:type="pct"/>
            <w:noWrap/>
            <w:vAlign w:val="center"/>
          </w:tcPr>
          <w:p w14:paraId="1808C652"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100</w:t>
            </w:r>
          </w:p>
        </w:tc>
      </w:tr>
      <w:tr w:rsidR="00890AE4" w:rsidRPr="0089589C" w14:paraId="67C87386" w14:textId="77777777" w:rsidTr="007F222F">
        <w:trPr>
          <w:cnfStyle w:val="000000010000" w:firstRow="0" w:lastRow="0" w:firstColumn="0" w:lastColumn="0" w:oddVBand="0" w:evenVBand="0" w:oddHBand="0" w:evenHBand="1" w:firstRowFirstColumn="0" w:firstRowLastColumn="0" w:lastRowFirstColumn="0" w:lastRowLastColumn="0"/>
          <w:cantSplit/>
          <w:trHeight w:val="405"/>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tcPr>
          <w:p w14:paraId="3F95F5AA" w14:textId="77777777" w:rsidR="00890AE4" w:rsidRPr="0089589C" w:rsidRDefault="00890AE4"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tcPr>
          <w:p w14:paraId="76FE484E" w14:textId="77777777" w:rsidR="00890AE4" w:rsidRPr="0089589C" w:rsidRDefault="00890AE4"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511700</w:t>
            </w:r>
          </w:p>
        </w:tc>
        <w:tc>
          <w:tcPr>
            <w:tcW w:w="1081" w:type="pct"/>
            <w:vAlign w:val="center"/>
          </w:tcPr>
          <w:p w14:paraId="1428D877" w14:textId="77777777" w:rsidR="00890AE4" w:rsidRPr="0089589C" w:rsidRDefault="00890AE4"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Издаци за нематеријалну произведену имовину</w:t>
            </w:r>
          </w:p>
        </w:tc>
        <w:tc>
          <w:tcPr>
            <w:tcW w:w="719" w:type="pct"/>
            <w:noWrap/>
            <w:vAlign w:val="center"/>
          </w:tcPr>
          <w:p w14:paraId="7E051815" w14:textId="77777777" w:rsidR="00890AE4" w:rsidRPr="0089589C" w:rsidRDefault="00FB5438"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c>
          <w:tcPr>
            <w:tcW w:w="719" w:type="pct"/>
            <w:noWrap/>
            <w:vAlign w:val="center"/>
          </w:tcPr>
          <w:p w14:paraId="2479C914" w14:textId="77777777" w:rsidR="00890AE4" w:rsidRPr="0089589C" w:rsidRDefault="00890AE4"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1,404</w:t>
            </w:r>
          </w:p>
        </w:tc>
        <w:tc>
          <w:tcPr>
            <w:tcW w:w="720" w:type="pct"/>
            <w:noWrap/>
            <w:vAlign w:val="center"/>
          </w:tcPr>
          <w:p w14:paraId="6F23CA05" w14:textId="77777777" w:rsidR="00890AE4" w:rsidRPr="0089589C" w:rsidRDefault="00890AE4"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c>
          <w:tcPr>
            <w:tcW w:w="432" w:type="pct"/>
            <w:noWrap/>
            <w:vAlign w:val="center"/>
          </w:tcPr>
          <w:p w14:paraId="4B0A2624" w14:textId="77777777" w:rsidR="00890AE4" w:rsidRPr="0089589C" w:rsidRDefault="00890AE4"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c>
          <w:tcPr>
            <w:tcW w:w="482" w:type="pct"/>
            <w:noWrap/>
            <w:vAlign w:val="center"/>
          </w:tcPr>
          <w:p w14:paraId="5F660486" w14:textId="77777777" w:rsidR="00890AE4" w:rsidRPr="0089589C" w:rsidRDefault="00890AE4"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r>
      <w:tr w:rsidR="003F0D06" w:rsidRPr="0089589C" w14:paraId="5DD59768" w14:textId="77777777" w:rsidTr="007F222F">
        <w:trPr>
          <w:cnfStyle w:val="000000100000" w:firstRow="0" w:lastRow="0" w:firstColumn="0" w:lastColumn="0" w:oddVBand="0" w:evenVBand="0" w:oddHBand="1" w:evenHBand="0" w:firstRowFirstColumn="0" w:firstRowLastColumn="0" w:lastRowFirstColumn="0" w:lastRowLastColumn="0"/>
          <w:cantSplit/>
          <w:trHeight w:val="405"/>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1004DCA2"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2590FD7B"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516100</w:t>
            </w:r>
          </w:p>
        </w:tc>
        <w:tc>
          <w:tcPr>
            <w:tcW w:w="1081" w:type="pct"/>
            <w:vAlign w:val="center"/>
            <w:hideMark/>
          </w:tcPr>
          <w:p w14:paraId="46592E3A"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Издаци за залихе материјала,робе и ситног инвентара,амбалаже и сл.</w:t>
            </w:r>
          </w:p>
        </w:tc>
        <w:tc>
          <w:tcPr>
            <w:tcW w:w="719" w:type="pct"/>
            <w:noWrap/>
            <w:vAlign w:val="center"/>
          </w:tcPr>
          <w:p w14:paraId="664F390A"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4</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000</w:t>
            </w:r>
          </w:p>
        </w:tc>
        <w:tc>
          <w:tcPr>
            <w:tcW w:w="719" w:type="pct"/>
            <w:noWrap/>
            <w:vAlign w:val="center"/>
          </w:tcPr>
          <w:p w14:paraId="084C29E6"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1,964</w:t>
            </w:r>
          </w:p>
        </w:tc>
        <w:tc>
          <w:tcPr>
            <w:tcW w:w="720" w:type="pct"/>
            <w:noWrap/>
            <w:vAlign w:val="center"/>
          </w:tcPr>
          <w:p w14:paraId="6CF01A4B"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3</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641</w:t>
            </w:r>
          </w:p>
        </w:tc>
        <w:tc>
          <w:tcPr>
            <w:tcW w:w="432" w:type="pct"/>
            <w:noWrap/>
            <w:vAlign w:val="center"/>
          </w:tcPr>
          <w:p w14:paraId="522DA2DC"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w:t>
            </w:r>
            <w:r w:rsidRPr="0089589C">
              <w:rPr>
                <w:rFonts w:ascii="Arial" w:eastAsia="Times New Roman" w:hAnsi="Arial" w:cs="Arial"/>
                <w:kern w:val="0"/>
                <w:sz w:val="20"/>
                <w:szCs w:val="20"/>
                <w:lang w:eastAsia="en-US" w:bidi="ar-SA"/>
              </w:rPr>
              <w:t>1</w:t>
            </w:r>
          </w:p>
        </w:tc>
        <w:tc>
          <w:tcPr>
            <w:tcW w:w="482" w:type="pct"/>
            <w:noWrap/>
            <w:vAlign w:val="center"/>
          </w:tcPr>
          <w:p w14:paraId="3BCDB640"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185</w:t>
            </w:r>
          </w:p>
        </w:tc>
      </w:tr>
      <w:tr w:rsidR="003F0D06" w:rsidRPr="0089589C" w14:paraId="7C273269" w14:textId="77777777" w:rsidTr="007F222F">
        <w:trPr>
          <w:cnfStyle w:val="000000010000" w:firstRow="0" w:lastRow="0" w:firstColumn="0" w:lastColumn="0" w:oddVBand="0" w:evenVBand="0" w:oddHBand="0" w:evenHBand="1"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661E48AC" w14:textId="77777777" w:rsidR="0000647B" w:rsidRPr="0089589C" w:rsidRDefault="00C42512" w:rsidP="002A05AF">
            <w:pPr>
              <w:suppressAutoHyphens w:val="0"/>
              <w:jc w:val="center"/>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sr-Cyrl-BA" w:eastAsia="en-US" w:bidi="ar-SA"/>
              </w:rPr>
              <w:t>3</w:t>
            </w:r>
            <w:r w:rsidR="0000647B" w:rsidRPr="0089589C">
              <w:rPr>
                <w:rFonts w:ascii="Arial" w:eastAsia="Times New Roman" w:hAnsi="Arial" w:cs="Arial"/>
                <w:kern w:val="0"/>
                <w:sz w:val="20"/>
                <w:szCs w:val="20"/>
                <w:lang w:val="en-US" w:eastAsia="en-US" w:bidi="ar-SA"/>
              </w:rPr>
              <w:t>.</w:t>
            </w:r>
          </w:p>
        </w:tc>
        <w:tc>
          <w:tcPr>
            <w:tcW w:w="502" w:type="pct"/>
            <w:noWrap/>
            <w:vAlign w:val="center"/>
            <w:hideMark/>
          </w:tcPr>
          <w:p w14:paraId="32D6CACC"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630000</w:t>
            </w:r>
          </w:p>
        </w:tc>
        <w:tc>
          <w:tcPr>
            <w:tcW w:w="1081" w:type="pct"/>
            <w:vAlign w:val="center"/>
            <w:hideMark/>
          </w:tcPr>
          <w:p w14:paraId="752EC58E"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ОСТАЛИ ИЗДАЦИ</w:t>
            </w:r>
          </w:p>
        </w:tc>
        <w:tc>
          <w:tcPr>
            <w:tcW w:w="719" w:type="pct"/>
            <w:noWrap/>
            <w:vAlign w:val="center"/>
          </w:tcPr>
          <w:p w14:paraId="1E5DC370"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42</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000</w:t>
            </w:r>
          </w:p>
        </w:tc>
        <w:tc>
          <w:tcPr>
            <w:tcW w:w="719" w:type="pct"/>
            <w:noWrap/>
            <w:vAlign w:val="center"/>
          </w:tcPr>
          <w:p w14:paraId="0E1F5411"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eastAsia="en-US" w:bidi="ar-SA"/>
              </w:rPr>
              <w:t>40,486</w:t>
            </w:r>
          </w:p>
        </w:tc>
        <w:tc>
          <w:tcPr>
            <w:tcW w:w="720" w:type="pct"/>
            <w:noWrap/>
            <w:vAlign w:val="center"/>
          </w:tcPr>
          <w:p w14:paraId="62E8C260"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39</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682</w:t>
            </w:r>
          </w:p>
        </w:tc>
        <w:tc>
          <w:tcPr>
            <w:tcW w:w="432" w:type="pct"/>
            <w:noWrap/>
            <w:vAlign w:val="center"/>
          </w:tcPr>
          <w:p w14:paraId="1675D18B"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9</w:t>
            </w:r>
            <w:r w:rsidRPr="0089589C">
              <w:rPr>
                <w:rFonts w:ascii="Arial" w:eastAsia="Times New Roman" w:hAnsi="Arial" w:cs="Arial"/>
                <w:b/>
                <w:bCs/>
                <w:kern w:val="0"/>
                <w:sz w:val="20"/>
                <w:szCs w:val="20"/>
                <w:lang w:eastAsia="en-US" w:bidi="ar-SA"/>
              </w:rPr>
              <w:t>4</w:t>
            </w:r>
          </w:p>
        </w:tc>
        <w:tc>
          <w:tcPr>
            <w:tcW w:w="482" w:type="pct"/>
            <w:noWrap/>
            <w:vAlign w:val="center"/>
          </w:tcPr>
          <w:p w14:paraId="40F46DDB"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9</w:t>
            </w:r>
            <w:r w:rsidRPr="0089589C">
              <w:rPr>
                <w:rFonts w:ascii="Arial" w:eastAsia="Times New Roman" w:hAnsi="Arial" w:cs="Arial"/>
                <w:b/>
                <w:bCs/>
                <w:kern w:val="0"/>
                <w:sz w:val="20"/>
                <w:szCs w:val="20"/>
                <w:lang w:eastAsia="en-US" w:bidi="ar-SA"/>
              </w:rPr>
              <w:t>8</w:t>
            </w:r>
          </w:p>
        </w:tc>
      </w:tr>
      <w:tr w:rsidR="003F0D06" w:rsidRPr="0089589C" w14:paraId="12416711" w14:textId="77777777" w:rsidTr="007F222F">
        <w:trPr>
          <w:cnfStyle w:val="000000100000" w:firstRow="0" w:lastRow="0" w:firstColumn="0" w:lastColumn="0" w:oddVBand="0" w:evenVBand="0" w:oddHBand="1" w:evenHBand="0" w:firstRowFirstColumn="0" w:firstRowLastColumn="0" w:lastRowFirstColumn="0" w:lastRowLastColumn="0"/>
          <w:cantSplit/>
          <w:trHeight w:val="540"/>
          <w:jc w:val="center"/>
        </w:trPr>
        <w:tc>
          <w:tcPr>
            <w:cnfStyle w:val="001000000000" w:firstRow="0" w:lastRow="0" w:firstColumn="1" w:lastColumn="0" w:oddVBand="0" w:evenVBand="0" w:oddHBand="0" w:evenHBand="0" w:firstRowFirstColumn="0" w:firstRowLastColumn="0" w:lastRowFirstColumn="0" w:lastRowLastColumn="0"/>
            <w:tcW w:w="346" w:type="pct"/>
            <w:noWrap/>
            <w:vAlign w:val="center"/>
            <w:hideMark/>
          </w:tcPr>
          <w:p w14:paraId="06C5EDC5"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p>
        </w:tc>
        <w:tc>
          <w:tcPr>
            <w:tcW w:w="502" w:type="pct"/>
            <w:noWrap/>
            <w:vAlign w:val="center"/>
            <w:hideMark/>
          </w:tcPr>
          <w:p w14:paraId="723F4959"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638000</w:t>
            </w:r>
          </w:p>
        </w:tc>
        <w:tc>
          <w:tcPr>
            <w:tcW w:w="1081" w:type="pct"/>
            <w:vAlign w:val="center"/>
            <w:hideMark/>
          </w:tcPr>
          <w:p w14:paraId="00EDD0AD"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Осталииздациизтрансакцијаизмеђуилиунутарјединица</w:t>
            </w:r>
            <w:r w:rsidR="00E4578A" w:rsidRPr="0089589C">
              <w:rPr>
                <w:rFonts w:ascii="Arial" w:eastAsia="Times New Roman" w:hAnsi="Arial" w:cs="Arial"/>
                <w:kern w:val="0"/>
                <w:sz w:val="20"/>
                <w:szCs w:val="20"/>
                <w:lang w:val="en-US" w:eastAsia="en-US" w:bidi="ar-SA"/>
              </w:rPr>
              <w:t>власти (</w:t>
            </w:r>
            <w:r w:rsidR="00E4578A" w:rsidRPr="0089589C">
              <w:rPr>
                <w:rFonts w:ascii="Arial" w:eastAsia="Times New Roman" w:hAnsi="Arial" w:cs="Arial"/>
                <w:kern w:val="0"/>
                <w:sz w:val="20"/>
                <w:szCs w:val="20"/>
                <w:lang w:val="sr-Cyrl-BA" w:eastAsia="en-US" w:bidi="ar-SA"/>
              </w:rPr>
              <w:t>н</w:t>
            </w:r>
            <w:r w:rsidRPr="0089589C">
              <w:rPr>
                <w:rFonts w:ascii="Arial" w:eastAsia="Times New Roman" w:hAnsi="Arial" w:cs="Arial"/>
                <w:kern w:val="0"/>
                <w:sz w:val="20"/>
                <w:szCs w:val="20"/>
                <w:lang w:val="en-US" w:eastAsia="en-US" w:bidi="ar-SA"/>
              </w:rPr>
              <w:t>акнадеплатазавријемеболовања)</w:t>
            </w:r>
          </w:p>
        </w:tc>
        <w:tc>
          <w:tcPr>
            <w:tcW w:w="719" w:type="pct"/>
            <w:noWrap/>
            <w:vAlign w:val="center"/>
          </w:tcPr>
          <w:p w14:paraId="3E6B1B58"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42</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000</w:t>
            </w:r>
          </w:p>
        </w:tc>
        <w:tc>
          <w:tcPr>
            <w:tcW w:w="719" w:type="pct"/>
            <w:noWrap/>
            <w:vAlign w:val="center"/>
          </w:tcPr>
          <w:p w14:paraId="2E04D60A"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40,486</w:t>
            </w:r>
          </w:p>
        </w:tc>
        <w:tc>
          <w:tcPr>
            <w:tcW w:w="720" w:type="pct"/>
            <w:noWrap/>
            <w:vAlign w:val="center"/>
          </w:tcPr>
          <w:p w14:paraId="0A93FF20"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39</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682</w:t>
            </w:r>
          </w:p>
        </w:tc>
        <w:tc>
          <w:tcPr>
            <w:tcW w:w="432" w:type="pct"/>
            <w:noWrap/>
            <w:vAlign w:val="center"/>
          </w:tcPr>
          <w:p w14:paraId="6AAF18A8"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w:t>
            </w:r>
            <w:r w:rsidRPr="0089589C">
              <w:rPr>
                <w:rFonts w:ascii="Arial" w:eastAsia="Times New Roman" w:hAnsi="Arial" w:cs="Arial"/>
                <w:kern w:val="0"/>
                <w:sz w:val="20"/>
                <w:szCs w:val="20"/>
                <w:lang w:eastAsia="en-US" w:bidi="ar-SA"/>
              </w:rPr>
              <w:t>4</w:t>
            </w:r>
          </w:p>
        </w:tc>
        <w:tc>
          <w:tcPr>
            <w:tcW w:w="482" w:type="pct"/>
            <w:noWrap/>
            <w:vAlign w:val="center"/>
          </w:tcPr>
          <w:p w14:paraId="5A51E169"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9</w:t>
            </w:r>
            <w:r w:rsidRPr="0089589C">
              <w:rPr>
                <w:rFonts w:ascii="Arial" w:eastAsia="Times New Roman" w:hAnsi="Arial" w:cs="Arial"/>
                <w:kern w:val="0"/>
                <w:sz w:val="20"/>
                <w:szCs w:val="20"/>
                <w:lang w:eastAsia="en-US" w:bidi="ar-SA"/>
              </w:rPr>
              <w:t>8</w:t>
            </w:r>
          </w:p>
        </w:tc>
      </w:tr>
    </w:tbl>
    <w:p w14:paraId="721BBC8F" w14:textId="77777777" w:rsidR="0000647B" w:rsidRPr="003F0D06" w:rsidRDefault="0000647B" w:rsidP="0000647B">
      <w:pPr>
        <w:jc w:val="both"/>
        <w:rPr>
          <w:rFonts w:ascii="Arial" w:hAnsi="Arial" w:cs="Arial"/>
          <w:b/>
          <w:bCs/>
          <w:color w:val="FF0000"/>
          <w:lang w:val="sr-Cyrl-BA"/>
        </w:rPr>
      </w:pPr>
    </w:p>
    <w:p w14:paraId="2D1D9B6F" w14:textId="77777777" w:rsidR="0000647B" w:rsidRPr="003F0D06" w:rsidRDefault="0000647B" w:rsidP="0000647B">
      <w:pPr>
        <w:jc w:val="both"/>
        <w:rPr>
          <w:rFonts w:ascii="Arial" w:hAnsi="Arial" w:cs="Arial"/>
          <w:b/>
          <w:bCs/>
          <w:color w:val="FF0000"/>
          <w:lang w:val="sr-Cyrl-BA"/>
        </w:rPr>
      </w:pPr>
    </w:p>
    <w:p w14:paraId="63E0B0F0" w14:textId="77777777" w:rsidR="0000647B" w:rsidRPr="0089589C" w:rsidRDefault="0000647B" w:rsidP="0000647B">
      <w:pPr>
        <w:jc w:val="both"/>
        <w:rPr>
          <w:rFonts w:ascii="Arial" w:hAnsi="Arial" w:cs="Arial"/>
          <w:lang w:val="sr-Cyrl-BA"/>
        </w:rPr>
      </w:pPr>
      <w:r w:rsidRPr="0089589C">
        <w:rPr>
          <w:rFonts w:ascii="Arial" w:hAnsi="Arial" w:cs="Arial"/>
          <w:lang w:val="sr-Cyrl-BA"/>
        </w:rPr>
        <w:t>Табела 3. Структура приходи</w:t>
      </w:r>
    </w:p>
    <w:tbl>
      <w:tblPr>
        <w:tblStyle w:val="LightGrid-Accent11"/>
        <w:tblW w:w="5000" w:type="pct"/>
        <w:jc w:val="center"/>
        <w:tblLayout w:type="fixed"/>
        <w:tblLook w:val="04A0" w:firstRow="1" w:lastRow="0" w:firstColumn="1" w:lastColumn="0" w:noHBand="0" w:noVBand="1"/>
      </w:tblPr>
      <w:tblGrid>
        <w:gridCol w:w="668"/>
        <w:gridCol w:w="972"/>
        <w:gridCol w:w="2482"/>
        <w:gridCol w:w="1246"/>
        <w:gridCol w:w="1248"/>
        <w:gridCol w:w="1250"/>
        <w:gridCol w:w="831"/>
        <w:gridCol w:w="921"/>
      </w:tblGrid>
      <w:tr w:rsidR="003F0D06" w:rsidRPr="0089589C" w14:paraId="594EE9CA" w14:textId="77777777" w:rsidTr="00861A17">
        <w:trPr>
          <w:cnfStyle w:val="100000000000" w:firstRow="1" w:lastRow="0" w:firstColumn="0" w:lastColumn="0" w:oddVBand="0" w:evenVBand="0" w:oddHBand="0" w:evenHBand="0" w:firstRowFirstColumn="0" w:firstRowLastColumn="0" w:lastRowFirstColumn="0" w:lastRowLastColumn="0"/>
          <w:trHeight w:val="975"/>
          <w:jc w:val="center"/>
        </w:trPr>
        <w:tc>
          <w:tcPr>
            <w:cnfStyle w:val="001000000000" w:firstRow="0" w:lastRow="0" w:firstColumn="1" w:lastColumn="0" w:oddVBand="0" w:evenVBand="0" w:oddHBand="0" w:evenHBand="0" w:firstRowFirstColumn="0" w:firstRowLastColumn="0" w:lastRowFirstColumn="0" w:lastRowLastColumn="0"/>
            <w:tcW w:w="347" w:type="pct"/>
            <w:vAlign w:val="center"/>
            <w:hideMark/>
          </w:tcPr>
          <w:p w14:paraId="3DF0C932" w14:textId="77777777" w:rsidR="0000647B" w:rsidRPr="0089589C" w:rsidRDefault="0000647B" w:rsidP="002A05AF">
            <w:pPr>
              <w:suppressAutoHyphens w:val="0"/>
              <w:jc w:val="center"/>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Ред. бр.</w:t>
            </w:r>
          </w:p>
        </w:tc>
        <w:tc>
          <w:tcPr>
            <w:tcW w:w="505" w:type="pct"/>
            <w:vAlign w:val="center"/>
            <w:hideMark/>
          </w:tcPr>
          <w:p w14:paraId="59634D1E"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КОНТО</w:t>
            </w:r>
          </w:p>
        </w:tc>
        <w:tc>
          <w:tcPr>
            <w:tcW w:w="1290" w:type="pct"/>
            <w:vAlign w:val="center"/>
            <w:hideMark/>
          </w:tcPr>
          <w:p w14:paraId="51925C74"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ПРИХОДИ, ПРИМИЦИ, ГРАНТОВИ</w:t>
            </w:r>
          </w:p>
        </w:tc>
        <w:tc>
          <w:tcPr>
            <w:tcW w:w="648" w:type="pct"/>
            <w:vAlign w:val="center"/>
            <w:hideMark/>
          </w:tcPr>
          <w:p w14:paraId="76F19ED6"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 xml:space="preserve">БУЏЕТ </w:t>
            </w:r>
            <w:r w:rsidR="0042351F" w:rsidRPr="0089589C">
              <w:rPr>
                <w:rFonts w:ascii="Arial" w:eastAsia="Times New Roman" w:hAnsi="Arial" w:cs="Arial"/>
                <w:kern w:val="0"/>
                <w:sz w:val="16"/>
                <w:szCs w:val="16"/>
                <w:lang w:val="en-US" w:eastAsia="en-US" w:bidi="ar-SA"/>
              </w:rPr>
              <w:t>20</w:t>
            </w:r>
            <w:r w:rsidR="005031FA" w:rsidRPr="0089589C">
              <w:rPr>
                <w:rFonts w:ascii="Arial" w:eastAsia="Times New Roman" w:hAnsi="Arial" w:cs="Arial"/>
                <w:kern w:val="0"/>
                <w:sz w:val="16"/>
                <w:szCs w:val="16"/>
                <w:lang w:val="sr-Cyrl-BA" w:eastAsia="en-US" w:bidi="ar-SA"/>
              </w:rPr>
              <w:t>2</w:t>
            </w:r>
            <w:r w:rsidR="005031FA" w:rsidRPr="0089589C">
              <w:rPr>
                <w:rFonts w:ascii="Arial" w:eastAsia="Times New Roman" w:hAnsi="Arial" w:cs="Arial"/>
                <w:kern w:val="0"/>
                <w:sz w:val="16"/>
                <w:szCs w:val="16"/>
                <w:lang w:eastAsia="en-US" w:bidi="ar-SA"/>
              </w:rPr>
              <w:t>1</w:t>
            </w:r>
            <w:r w:rsidRPr="0089589C">
              <w:rPr>
                <w:rFonts w:ascii="Arial" w:eastAsia="Times New Roman" w:hAnsi="Arial" w:cs="Arial"/>
                <w:kern w:val="0"/>
                <w:sz w:val="16"/>
                <w:szCs w:val="16"/>
                <w:lang w:val="en-US" w:eastAsia="en-US" w:bidi="ar-SA"/>
              </w:rPr>
              <w:t>.</w:t>
            </w:r>
          </w:p>
        </w:tc>
        <w:tc>
          <w:tcPr>
            <w:tcW w:w="649" w:type="pct"/>
            <w:vAlign w:val="center"/>
            <w:hideMark/>
          </w:tcPr>
          <w:p w14:paraId="2E6769A2" w14:textId="77777777" w:rsidR="0000647B" w:rsidRPr="0089589C" w:rsidRDefault="005031FA"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ИЗВРШЕ</w:t>
            </w:r>
            <w:r w:rsidRPr="0089589C">
              <w:rPr>
                <w:rFonts w:ascii="Arial" w:eastAsia="Times New Roman" w:hAnsi="Arial" w:cs="Arial"/>
                <w:kern w:val="0"/>
                <w:sz w:val="16"/>
                <w:szCs w:val="16"/>
                <w:lang w:val="sr-Cyrl-BA" w:eastAsia="en-US" w:bidi="ar-SA"/>
              </w:rPr>
              <w:t>Њ</w:t>
            </w:r>
            <w:r w:rsidR="0000647B" w:rsidRPr="0089589C">
              <w:rPr>
                <w:rFonts w:ascii="Arial" w:eastAsia="Times New Roman" w:hAnsi="Arial" w:cs="Arial"/>
                <w:kern w:val="0"/>
                <w:sz w:val="16"/>
                <w:szCs w:val="16"/>
                <w:lang w:val="en-US" w:eastAsia="en-US" w:bidi="ar-SA"/>
              </w:rPr>
              <w:t>Е 01.01-</w:t>
            </w:r>
            <w:r w:rsidR="0000647B" w:rsidRPr="0089589C">
              <w:rPr>
                <w:rFonts w:ascii="Arial" w:eastAsia="Times New Roman" w:hAnsi="Arial" w:cs="Arial"/>
                <w:kern w:val="0"/>
                <w:sz w:val="16"/>
                <w:szCs w:val="16"/>
                <w:lang w:val="sr-Cyrl-BA" w:eastAsia="en-US" w:bidi="ar-SA"/>
              </w:rPr>
              <w:t>31</w:t>
            </w:r>
            <w:r w:rsidR="0000647B" w:rsidRPr="0089589C">
              <w:rPr>
                <w:rFonts w:ascii="Arial" w:eastAsia="Times New Roman" w:hAnsi="Arial" w:cs="Arial"/>
                <w:kern w:val="0"/>
                <w:sz w:val="16"/>
                <w:szCs w:val="16"/>
                <w:lang w:val="en-US" w:eastAsia="en-US" w:bidi="ar-SA"/>
              </w:rPr>
              <w:t>.</w:t>
            </w:r>
            <w:r w:rsidR="0000647B" w:rsidRPr="0089589C">
              <w:rPr>
                <w:rFonts w:ascii="Arial" w:eastAsia="Times New Roman" w:hAnsi="Arial" w:cs="Arial"/>
                <w:kern w:val="0"/>
                <w:sz w:val="16"/>
                <w:szCs w:val="16"/>
                <w:lang w:val="sr-Cyrl-BA" w:eastAsia="en-US" w:bidi="ar-SA"/>
              </w:rPr>
              <w:t>12</w:t>
            </w:r>
            <w:r w:rsidR="0000647B" w:rsidRPr="0089589C">
              <w:rPr>
                <w:rFonts w:ascii="Arial" w:eastAsia="Times New Roman" w:hAnsi="Arial" w:cs="Arial"/>
                <w:kern w:val="0"/>
                <w:sz w:val="16"/>
                <w:szCs w:val="16"/>
                <w:lang w:val="en-US" w:eastAsia="en-US" w:bidi="ar-SA"/>
              </w:rPr>
              <w:t>.</w:t>
            </w:r>
            <w:r w:rsidRPr="0089589C">
              <w:rPr>
                <w:rFonts w:ascii="Arial" w:eastAsia="Times New Roman" w:hAnsi="Arial" w:cs="Arial"/>
                <w:kern w:val="0"/>
                <w:sz w:val="16"/>
                <w:szCs w:val="16"/>
                <w:lang w:val="en-US" w:eastAsia="en-US" w:bidi="ar-SA"/>
              </w:rPr>
              <w:t>2020</w:t>
            </w:r>
            <w:r w:rsidR="0000647B" w:rsidRPr="0089589C">
              <w:rPr>
                <w:rFonts w:ascii="Arial" w:eastAsia="Times New Roman" w:hAnsi="Arial" w:cs="Arial"/>
                <w:kern w:val="0"/>
                <w:sz w:val="16"/>
                <w:szCs w:val="16"/>
                <w:lang w:val="en-US" w:eastAsia="en-US" w:bidi="ar-SA"/>
              </w:rPr>
              <w:t>.</w:t>
            </w:r>
          </w:p>
        </w:tc>
        <w:tc>
          <w:tcPr>
            <w:tcW w:w="650" w:type="pct"/>
            <w:vAlign w:val="center"/>
            <w:hideMark/>
          </w:tcPr>
          <w:p w14:paraId="504C4949"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ИЗВРШЕЊЕ 01.01-</w:t>
            </w:r>
            <w:r w:rsidRPr="0089589C">
              <w:rPr>
                <w:rFonts w:ascii="Arial" w:eastAsia="Times New Roman" w:hAnsi="Arial" w:cs="Arial"/>
                <w:kern w:val="0"/>
                <w:sz w:val="16"/>
                <w:szCs w:val="16"/>
                <w:lang w:val="sr-Cyrl-BA" w:eastAsia="en-US" w:bidi="ar-SA"/>
              </w:rPr>
              <w:t>31</w:t>
            </w:r>
            <w:r w:rsidRPr="0089589C">
              <w:rPr>
                <w:rFonts w:ascii="Arial" w:eastAsia="Times New Roman" w:hAnsi="Arial" w:cs="Arial"/>
                <w:kern w:val="0"/>
                <w:sz w:val="16"/>
                <w:szCs w:val="16"/>
                <w:lang w:val="en-US" w:eastAsia="en-US" w:bidi="ar-SA"/>
              </w:rPr>
              <w:t>.</w:t>
            </w:r>
            <w:r w:rsidRPr="0089589C">
              <w:rPr>
                <w:rFonts w:ascii="Arial" w:eastAsia="Times New Roman" w:hAnsi="Arial" w:cs="Arial"/>
                <w:kern w:val="0"/>
                <w:sz w:val="16"/>
                <w:szCs w:val="16"/>
                <w:lang w:val="sr-Cyrl-BA" w:eastAsia="en-US" w:bidi="ar-SA"/>
              </w:rPr>
              <w:t>12</w:t>
            </w:r>
            <w:r w:rsidRPr="0089589C">
              <w:rPr>
                <w:rFonts w:ascii="Arial" w:eastAsia="Times New Roman" w:hAnsi="Arial" w:cs="Arial"/>
                <w:kern w:val="0"/>
                <w:sz w:val="16"/>
                <w:szCs w:val="16"/>
                <w:lang w:val="en-US" w:eastAsia="en-US" w:bidi="ar-SA"/>
              </w:rPr>
              <w:t>.</w:t>
            </w:r>
            <w:r w:rsidR="0042351F" w:rsidRPr="0089589C">
              <w:rPr>
                <w:rFonts w:ascii="Arial" w:eastAsia="Times New Roman" w:hAnsi="Arial" w:cs="Arial"/>
                <w:kern w:val="0"/>
                <w:sz w:val="16"/>
                <w:szCs w:val="16"/>
                <w:lang w:val="en-US" w:eastAsia="en-US" w:bidi="ar-SA"/>
              </w:rPr>
              <w:t>20</w:t>
            </w:r>
            <w:r w:rsidR="005031FA" w:rsidRPr="0089589C">
              <w:rPr>
                <w:rFonts w:ascii="Arial" w:eastAsia="Times New Roman" w:hAnsi="Arial" w:cs="Arial"/>
                <w:kern w:val="0"/>
                <w:sz w:val="16"/>
                <w:szCs w:val="16"/>
                <w:lang w:val="sr-Cyrl-BA" w:eastAsia="en-US" w:bidi="ar-SA"/>
              </w:rPr>
              <w:t>2</w:t>
            </w:r>
            <w:r w:rsidR="005031FA" w:rsidRPr="0089589C">
              <w:rPr>
                <w:rFonts w:ascii="Arial" w:eastAsia="Times New Roman" w:hAnsi="Arial" w:cs="Arial"/>
                <w:kern w:val="0"/>
                <w:sz w:val="16"/>
                <w:szCs w:val="16"/>
                <w:lang w:eastAsia="en-US" w:bidi="ar-SA"/>
              </w:rPr>
              <w:t>1</w:t>
            </w:r>
            <w:r w:rsidRPr="0089589C">
              <w:rPr>
                <w:rFonts w:ascii="Arial" w:eastAsia="Times New Roman" w:hAnsi="Arial" w:cs="Arial"/>
                <w:kern w:val="0"/>
                <w:sz w:val="16"/>
                <w:szCs w:val="16"/>
                <w:lang w:val="en-US" w:eastAsia="en-US" w:bidi="ar-SA"/>
              </w:rPr>
              <w:t>.</w:t>
            </w:r>
          </w:p>
        </w:tc>
        <w:tc>
          <w:tcPr>
            <w:tcW w:w="432" w:type="pct"/>
            <w:vAlign w:val="center"/>
            <w:hideMark/>
          </w:tcPr>
          <w:p w14:paraId="19A462C5"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Индекс</w:t>
            </w:r>
          </w:p>
        </w:tc>
        <w:tc>
          <w:tcPr>
            <w:tcW w:w="480" w:type="pct"/>
            <w:vAlign w:val="center"/>
            <w:hideMark/>
          </w:tcPr>
          <w:p w14:paraId="526DCC99" w14:textId="77777777" w:rsidR="0000647B" w:rsidRPr="0089589C" w:rsidRDefault="0000647B" w:rsidP="002A05AF">
            <w:pPr>
              <w:suppressAutoHyphens w:val="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val="en-US" w:eastAsia="en-US" w:bidi="ar-SA"/>
              </w:rPr>
            </w:pPr>
            <w:r w:rsidRPr="0089589C">
              <w:rPr>
                <w:rFonts w:ascii="Arial" w:eastAsia="Times New Roman" w:hAnsi="Arial" w:cs="Arial"/>
                <w:kern w:val="0"/>
                <w:sz w:val="16"/>
                <w:szCs w:val="16"/>
                <w:lang w:val="en-US" w:eastAsia="en-US" w:bidi="ar-SA"/>
              </w:rPr>
              <w:t>Индекс</w:t>
            </w:r>
          </w:p>
        </w:tc>
      </w:tr>
      <w:tr w:rsidR="003F0D06" w:rsidRPr="0089589C" w14:paraId="6B4A64D1" w14:textId="77777777" w:rsidTr="00861A1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347" w:type="pct"/>
            <w:vAlign w:val="center"/>
            <w:hideMark/>
          </w:tcPr>
          <w:p w14:paraId="436BCCEA" w14:textId="77777777" w:rsidR="0000647B" w:rsidRPr="0089589C" w:rsidRDefault="0000647B" w:rsidP="002A05AF">
            <w:pPr>
              <w:suppressAutoHyphens w:val="0"/>
              <w:jc w:val="center"/>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1</w:t>
            </w:r>
          </w:p>
        </w:tc>
        <w:tc>
          <w:tcPr>
            <w:tcW w:w="505" w:type="pct"/>
            <w:vAlign w:val="center"/>
            <w:hideMark/>
          </w:tcPr>
          <w:p w14:paraId="19A10161"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2</w:t>
            </w:r>
          </w:p>
        </w:tc>
        <w:tc>
          <w:tcPr>
            <w:tcW w:w="1290" w:type="pct"/>
            <w:vAlign w:val="center"/>
            <w:hideMark/>
          </w:tcPr>
          <w:p w14:paraId="50BEADF2"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3</w:t>
            </w:r>
          </w:p>
        </w:tc>
        <w:tc>
          <w:tcPr>
            <w:tcW w:w="648" w:type="pct"/>
            <w:vAlign w:val="center"/>
            <w:hideMark/>
          </w:tcPr>
          <w:p w14:paraId="3E23F03C"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5</w:t>
            </w:r>
          </w:p>
        </w:tc>
        <w:tc>
          <w:tcPr>
            <w:tcW w:w="649" w:type="pct"/>
            <w:vAlign w:val="center"/>
            <w:hideMark/>
          </w:tcPr>
          <w:p w14:paraId="03C4070A"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6</w:t>
            </w:r>
          </w:p>
        </w:tc>
        <w:tc>
          <w:tcPr>
            <w:tcW w:w="650" w:type="pct"/>
            <w:vAlign w:val="center"/>
            <w:hideMark/>
          </w:tcPr>
          <w:p w14:paraId="124ECAED"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7</w:t>
            </w:r>
          </w:p>
        </w:tc>
        <w:tc>
          <w:tcPr>
            <w:tcW w:w="432" w:type="pct"/>
            <w:noWrap/>
            <w:vAlign w:val="center"/>
            <w:hideMark/>
          </w:tcPr>
          <w:p w14:paraId="73CB93BA"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8(7/5)</w:t>
            </w:r>
          </w:p>
        </w:tc>
        <w:tc>
          <w:tcPr>
            <w:tcW w:w="480" w:type="pct"/>
            <w:noWrap/>
            <w:vAlign w:val="center"/>
            <w:hideMark/>
          </w:tcPr>
          <w:p w14:paraId="63EF3829"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9(7/6)</w:t>
            </w:r>
          </w:p>
        </w:tc>
      </w:tr>
      <w:tr w:rsidR="003F0D06" w:rsidRPr="0089589C" w14:paraId="4387D1B2" w14:textId="77777777" w:rsidTr="00861A17">
        <w:trPr>
          <w:cnfStyle w:val="000000010000" w:firstRow="0" w:lastRow="0" w:firstColumn="0" w:lastColumn="0" w:oddVBand="0" w:evenVBand="0" w:oddHBand="0" w:evenHBand="1"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347" w:type="pct"/>
            <w:noWrap/>
            <w:vAlign w:val="center"/>
            <w:hideMark/>
          </w:tcPr>
          <w:p w14:paraId="200AA3A8" w14:textId="77777777" w:rsidR="0000647B" w:rsidRPr="0089589C" w:rsidRDefault="0000647B" w:rsidP="002A05AF">
            <w:pPr>
              <w:suppressAutoHyphens w:val="0"/>
              <w:jc w:val="right"/>
              <w:rPr>
                <w:rFonts w:ascii="Arial" w:eastAsia="Times New Roman" w:hAnsi="Arial" w:cs="Arial"/>
                <w:kern w:val="0"/>
                <w:sz w:val="20"/>
                <w:szCs w:val="20"/>
                <w:lang w:val="en-US" w:eastAsia="en-US" w:bidi="ar-SA"/>
              </w:rPr>
            </w:pPr>
          </w:p>
        </w:tc>
        <w:tc>
          <w:tcPr>
            <w:tcW w:w="505" w:type="pct"/>
            <w:noWrap/>
            <w:vAlign w:val="center"/>
            <w:hideMark/>
          </w:tcPr>
          <w:p w14:paraId="53353614"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p>
        </w:tc>
        <w:tc>
          <w:tcPr>
            <w:tcW w:w="1290" w:type="pct"/>
            <w:vAlign w:val="center"/>
            <w:hideMark/>
          </w:tcPr>
          <w:p w14:paraId="3B687322"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val="en-US" w:eastAsia="en-US" w:bidi="ar-SA"/>
              </w:rPr>
            </w:pPr>
            <w:r w:rsidRPr="0089589C">
              <w:rPr>
                <w:rFonts w:ascii="Arial" w:eastAsia="Times New Roman" w:hAnsi="Arial" w:cs="Arial"/>
                <w:b/>
                <w:bCs/>
                <w:kern w:val="0"/>
                <w:sz w:val="20"/>
                <w:szCs w:val="20"/>
                <w:lang w:val="en-US" w:eastAsia="en-US" w:bidi="ar-SA"/>
              </w:rPr>
              <w:t>УКУПНО</w:t>
            </w:r>
          </w:p>
        </w:tc>
        <w:tc>
          <w:tcPr>
            <w:tcW w:w="648" w:type="pct"/>
            <w:noWrap/>
            <w:vAlign w:val="center"/>
          </w:tcPr>
          <w:p w14:paraId="3115BF56" w14:textId="77777777" w:rsidR="0000647B" w:rsidRPr="0089589C" w:rsidRDefault="00BC670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5</w:t>
            </w:r>
            <w:r w:rsidRPr="0089589C">
              <w:rPr>
                <w:rFonts w:ascii="Arial" w:eastAsia="Times New Roman" w:hAnsi="Arial" w:cs="Arial"/>
                <w:b/>
                <w:bCs/>
                <w:kern w:val="0"/>
                <w:sz w:val="20"/>
                <w:szCs w:val="20"/>
                <w:lang w:eastAsia="en-US" w:bidi="ar-SA"/>
              </w:rPr>
              <w:t>5</w:t>
            </w:r>
            <w:r w:rsidR="00207052" w:rsidRPr="0089589C">
              <w:rPr>
                <w:rFonts w:ascii="Arial" w:eastAsia="Times New Roman" w:hAnsi="Arial" w:cs="Arial"/>
                <w:b/>
                <w:bCs/>
                <w:kern w:val="0"/>
                <w:sz w:val="20"/>
                <w:szCs w:val="20"/>
                <w:lang w:val="sr-Cyrl-BA" w:eastAsia="en-US" w:bidi="ar-SA"/>
              </w:rPr>
              <w:t>0.000</w:t>
            </w:r>
          </w:p>
        </w:tc>
        <w:tc>
          <w:tcPr>
            <w:tcW w:w="649" w:type="pct"/>
            <w:noWrap/>
            <w:vAlign w:val="center"/>
          </w:tcPr>
          <w:p w14:paraId="2A5A13DF"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485</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827</w:t>
            </w:r>
          </w:p>
        </w:tc>
        <w:tc>
          <w:tcPr>
            <w:tcW w:w="650" w:type="pct"/>
            <w:noWrap/>
            <w:vAlign w:val="center"/>
          </w:tcPr>
          <w:p w14:paraId="5CB90C61" w14:textId="77777777" w:rsidR="0000647B" w:rsidRPr="0089589C" w:rsidRDefault="00207052"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752</w:t>
            </w:r>
            <w:r w:rsidRPr="0089589C">
              <w:rPr>
                <w:rFonts w:ascii="Arial" w:eastAsia="Times New Roman" w:hAnsi="Arial" w:cs="Arial"/>
                <w:b/>
                <w:bCs/>
                <w:kern w:val="0"/>
                <w:sz w:val="20"/>
                <w:szCs w:val="20"/>
                <w:lang w:eastAsia="en-US" w:bidi="ar-SA"/>
              </w:rPr>
              <w:t>,</w:t>
            </w:r>
            <w:r w:rsidRPr="0089589C">
              <w:rPr>
                <w:rFonts w:ascii="Arial" w:eastAsia="Times New Roman" w:hAnsi="Arial" w:cs="Arial"/>
                <w:b/>
                <w:bCs/>
                <w:kern w:val="0"/>
                <w:sz w:val="20"/>
                <w:szCs w:val="20"/>
                <w:lang w:val="sr-Cyrl-BA" w:eastAsia="en-US" w:bidi="ar-SA"/>
              </w:rPr>
              <w:t>841</w:t>
            </w:r>
          </w:p>
        </w:tc>
        <w:tc>
          <w:tcPr>
            <w:tcW w:w="432" w:type="pct"/>
            <w:noWrap/>
            <w:vAlign w:val="center"/>
          </w:tcPr>
          <w:p w14:paraId="421CD22F" w14:textId="77777777" w:rsidR="0000647B" w:rsidRPr="0089589C" w:rsidRDefault="003D13F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w:t>
            </w:r>
            <w:r w:rsidR="004E3893" w:rsidRPr="0089589C">
              <w:rPr>
                <w:rFonts w:ascii="Arial" w:eastAsia="Times New Roman" w:hAnsi="Arial" w:cs="Arial"/>
                <w:b/>
                <w:bCs/>
                <w:kern w:val="0"/>
                <w:sz w:val="20"/>
                <w:szCs w:val="20"/>
                <w:lang w:eastAsia="en-US" w:bidi="ar-SA"/>
              </w:rPr>
              <w:t>37</w:t>
            </w:r>
          </w:p>
        </w:tc>
        <w:tc>
          <w:tcPr>
            <w:tcW w:w="480" w:type="pct"/>
            <w:noWrap/>
            <w:vAlign w:val="center"/>
          </w:tcPr>
          <w:p w14:paraId="66B832F5" w14:textId="77777777" w:rsidR="0000647B" w:rsidRPr="0089589C" w:rsidRDefault="003D13F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kern w:val="0"/>
                <w:sz w:val="20"/>
                <w:szCs w:val="20"/>
                <w:lang w:eastAsia="en-US" w:bidi="ar-SA"/>
              </w:rPr>
            </w:pPr>
            <w:r w:rsidRPr="0089589C">
              <w:rPr>
                <w:rFonts w:ascii="Arial" w:eastAsia="Times New Roman" w:hAnsi="Arial" w:cs="Arial"/>
                <w:b/>
                <w:bCs/>
                <w:kern w:val="0"/>
                <w:sz w:val="20"/>
                <w:szCs w:val="20"/>
                <w:lang w:val="sr-Cyrl-BA" w:eastAsia="en-US" w:bidi="ar-SA"/>
              </w:rPr>
              <w:t>15</w:t>
            </w:r>
            <w:r w:rsidR="004E3893" w:rsidRPr="0089589C">
              <w:rPr>
                <w:rFonts w:ascii="Arial" w:eastAsia="Times New Roman" w:hAnsi="Arial" w:cs="Arial"/>
                <w:b/>
                <w:bCs/>
                <w:kern w:val="0"/>
                <w:sz w:val="20"/>
                <w:szCs w:val="20"/>
                <w:lang w:eastAsia="en-US" w:bidi="ar-SA"/>
              </w:rPr>
              <w:t>5</w:t>
            </w:r>
          </w:p>
        </w:tc>
      </w:tr>
      <w:tr w:rsidR="003F0D06" w:rsidRPr="0089589C" w14:paraId="387B6D25" w14:textId="77777777" w:rsidTr="00861A1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347" w:type="pct"/>
            <w:noWrap/>
            <w:vAlign w:val="center"/>
            <w:hideMark/>
          </w:tcPr>
          <w:p w14:paraId="4C847AB2" w14:textId="77777777" w:rsidR="0000647B" w:rsidRPr="0089589C" w:rsidRDefault="00BE7C18" w:rsidP="002A05AF">
            <w:pPr>
              <w:suppressAutoHyphens w:val="0"/>
              <w:jc w:val="center"/>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1.</w:t>
            </w:r>
          </w:p>
        </w:tc>
        <w:tc>
          <w:tcPr>
            <w:tcW w:w="505" w:type="pct"/>
            <w:noWrap/>
            <w:vAlign w:val="center"/>
            <w:hideMark/>
          </w:tcPr>
          <w:p w14:paraId="1163E11F"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722591</w:t>
            </w:r>
          </w:p>
        </w:tc>
        <w:tc>
          <w:tcPr>
            <w:tcW w:w="1290" w:type="pct"/>
            <w:noWrap/>
            <w:vAlign w:val="center"/>
            <w:hideMark/>
          </w:tcPr>
          <w:p w14:paraId="3FC02FAA"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Властитиприходи</w:t>
            </w:r>
          </w:p>
        </w:tc>
        <w:tc>
          <w:tcPr>
            <w:tcW w:w="648" w:type="pct"/>
            <w:noWrap/>
            <w:vAlign w:val="center"/>
          </w:tcPr>
          <w:p w14:paraId="4AF15896" w14:textId="77777777" w:rsidR="0000647B" w:rsidRPr="0089589C" w:rsidRDefault="00BC6707"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5</w:t>
            </w:r>
            <w:r w:rsidRPr="0089589C">
              <w:rPr>
                <w:rFonts w:ascii="Arial" w:eastAsia="Times New Roman" w:hAnsi="Arial" w:cs="Arial"/>
                <w:kern w:val="0"/>
                <w:sz w:val="20"/>
                <w:szCs w:val="20"/>
                <w:lang w:eastAsia="en-US" w:bidi="ar-SA"/>
              </w:rPr>
              <w:t>5</w:t>
            </w:r>
            <w:r w:rsidR="00207052" w:rsidRPr="0089589C">
              <w:rPr>
                <w:rFonts w:ascii="Arial" w:eastAsia="Times New Roman" w:hAnsi="Arial" w:cs="Arial"/>
                <w:kern w:val="0"/>
                <w:sz w:val="20"/>
                <w:szCs w:val="20"/>
                <w:lang w:val="sr-Cyrl-BA" w:eastAsia="en-US" w:bidi="ar-SA"/>
              </w:rPr>
              <w:t>0</w:t>
            </w:r>
            <w:r w:rsidR="00207052" w:rsidRPr="0089589C">
              <w:rPr>
                <w:rFonts w:ascii="Arial" w:eastAsia="Times New Roman" w:hAnsi="Arial" w:cs="Arial"/>
                <w:kern w:val="0"/>
                <w:sz w:val="20"/>
                <w:szCs w:val="20"/>
                <w:lang w:eastAsia="en-US" w:bidi="ar-SA"/>
              </w:rPr>
              <w:t>,</w:t>
            </w:r>
            <w:r w:rsidR="00207052" w:rsidRPr="0089589C">
              <w:rPr>
                <w:rFonts w:ascii="Arial" w:eastAsia="Times New Roman" w:hAnsi="Arial" w:cs="Arial"/>
                <w:kern w:val="0"/>
                <w:sz w:val="20"/>
                <w:szCs w:val="20"/>
                <w:lang w:val="sr-Cyrl-BA" w:eastAsia="en-US" w:bidi="ar-SA"/>
              </w:rPr>
              <w:t>000</w:t>
            </w:r>
          </w:p>
        </w:tc>
        <w:tc>
          <w:tcPr>
            <w:tcW w:w="649" w:type="pct"/>
            <w:noWrap/>
            <w:vAlign w:val="center"/>
          </w:tcPr>
          <w:p w14:paraId="27E04571"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440</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53</w:t>
            </w:r>
            <w:r w:rsidRPr="0089589C">
              <w:rPr>
                <w:rFonts w:ascii="Arial" w:eastAsia="Times New Roman" w:hAnsi="Arial" w:cs="Arial"/>
                <w:kern w:val="0"/>
                <w:sz w:val="20"/>
                <w:szCs w:val="20"/>
                <w:lang w:eastAsia="en-US" w:bidi="ar-SA"/>
              </w:rPr>
              <w:t>8</w:t>
            </w:r>
          </w:p>
        </w:tc>
        <w:tc>
          <w:tcPr>
            <w:tcW w:w="650" w:type="pct"/>
            <w:noWrap/>
            <w:vAlign w:val="center"/>
          </w:tcPr>
          <w:p w14:paraId="61D4B672" w14:textId="77777777" w:rsidR="0000647B" w:rsidRPr="0089589C" w:rsidRDefault="00207052"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613</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535</w:t>
            </w:r>
          </w:p>
        </w:tc>
        <w:tc>
          <w:tcPr>
            <w:tcW w:w="432" w:type="pct"/>
            <w:noWrap/>
            <w:vAlign w:val="center"/>
          </w:tcPr>
          <w:p w14:paraId="38682EAC" w14:textId="77777777" w:rsidR="0000647B" w:rsidRPr="0089589C" w:rsidRDefault="003D13F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w:t>
            </w:r>
            <w:r w:rsidR="00207052" w:rsidRPr="0089589C">
              <w:rPr>
                <w:rFonts w:ascii="Arial" w:eastAsia="Times New Roman" w:hAnsi="Arial" w:cs="Arial"/>
                <w:kern w:val="0"/>
                <w:sz w:val="20"/>
                <w:szCs w:val="20"/>
                <w:lang w:eastAsia="en-US" w:bidi="ar-SA"/>
              </w:rPr>
              <w:t>12</w:t>
            </w:r>
          </w:p>
        </w:tc>
        <w:tc>
          <w:tcPr>
            <w:tcW w:w="480" w:type="pct"/>
            <w:noWrap/>
            <w:vAlign w:val="center"/>
          </w:tcPr>
          <w:p w14:paraId="0FD34E9C" w14:textId="77777777" w:rsidR="0000647B" w:rsidRPr="0089589C" w:rsidRDefault="003D13FC"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w:t>
            </w:r>
            <w:r w:rsidR="00207052" w:rsidRPr="0089589C">
              <w:rPr>
                <w:rFonts w:ascii="Arial" w:eastAsia="Times New Roman" w:hAnsi="Arial" w:cs="Arial"/>
                <w:kern w:val="0"/>
                <w:sz w:val="20"/>
                <w:szCs w:val="20"/>
                <w:lang w:eastAsia="en-US" w:bidi="ar-SA"/>
              </w:rPr>
              <w:t>39</w:t>
            </w:r>
          </w:p>
        </w:tc>
      </w:tr>
      <w:tr w:rsidR="003F0D06" w:rsidRPr="0089589C" w14:paraId="095CAF63" w14:textId="77777777" w:rsidTr="00861A17">
        <w:trPr>
          <w:cnfStyle w:val="000000010000" w:firstRow="0" w:lastRow="0" w:firstColumn="0" w:lastColumn="0" w:oddVBand="0" w:evenVBand="0" w:oddHBand="0" w:evenHBand="1"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347" w:type="pct"/>
            <w:noWrap/>
            <w:vAlign w:val="center"/>
          </w:tcPr>
          <w:p w14:paraId="7217004D" w14:textId="77777777" w:rsidR="00096DC5" w:rsidRPr="0089589C" w:rsidRDefault="00BE7C18" w:rsidP="002A05AF">
            <w:pPr>
              <w:suppressAutoHyphens w:val="0"/>
              <w:jc w:val="center"/>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2.</w:t>
            </w:r>
          </w:p>
        </w:tc>
        <w:tc>
          <w:tcPr>
            <w:tcW w:w="505" w:type="pct"/>
            <w:noWrap/>
            <w:vAlign w:val="center"/>
          </w:tcPr>
          <w:p w14:paraId="77737E55" w14:textId="77777777" w:rsidR="00096DC5" w:rsidRPr="0089589C" w:rsidRDefault="00096DC5"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729124</w:t>
            </w:r>
          </w:p>
        </w:tc>
        <w:tc>
          <w:tcPr>
            <w:tcW w:w="1290" w:type="pct"/>
            <w:noWrap/>
            <w:vAlign w:val="center"/>
          </w:tcPr>
          <w:p w14:paraId="24C28688" w14:textId="77777777" w:rsidR="00096DC5" w:rsidRPr="0089589C" w:rsidRDefault="00096DC5"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Остали општински непорески приходи</w:t>
            </w:r>
          </w:p>
        </w:tc>
        <w:tc>
          <w:tcPr>
            <w:tcW w:w="648" w:type="pct"/>
            <w:noWrap/>
            <w:vAlign w:val="center"/>
          </w:tcPr>
          <w:p w14:paraId="55AFC86D" w14:textId="77777777" w:rsidR="00096DC5" w:rsidRPr="0089589C" w:rsidRDefault="00890AE4"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c>
          <w:tcPr>
            <w:tcW w:w="649" w:type="pct"/>
            <w:noWrap/>
            <w:vAlign w:val="center"/>
          </w:tcPr>
          <w:p w14:paraId="53A8E034" w14:textId="77777777" w:rsidR="00096DC5" w:rsidRPr="0089589C" w:rsidRDefault="005D296E"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12</w:t>
            </w:r>
            <w:r w:rsidRPr="0089589C">
              <w:rPr>
                <w:rFonts w:ascii="Arial" w:eastAsia="Times New Roman" w:hAnsi="Arial" w:cs="Arial"/>
                <w:kern w:val="0"/>
                <w:sz w:val="20"/>
                <w:szCs w:val="20"/>
                <w:lang w:eastAsia="en-US" w:bidi="ar-SA"/>
              </w:rPr>
              <w:t>,500</w:t>
            </w:r>
          </w:p>
        </w:tc>
        <w:tc>
          <w:tcPr>
            <w:tcW w:w="650" w:type="pct"/>
            <w:noWrap/>
            <w:vAlign w:val="center"/>
          </w:tcPr>
          <w:p w14:paraId="10AE063B" w14:textId="77777777" w:rsidR="00096DC5" w:rsidRPr="0089589C" w:rsidRDefault="007F222F"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c>
          <w:tcPr>
            <w:tcW w:w="432" w:type="pct"/>
            <w:noWrap/>
            <w:vAlign w:val="center"/>
          </w:tcPr>
          <w:p w14:paraId="7F31C904" w14:textId="77777777" w:rsidR="00096DC5" w:rsidRPr="0089589C" w:rsidRDefault="00890AE4"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c>
          <w:tcPr>
            <w:tcW w:w="480" w:type="pct"/>
            <w:noWrap/>
            <w:vAlign w:val="center"/>
          </w:tcPr>
          <w:p w14:paraId="33F99883" w14:textId="77777777" w:rsidR="00096DC5" w:rsidRPr="0089589C" w:rsidRDefault="007A35EB"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r>
      <w:tr w:rsidR="003F0D06" w:rsidRPr="0089589C" w14:paraId="00C81FB8" w14:textId="77777777" w:rsidTr="00861A1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347" w:type="pct"/>
            <w:noWrap/>
            <w:vAlign w:val="center"/>
            <w:hideMark/>
          </w:tcPr>
          <w:p w14:paraId="43C11B9E" w14:textId="77777777" w:rsidR="0000647B" w:rsidRPr="0089589C" w:rsidRDefault="00BE7C18" w:rsidP="002A05AF">
            <w:pPr>
              <w:suppressAutoHyphens w:val="0"/>
              <w:jc w:val="center"/>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4.</w:t>
            </w:r>
          </w:p>
        </w:tc>
        <w:tc>
          <w:tcPr>
            <w:tcW w:w="505" w:type="pct"/>
            <w:vAlign w:val="center"/>
            <w:hideMark/>
          </w:tcPr>
          <w:p w14:paraId="624D4E25" w14:textId="77777777" w:rsidR="0000647B" w:rsidRPr="0089589C" w:rsidRDefault="0000647B" w:rsidP="002A05AF">
            <w:pPr>
              <w:suppressAutoHyphens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787200</w:t>
            </w:r>
          </w:p>
        </w:tc>
        <w:tc>
          <w:tcPr>
            <w:tcW w:w="1290" w:type="pct"/>
            <w:vAlign w:val="center"/>
            <w:hideMark/>
          </w:tcPr>
          <w:p w14:paraId="4ABBC1CD" w14:textId="77777777" w:rsidR="0000647B" w:rsidRPr="0089589C" w:rsidRDefault="0000647B" w:rsidP="002A05AF">
            <w:pPr>
              <w:suppressAutoHyphens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Трансфериизмеђуразличитихјединицавласти</w:t>
            </w:r>
          </w:p>
        </w:tc>
        <w:tc>
          <w:tcPr>
            <w:tcW w:w="648" w:type="pct"/>
            <w:noWrap/>
            <w:vAlign w:val="center"/>
          </w:tcPr>
          <w:p w14:paraId="20069F94" w14:textId="77777777" w:rsidR="0000647B" w:rsidRPr="0089589C" w:rsidRDefault="00890AE4"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c>
          <w:tcPr>
            <w:tcW w:w="649" w:type="pct"/>
            <w:noWrap/>
            <w:vAlign w:val="center"/>
          </w:tcPr>
          <w:p w14:paraId="3924BCE5" w14:textId="77777777" w:rsidR="0000647B" w:rsidRPr="0089589C" w:rsidRDefault="005D296E"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3</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381</w:t>
            </w:r>
          </w:p>
        </w:tc>
        <w:tc>
          <w:tcPr>
            <w:tcW w:w="650" w:type="pct"/>
            <w:noWrap/>
            <w:vAlign w:val="center"/>
          </w:tcPr>
          <w:p w14:paraId="516F65A5" w14:textId="77777777" w:rsidR="0000647B" w:rsidRPr="0089589C" w:rsidRDefault="007F222F"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c>
          <w:tcPr>
            <w:tcW w:w="432" w:type="pct"/>
            <w:noWrap/>
            <w:vAlign w:val="center"/>
          </w:tcPr>
          <w:p w14:paraId="399B5D95" w14:textId="77777777" w:rsidR="0000647B" w:rsidRPr="0089589C" w:rsidRDefault="00577FB5"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c>
          <w:tcPr>
            <w:tcW w:w="480" w:type="pct"/>
            <w:noWrap/>
            <w:vAlign w:val="center"/>
          </w:tcPr>
          <w:p w14:paraId="1861F386" w14:textId="77777777" w:rsidR="0000647B" w:rsidRPr="0089589C" w:rsidRDefault="007A35EB" w:rsidP="00FB5438">
            <w:pPr>
              <w:suppressAutoHyphens w:val="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0</w:t>
            </w:r>
          </w:p>
        </w:tc>
      </w:tr>
      <w:tr w:rsidR="003F0D06" w:rsidRPr="0089589C" w14:paraId="73CF9C57" w14:textId="77777777" w:rsidTr="00861A17">
        <w:trPr>
          <w:cnfStyle w:val="000000010000" w:firstRow="0" w:lastRow="0" w:firstColumn="0" w:lastColumn="0" w:oddVBand="0" w:evenVBand="0" w:oddHBand="0" w:evenHBand="1"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347" w:type="pct"/>
            <w:noWrap/>
            <w:vAlign w:val="center"/>
            <w:hideMark/>
          </w:tcPr>
          <w:p w14:paraId="187586A0" w14:textId="77777777" w:rsidR="0000647B" w:rsidRPr="0089589C" w:rsidRDefault="00BE7C18" w:rsidP="002A05AF">
            <w:pPr>
              <w:suppressAutoHyphens w:val="0"/>
              <w:jc w:val="center"/>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val="sr-Cyrl-BA" w:eastAsia="en-US" w:bidi="ar-SA"/>
              </w:rPr>
              <w:t>5.</w:t>
            </w:r>
          </w:p>
        </w:tc>
        <w:tc>
          <w:tcPr>
            <w:tcW w:w="505" w:type="pct"/>
            <w:vAlign w:val="center"/>
            <w:hideMark/>
          </w:tcPr>
          <w:p w14:paraId="6FBA651D" w14:textId="77777777" w:rsidR="0000647B" w:rsidRPr="0089589C" w:rsidRDefault="0000647B" w:rsidP="002A05AF">
            <w:pPr>
              <w:suppressAutoHyphens w:val="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938100</w:t>
            </w:r>
          </w:p>
        </w:tc>
        <w:tc>
          <w:tcPr>
            <w:tcW w:w="1290" w:type="pct"/>
            <w:vAlign w:val="center"/>
            <w:hideMark/>
          </w:tcPr>
          <w:p w14:paraId="5CC60FB1" w14:textId="77777777" w:rsidR="0000647B" w:rsidRPr="0089589C" w:rsidRDefault="0000647B" w:rsidP="002A05AF">
            <w:pPr>
              <w:suppressAutoHyphens w:val="0"/>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en-US" w:eastAsia="en-US" w:bidi="ar-SA"/>
              </w:rPr>
            </w:pPr>
            <w:r w:rsidRPr="0089589C">
              <w:rPr>
                <w:rFonts w:ascii="Arial" w:eastAsia="Times New Roman" w:hAnsi="Arial" w:cs="Arial"/>
                <w:kern w:val="0"/>
                <w:sz w:val="20"/>
                <w:szCs w:val="20"/>
                <w:lang w:val="en-US" w:eastAsia="en-US" w:bidi="ar-SA"/>
              </w:rPr>
              <w:t>Примицизанакнадеплатакојисерефундирају</w:t>
            </w:r>
          </w:p>
        </w:tc>
        <w:tc>
          <w:tcPr>
            <w:tcW w:w="648" w:type="pct"/>
            <w:noWrap/>
            <w:vAlign w:val="center"/>
          </w:tcPr>
          <w:p w14:paraId="3554EF2A" w14:textId="77777777" w:rsidR="0000647B" w:rsidRPr="0089589C" w:rsidRDefault="00890AE4"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val="sr-Cyrl-BA" w:eastAsia="en-US" w:bidi="ar-SA"/>
              </w:rPr>
            </w:pPr>
            <w:r w:rsidRPr="0089589C">
              <w:rPr>
                <w:rFonts w:ascii="Arial" w:eastAsia="Times New Roman" w:hAnsi="Arial" w:cs="Arial"/>
                <w:kern w:val="0"/>
                <w:sz w:val="20"/>
                <w:szCs w:val="20"/>
                <w:lang w:eastAsia="en-US" w:bidi="ar-SA"/>
              </w:rPr>
              <w:t>0</w:t>
            </w:r>
          </w:p>
        </w:tc>
        <w:tc>
          <w:tcPr>
            <w:tcW w:w="649" w:type="pct"/>
            <w:noWrap/>
            <w:vAlign w:val="center"/>
          </w:tcPr>
          <w:p w14:paraId="1667ED63" w14:textId="77777777" w:rsidR="0000647B" w:rsidRPr="0089589C" w:rsidRDefault="005D296E"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29</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408</w:t>
            </w:r>
          </w:p>
        </w:tc>
        <w:tc>
          <w:tcPr>
            <w:tcW w:w="650" w:type="pct"/>
            <w:noWrap/>
            <w:vAlign w:val="center"/>
          </w:tcPr>
          <w:p w14:paraId="2C0A9B40" w14:textId="77777777" w:rsidR="0000647B" w:rsidRPr="0089589C" w:rsidRDefault="005D296E"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139</w:t>
            </w:r>
            <w:r w:rsidRPr="0089589C">
              <w:rPr>
                <w:rFonts w:ascii="Arial" w:eastAsia="Times New Roman" w:hAnsi="Arial" w:cs="Arial"/>
                <w:kern w:val="0"/>
                <w:sz w:val="20"/>
                <w:szCs w:val="20"/>
                <w:lang w:eastAsia="en-US" w:bidi="ar-SA"/>
              </w:rPr>
              <w:t>,</w:t>
            </w:r>
            <w:r w:rsidRPr="0089589C">
              <w:rPr>
                <w:rFonts w:ascii="Arial" w:eastAsia="Times New Roman" w:hAnsi="Arial" w:cs="Arial"/>
                <w:kern w:val="0"/>
                <w:sz w:val="20"/>
                <w:szCs w:val="20"/>
                <w:lang w:val="sr-Cyrl-BA" w:eastAsia="en-US" w:bidi="ar-SA"/>
              </w:rPr>
              <w:t>306</w:t>
            </w:r>
          </w:p>
        </w:tc>
        <w:tc>
          <w:tcPr>
            <w:tcW w:w="432" w:type="pct"/>
            <w:noWrap/>
            <w:vAlign w:val="center"/>
          </w:tcPr>
          <w:p w14:paraId="2DF2A724" w14:textId="77777777" w:rsidR="0000647B" w:rsidRPr="0089589C" w:rsidRDefault="003D13FC"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eastAsia="en-US" w:bidi="ar-SA"/>
              </w:rPr>
              <w:t>0</w:t>
            </w:r>
          </w:p>
        </w:tc>
        <w:tc>
          <w:tcPr>
            <w:tcW w:w="480" w:type="pct"/>
            <w:noWrap/>
            <w:vAlign w:val="center"/>
          </w:tcPr>
          <w:p w14:paraId="5102CF18" w14:textId="77777777" w:rsidR="0000647B" w:rsidRPr="0089589C" w:rsidRDefault="00F86A17" w:rsidP="00FB5438">
            <w:pPr>
              <w:suppressAutoHyphens w:val="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kern w:val="0"/>
                <w:sz w:val="20"/>
                <w:szCs w:val="20"/>
                <w:lang w:eastAsia="en-US" w:bidi="ar-SA"/>
              </w:rPr>
            </w:pPr>
            <w:r w:rsidRPr="0089589C">
              <w:rPr>
                <w:rFonts w:ascii="Arial" w:eastAsia="Times New Roman" w:hAnsi="Arial" w:cs="Arial"/>
                <w:kern w:val="0"/>
                <w:sz w:val="20"/>
                <w:szCs w:val="20"/>
                <w:lang w:val="sr-Cyrl-BA" w:eastAsia="en-US" w:bidi="ar-SA"/>
              </w:rPr>
              <w:t>47</w:t>
            </w:r>
            <w:r w:rsidR="005D296E" w:rsidRPr="0089589C">
              <w:rPr>
                <w:rFonts w:ascii="Arial" w:eastAsia="Times New Roman" w:hAnsi="Arial" w:cs="Arial"/>
                <w:kern w:val="0"/>
                <w:sz w:val="20"/>
                <w:szCs w:val="20"/>
                <w:lang w:eastAsia="en-US" w:bidi="ar-SA"/>
              </w:rPr>
              <w:t>4</w:t>
            </w:r>
          </w:p>
        </w:tc>
      </w:tr>
    </w:tbl>
    <w:p w14:paraId="7EADA086" w14:textId="77777777" w:rsidR="0000647B" w:rsidRDefault="0000647B" w:rsidP="0000647B">
      <w:pPr>
        <w:jc w:val="both"/>
        <w:rPr>
          <w:rFonts w:ascii="Arial" w:hAnsi="Arial" w:cs="Arial"/>
          <w:b/>
          <w:bCs/>
          <w:color w:val="FF0000"/>
          <w:lang w:val="sr-Cyrl-BA"/>
        </w:rPr>
      </w:pPr>
    </w:p>
    <w:p w14:paraId="65F43CAC" w14:textId="77777777" w:rsidR="008B130E" w:rsidRDefault="008B130E" w:rsidP="0000647B">
      <w:pPr>
        <w:jc w:val="both"/>
        <w:rPr>
          <w:rFonts w:ascii="Arial" w:hAnsi="Arial" w:cs="Arial"/>
          <w:b/>
          <w:bCs/>
          <w:color w:val="FF0000"/>
          <w:lang w:val="sr-Cyrl-BA"/>
        </w:rPr>
      </w:pPr>
    </w:p>
    <w:p w14:paraId="65C88665" w14:textId="77777777" w:rsidR="008B130E" w:rsidRDefault="008B130E" w:rsidP="0000647B">
      <w:pPr>
        <w:jc w:val="both"/>
        <w:rPr>
          <w:rFonts w:ascii="Arial" w:hAnsi="Arial" w:cs="Arial"/>
          <w:b/>
          <w:bCs/>
          <w:color w:val="FF0000"/>
          <w:lang w:val="sr-Cyrl-BA"/>
        </w:rPr>
      </w:pPr>
    </w:p>
    <w:p w14:paraId="58D8D0D1" w14:textId="77777777" w:rsidR="008B130E" w:rsidRDefault="008B130E" w:rsidP="0000647B">
      <w:pPr>
        <w:jc w:val="both"/>
        <w:rPr>
          <w:rFonts w:ascii="Arial" w:hAnsi="Arial" w:cs="Arial"/>
          <w:b/>
          <w:bCs/>
          <w:color w:val="FF0000"/>
          <w:lang w:val="sr-Cyrl-BA"/>
        </w:rPr>
      </w:pPr>
    </w:p>
    <w:p w14:paraId="10CFD2FF" w14:textId="77777777" w:rsidR="008B130E" w:rsidRDefault="008B130E" w:rsidP="0000647B">
      <w:pPr>
        <w:jc w:val="both"/>
        <w:rPr>
          <w:rFonts w:ascii="Arial" w:hAnsi="Arial" w:cs="Arial"/>
          <w:b/>
          <w:bCs/>
          <w:color w:val="FF0000"/>
          <w:lang w:val="sr-Cyrl-BA"/>
        </w:rPr>
      </w:pPr>
    </w:p>
    <w:p w14:paraId="0FDE37CA" w14:textId="77777777" w:rsidR="008B130E" w:rsidRDefault="008B130E" w:rsidP="0000647B">
      <w:pPr>
        <w:jc w:val="both"/>
        <w:rPr>
          <w:rFonts w:ascii="Arial" w:hAnsi="Arial" w:cs="Arial"/>
          <w:b/>
          <w:bCs/>
          <w:color w:val="FF0000"/>
          <w:lang w:val="sr-Cyrl-BA"/>
        </w:rPr>
      </w:pPr>
    </w:p>
    <w:p w14:paraId="5B0EE7DE" w14:textId="77777777" w:rsidR="008B130E" w:rsidRDefault="008B130E" w:rsidP="0000647B">
      <w:pPr>
        <w:jc w:val="both"/>
        <w:rPr>
          <w:rFonts w:ascii="Arial" w:hAnsi="Arial" w:cs="Arial"/>
          <w:b/>
          <w:bCs/>
          <w:color w:val="FF0000"/>
          <w:lang w:val="sr-Cyrl-BA"/>
        </w:rPr>
      </w:pPr>
    </w:p>
    <w:p w14:paraId="65E22549" w14:textId="77777777" w:rsidR="008B130E" w:rsidRDefault="008B130E" w:rsidP="0000647B">
      <w:pPr>
        <w:jc w:val="both"/>
        <w:rPr>
          <w:rFonts w:ascii="Arial" w:hAnsi="Arial" w:cs="Arial"/>
          <w:b/>
          <w:bCs/>
          <w:color w:val="FF0000"/>
          <w:lang w:val="sr-Cyrl-BA"/>
        </w:rPr>
      </w:pPr>
    </w:p>
    <w:p w14:paraId="2FBD421A" w14:textId="77777777" w:rsidR="008B130E" w:rsidRDefault="008B130E" w:rsidP="0000647B">
      <w:pPr>
        <w:jc w:val="both"/>
        <w:rPr>
          <w:rFonts w:ascii="Arial" w:hAnsi="Arial" w:cs="Arial"/>
          <w:b/>
          <w:bCs/>
          <w:color w:val="FF0000"/>
          <w:lang w:val="sr-Cyrl-BA"/>
        </w:rPr>
      </w:pPr>
    </w:p>
    <w:p w14:paraId="0A9DBE75" w14:textId="77777777" w:rsidR="008B130E" w:rsidRDefault="008B130E" w:rsidP="0000647B">
      <w:pPr>
        <w:jc w:val="both"/>
        <w:rPr>
          <w:rFonts w:ascii="Arial" w:hAnsi="Arial" w:cs="Arial"/>
          <w:b/>
          <w:bCs/>
          <w:color w:val="FF0000"/>
          <w:lang w:val="sr-Cyrl-BA"/>
        </w:rPr>
      </w:pPr>
    </w:p>
    <w:p w14:paraId="60A04E44" w14:textId="77777777" w:rsidR="008B130E" w:rsidRDefault="008B130E" w:rsidP="0000647B">
      <w:pPr>
        <w:jc w:val="both"/>
        <w:rPr>
          <w:rFonts w:ascii="Arial" w:hAnsi="Arial" w:cs="Arial"/>
          <w:b/>
          <w:bCs/>
          <w:color w:val="FF0000"/>
          <w:lang w:val="sr-Cyrl-BA"/>
        </w:rPr>
      </w:pPr>
    </w:p>
    <w:p w14:paraId="00E776A6" w14:textId="77777777" w:rsidR="008B130E" w:rsidRPr="003F0D06" w:rsidRDefault="008B130E" w:rsidP="0000647B">
      <w:pPr>
        <w:jc w:val="both"/>
        <w:rPr>
          <w:rFonts w:ascii="Arial" w:hAnsi="Arial" w:cs="Arial"/>
          <w:b/>
          <w:bCs/>
          <w:color w:val="FF0000"/>
          <w:lang w:val="sr-Cyrl-BA"/>
        </w:rPr>
      </w:pPr>
    </w:p>
    <w:p w14:paraId="4ABF8004" w14:textId="77777777" w:rsidR="00D2242E" w:rsidRPr="000417CA" w:rsidRDefault="009657D4" w:rsidP="000417CA">
      <w:pPr>
        <w:pStyle w:val="Heading1"/>
        <w:rPr>
          <w:rFonts w:cs="Arial"/>
          <w:sz w:val="24"/>
          <w:szCs w:val="24"/>
        </w:rPr>
      </w:pPr>
      <w:r w:rsidRPr="00C31754">
        <w:rPr>
          <w:rFonts w:cs="Arial"/>
          <w:sz w:val="24"/>
          <w:szCs w:val="24"/>
        </w:rPr>
        <w:lastRenderedPageBreak/>
        <w:t>ЗАКЉУЧАК</w:t>
      </w:r>
    </w:p>
    <w:p w14:paraId="2F9EFEC2" w14:textId="77777777" w:rsidR="00D2242E" w:rsidRDefault="00D2242E" w:rsidP="00D2242E">
      <w:pPr>
        <w:pStyle w:val="NoSpacing"/>
        <w:jc w:val="both"/>
        <w:rPr>
          <w:rFonts w:ascii="Arial" w:hAnsi="Arial" w:cs="Arial"/>
          <w:sz w:val="24"/>
          <w:szCs w:val="24"/>
          <w:lang w:val="sr-Cyrl-BA"/>
        </w:rPr>
      </w:pPr>
    </w:p>
    <w:p w14:paraId="01A02D99" w14:textId="77777777" w:rsidR="009657D4" w:rsidRDefault="0093231D" w:rsidP="002641B8">
      <w:pPr>
        <w:pStyle w:val="NoSpacing"/>
        <w:ind w:firstLine="426"/>
        <w:jc w:val="both"/>
        <w:rPr>
          <w:rFonts w:ascii="Arial" w:hAnsi="Arial" w:cs="Arial"/>
          <w:sz w:val="24"/>
          <w:szCs w:val="24"/>
          <w:lang w:val="sr-Latn-BA"/>
        </w:rPr>
      </w:pPr>
      <w:r>
        <w:rPr>
          <w:rFonts w:ascii="Arial" w:hAnsi="Arial" w:cs="Arial"/>
          <w:sz w:val="24"/>
          <w:szCs w:val="24"/>
          <w:lang w:val="sr-Cyrl-BA"/>
        </w:rPr>
        <w:t>Остварена је добра</w:t>
      </w:r>
      <w:r w:rsidR="0089589C">
        <w:rPr>
          <w:rFonts w:ascii="Arial" w:hAnsi="Arial" w:cs="Arial"/>
          <w:sz w:val="24"/>
          <w:szCs w:val="24"/>
          <w:lang w:val="sr-Cyrl-BA"/>
        </w:rPr>
        <w:t xml:space="preserve"> </w:t>
      </w:r>
      <w:r>
        <w:rPr>
          <w:rFonts w:ascii="Arial" w:hAnsi="Arial" w:cs="Arial"/>
          <w:sz w:val="24"/>
          <w:szCs w:val="24"/>
          <w:lang w:val="sr-Cyrl-BA"/>
        </w:rPr>
        <w:t>сарадња</w:t>
      </w:r>
      <w:r w:rsidR="00C7061C">
        <w:rPr>
          <w:rFonts w:ascii="Arial" w:hAnsi="Arial" w:cs="Arial"/>
          <w:sz w:val="24"/>
          <w:szCs w:val="24"/>
          <w:lang w:val="sr-Cyrl-BA"/>
        </w:rPr>
        <w:t xml:space="preserve">  са свим</w:t>
      </w:r>
      <w:r w:rsidR="009657D4" w:rsidRPr="00C31754">
        <w:rPr>
          <w:rFonts w:ascii="Arial" w:hAnsi="Arial" w:cs="Arial"/>
          <w:sz w:val="24"/>
          <w:szCs w:val="24"/>
          <w:lang w:val="sr-Cyrl-BA"/>
        </w:rPr>
        <w:t xml:space="preserve"> јавним уст</w:t>
      </w:r>
      <w:r w:rsidR="001208BA">
        <w:rPr>
          <w:rFonts w:ascii="Arial" w:hAnsi="Arial" w:cs="Arial"/>
          <w:sz w:val="24"/>
          <w:szCs w:val="24"/>
          <w:lang w:val="sr-Cyrl-BA"/>
        </w:rPr>
        <w:t>ановама, а нарочито са: Градом Градишка на челу са Градоначелником града</w:t>
      </w:r>
      <w:r w:rsidR="009657D4" w:rsidRPr="00C31754">
        <w:rPr>
          <w:rFonts w:ascii="Arial" w:hAnsi="Arial" w:cs="Arial"/>
          <w:sz w:val="24"/>
          <w:szCs w:val="24"/>
          <w:lang w:val="sr-Cyrl-BA"/>
        </w:rPr>
        <w:t>, Станицом јавне безбједности Градишка, ЈЗУ  Дом здравља Градишка, ЈУ Култ</w:t>
      </w:r>
      <w:r w:rsidR="001208BA">
        <w:rPr>
          <w:rFonts w:ascii="Arial" w:hAnsi="Arial" w:cs="Arial"/>
          <w:sz w:val="24"/>
          <w:szCs w:val="24"/>
          <w:lang w:val="sr-Cyrl-BA"/>
        </w:rPr>
        <w:t>урни центар Градишка, Градским организација</w:t>
      </w:r>
      <w:r w:rsidR="009657D4" w:rsidRPr="00C31754">
        <w:rPr>
          <w:rFonts w:ascii="Arial" w:hAnsi="Arial" w:cs="Arial"/>
          <w:sz w:val="24"/>
          <w:szCs w:val="24"/>
          <w:lang w:val="sr-Cyrl-BA"/>
        </w:rPr>
        <w:t>м</w:t>
      </w:r>
      <w:r w:rsidR="001208BA">
        <w:rPr>
          <w:rFonts w:ascii="Arial" w:hAnsi="Arial" w:cs="Arial"/>
          <w:sz w:val="24"/>
          <w:szCs w:val="24"/>
          <w:lang w:val="sr-Cyrl-BA"/>
        </w:rPr>
        <w:t>а</w:t>
      </w:r>
      <w:r w:rsidR="009657D4" w:rsidRPr="00C31754">
        <w:rPr>
          <w:rFonts w:ascii="Arial" w:hAnsi="Arial" w:cs="Arial"/>
          <w:sz w:val="24"/>
          <w:szCs w:val="24"/>
          <w:lang w:val="sr-Cyrl-BA"/>
        </w:rPr>
        <w:t xml:space="preserve"> Црвеног крста Градишка,  Центром за социјални рад Градишка,ЈУ „Завичајни музеј“ Градишка, ЈУ „Народна библиотека“ Градишка, </w:t>
      </w:r>
      <w:r w:rsidR="00B5370D">
        <w:rPr>
          <w:rFonts w:ascii="Arial" w:hAnsi="Arial" w:cs="Arial"/>
          <w:sz w:val="24"/>
          <w:szCs w:val="24"/>
          <w:lang w:val="sr-Cyrl-BA"/>
        </w:rPr>
        <w:t>основним и средњим школама</w:t>
      </w:r>
      <w:r w:rsidR="009657D4" w:rsidRPr="00C31754">
        <w:rPr>
          <w:rFonts w:ascii="Arial" w:hAnsi="Arial" w:cs="Arial"/>
          <w:sz w:val="24"/>
          <w:szCs w:val="24"/>
          <w:lang w:val="sr-Cyrl-BA"/>
        </w:rPr>
        <w:t xml:space="preserve"> на нивоу локалне заједнице, Републичким педагошким заводом</w:t>
      </w:r>
      <w:r w:rsidR="00AC020E">
        <w:rPr>
          <w:rFonts w:ascii="Arial" w:hAnsi="Arial" w:cs="Arial"/>
          <w:sz w:val="24"/>
          <w:szCs w:val="24"/>
          <w:lang w:val="sr-Cyrl-BA"/>
        </w:rPr>
        <w:t>,</w:t>
      </w:r>
      <w:r w:rsidR="009657D4" w:rsidRPr="00C31754">
        <w:rPr>
          <w:rFonts w:ascii="Arial" w:hAnsi="Arial" w:cs="Arial"/>
          <w:sz w:val="24"/>
          <w:szCs w:val="24"/>
          <w:lang w:val="sr-Cyrl-BA"/>
        </w:rPr>
        <w:t xml:space="preserve"> Министарством просвјете и културе РС</w:t>
      </w:r>
      <w:r w:rsidR="00AC020E">
        <w:rPr>
          <w:rFonts w:ascii="Arial" w:hAnsi="Arial" w:cs="Arial"/>
          <w:sz w:val="24"/>
          <w:szCs w:val="24"/>
          <w:lang w:val="sr-Cyrl-BA"/>
        </w:rPr>
        <w:t xml:space="preserve"> и ЈЗУ „Институт за јавно здравство РС“</w:t>
      </w:r>
      <w:r w:rsidR="009657D4" w:rsidRPr="00C31754">
        <w:rPr>
          <w:rFonts w:ascii="Arial" w:hAnsi="Arial" w:cs="Arial"/>
          <w:sz w:val="24"/>
          <w:szCs w:val="24"/>
          <w:lang w:val="sr-Cyrl-BA"/>
        </w:rPr>
        <w:t>.</w:t>
      </w:r>
    </w:p>
    <w:p w14:paraId="7902073E" w14:textId="77777777" w:rsidR="008B130E" w:rsidRDefault="008B130E" w:rsidP="002641B8">
      <w:pPr>
        <w:pStyle w:val="NoSpacing"/>
        <w:ind w:firstLine="426"/>
        <w:jc w:val="both"/>
        <w:rPr>
          <w:rFonts w:ascii="Arial" w:hAnsi="Arial" w:cs="Arial"/>
          <w:sz w:val="24"/>
          <w:szCs w:val="24"/>
          <w:lang w:val="sr-Cyrl-BA"/>
        </w:rPr>
      </w:pPr>
    </w:p>
    <w:p w14:paraId="5DDCCC5C" w14:textId="77777777" w:rsidR="008B130E" w:rsidRPr="008B130E" w:rsidRDefault="008B130E" w:rsidP="002641B8">
      <w:pPr>
        <w:pStyle w:val="NoSpacing"/>
        <w:ind w:firstLine="426"/>
        <w:jc w:val="both"/>
        <w:rPr>
          <w:rFonts w:ascii="Arial" w:hAnsi="Arial" w:cs="Arial"/>
          <w:sz w:val="24"/>
          <w:szCs w:val="24"/>
          <w:lang w:val="sr-Cyrl-BA"/>
        </w:rPr>
      </w:pPr>
    </w:p>
    <w:p w14:paraId="7A98CDF2" w14:textId="77777777" w:rsidR="008B130E" w:rsidRDefault="008B130E" w:rsidP="008B130E">
      <w:pPr>
        <w:pStyle w:val="NoSpacing"/>
        <w:ind w:firstLine="426"/>
        <w:jc w:val="both"/>
        <w:rPr>
          <w:rFonts w:ascii="Arial" w:hAnsi="Arial" w:cs="Arial"/>
          <w:sz w:val="24"/>
          <w:szCs w:val="24"/>
          <w:lang w:val="sr-Cyrl-BA"/>
        </w:rPr>
      </w:pPr>
      <w:r>
        <w:rPr>
          <w:rFonts w:ascii="Arial" w:hAnsi="Arial" w:cs="Arial"/>
          <w:sz w:val="24"/>
          <w:szCs w:val="24"/>
          <w:lang w:val="sr-Cyrl-BA"/>
        </w:rPr>
        <w:t xml:space="preserve">Број: 485/2022                                                                        </w:t>
      </w:r>
    </w:p>
    <w:p w14:paraId="5321A5AA" w14:textId="77777777" w:rsidR="008B130E" w:rsidRPr="008B130E" w:rsidRDefault="008B130E" w:rsidP="002641B8">
      <w:pPr>
        <w:pStyle w:val="NoSpacing"/>
        <w:ind w:firstLine="426"/>
        <w:jc w:val="both"/>
        <w:rPr>
          <w:rFonts w:ascii="Arial" w:hAnsi="Arial" w:cs="Arial"/>
          <w:sz w:val="24"/>
          <w:szCs w:val="24"/>
          <w:lang w:val="sr-Cyrl-BA"/>
        </w:rPr>
      </w:pPr>
      <w:r>
        <w:rPr>
          <w:rFonts w:ascii="Arial" w:hAnsi="Arial" w:cs="Arial"/>
          <w:sz w:val="24"/>
          <w:szCs w:val="24"/>
          <w:lang w:val="sr-Cyrl-BA"/>
        </w:rPr>
        <w:t>Датум: 31.03.2022.</w:t>
      </w:r>
    </w:p>
    <w:p w14:paraId="4CDD4233" w14:textId="77777777" w:rsidR="0000647B" w:rsidRPr="008B130E" w:rsidRDefault="008B130E" w:rsidP="0000647B">
      <w:pPr>
        <w:jc w:val="both"/>
        <w:rPr>
          <w:rFonts w:ascii="Arial" w:hAnsi="Arial" w:cs="Arial"/>
          <w:bCs/>
          <w:color w:val="000000"/>
          <w:lang w:val="sr-Cyrl-BA"/>
        </w:rPr>
      </w:pPr>
      <w:r w:rsidRPr="008B130E">
        <w:rPr>
          <w:rFonts w:ascii="Arial" w:hAnsi="Arial" w:cs="Arial"/>
          <w:bCs/>
          <w:color w:val="000000"/>
          <w:lang w:val="sr-Cyrl-BA"/>
        </w:rPr>
        <w:t xml:space="preserve">                                                                           </w:t>
      </w:r>
      <w:r>
        <w:rPr>
          <w:rFonts w:ascii="Arial" w:hAnsi="Arial" w:cs="Arial"/>
          <w:bCs/>
          <w:color w:val="000000"/>
          <w:lang w:val="sr-Cyrl-BA"/>
        </w:rPr>
        <w:t xml:space="preserve">    </w:t>
      </w:r>
      <w:r w:rsidRPr="008B130E">
        <w:rPr>
          <w:rFonts w:ascii="Arial" w:hAnsi="Arial" w:cs="Arial"/>
          <w:bCs/>
          <w:color w:val="000000"/>
          <w:lang w:val="sr-Cyrl-BA"/>
        </w:rPr>
        <w:t xml:space="preserve">      ДИРЕКТОР</w:t>
      </w:r>
    </w:p>
    <w:p w14:paraId="5F417764" w14:textId="77777777" w:rsidR="008B130E" w:rsidRPr="008B130E" w:rsidRDefault="008B130E" w:rsidP="0000647B">
      <w:pPr>
        <w:jc w:val="both"/>
        <w:rPr>
          <w:rFonts w:ascii="Arial" w:hAnsi="Arial" w:cs="Arial"/>
          <w:bCs/>
          <w:color w:val="000000"/>
          <w:lang w:val="sr-Cyrl-BA"/>
        </w:rPr>
      </w:pPr>
      <w:r w:rsidRPr="008B130E">
        <w:rPr>
          <w:rFonts w:ascii="Arial" w:hAnsi="Arial" w:cs="Arial"/>
          <w:bCs/>
          <w:color w:val="000000"/>
          <w:lang w:val="sr-Cyrl-BA"/>
        </w:rPr>
        <w:t xml:space="preserve">                                                                   </w:t>
      </w:r>
      <w:r>
        <w:rPr>
          <w:rFonts w:ascii="Arial" w:hAnsi="Arial" w:cs="Arial"/>
          <w:bCs/>
          <w:color w:val="000000"/>
          <w:lang w:val="sr-Cyrl-BA"/>
        </w:rPr>
        <w:t xml:space="preserve">    </w:t>
      </w:r>
      <w:r w:rsidRPr="008B130E">
        <w:rPr>
          <w:rFonts w:ascii="Arial" w:hAnsi="Arial" w:cs="Arial"/>
          <w:bCs/>
          <w:color w:val="000000"/>
          <w:lang w:val="sr-Cyrl-BA"/>
        </w:rPr>
        <w:t xml:space="preserve">       _________________</w:t>
      </w:r>
    </w:p>
    <w:p w14:paraId="6D8E2180" w14:textId="77777777" w:rsidR="008B130E" w:rsidRPr="008B130E" w:rsidRDefault="008B130E" w:rsidP="0000647B">
      <w:pPr>
        <w:jc w:val="both"/>
        <w:rPr>
          <w:rFonts w:ascii="Arial" w:hAnsi="Arial" w:cs="Arial"/>
          <w:bCs/>
          <w:color w:val="000000"/>
          <w:lang w:val="sr-Cyrl-BA"/>
        </w:rPr>
      </w:pPr>
      <w:r w:rsidRPr="008B130E">
        <w:rPr>
          <w:rFonts w:ascii="Arial" w:hAnsi="Arial" w:cs="Arial"/>
          <w:bCs/>
          <w:color w:val="000000"/>
          <w:lang w:val="sr-Cyrl-BA"/>
        </w:rPr>
        <w:t xml:space="preserve">                                                                    </w:t>
      </w:r>
      <w:r>
        <w:rPr>
          <w:rFonts w:ascii="Arial" w:hAnsi="Arial" w:cs="Arial"/>
          <w:bCs/>
          <w:color w:val="000000"/>
          <w:lang w:val="sr-Cyrl-BA"/>
        </w:rPr>
        <w:t xml:space="preserve">    </w:t>
      </w:r>
      <w:r w:rsidRPr="008B130E">
        <w:rPr>
          <w:rFonts w:ascii="Arial" w:hAnsi="Arial" w:cs="Arial"/>
          <w:bCs/>
          <w:color w:val="000000"/>
          <w:lang w:val="sr-Cyrl-BA"/>
        </w:rPr>
        <w:t xml:space="preserve">    </w:t>
      </w:r>
      <w:r>
        <w:rPr>
          <w:rFonts w:ascii="Arial" w:hAnsi="Arial" w:cs="Arial"/>
          <w:bCs/>
          <w:color w:val="000000"/>
          <w:lang w:val="sr-Cyrl-BA"/>
        </w:rPr>
        <w:t xml:space="preserve"> </w:t>
      </w:r>
      <w:r w:rsidRPr="008B130E">
        <w:rPr>
          <w:rFonts w:ascii="Arial" w:hAnsi="Arial" w:cs="Arial"/>
          <w:bCs/>
          <w:color w:val="000000"/>
          <w:lang w:val="sr-Cyrl-BA"/>
        </w:rPr>
        <w:t xml:space="preserve">   Сузана Иваштанин</w:t>
      </w:r>
    </w:p>
    <w:p w14:paraId="00A8141B" w14:textId="77777777" w:rsidR="00322337" w:rsidRDefault="008B130E" w:rsidP="00322337">
      <w:r>
        <w:rPr>
          <w:lang w:val="sr-Cyrl-BA"/>
        </w:rPr>
        <w:t xml:space="preserve"> </w:t>
      </w:r>
    </w:p>
    <w:p w14:paraId="4B17F2CD" w14:textId="77777777" w:rsidR="00035DE1" w:rsidRDefault="00035DE1" w:rsidP="00322337"/>
    <w:p w14:paraId="70CA75A4" w14:textId="77777777" w:rsidR="00035DE1" w:rsidRDefault="00035DE1" w:rsidP="00322337"/>
    <w:p w14:paraId="221011B6" w14:textId="77777777" w:rsidR="00035DE1" w:rsidRDefault="00035DE1" w:rsidP="00322337"/>
    <w:p w14:paraId="5D8433C7" w14:textId="77777777" w:rsidR="00035DE1" w:rsidRDefault="00035DE1" w:rsidP="00322337"/>
    <w:p w14:paraId="33C35021" w14:textId="77777777" w:rsidR="00035DE1" w:rsidRDefault="00035DE1" w:rsidP="00322337"/>
    <w:p w14:paraId="66E5DEF9" w14:textId="77777777" w:rsidR="00035DE1" w:rsidRDefault="00035DE1" w:rsidP="00322337"/>
    <w:p w14:paraId="1BA7E042" w14:textId="77777777" w:rsidR="00035DE1" w:rsidRDefault="00035DE1" w:rsidP="00322337"/>
    <w:p w14:paraId="125309BD" w14:textId="77777777" w:rsidR="00035DE1" w:rsidRDefault="00035DE1" w:rsidP="00322337"/>
    <w:p w14:paraId="16A94F43" w14:textId="77777777" w:rsidR="00035DE1" w:rsidRDefault="00035DE1" w:rsidP="00322337"/>
    <w:p w14:paraId="78526845" w14:textId="77777777" w:rsidR="00035DE1" w:rsidRDefault="00035DE1" w:rsidP="00322337"/>
    <w:p w14:paraId="0C772258" w14:textId="77777777" w:rsidR="00035DE1" w:rsidRDefault="00035DE1" w:rsidP="00322337"/>
    <w:p w14:paraId="516D466F" w14:textId="77777777" w:rsidR="00035DE1" w:rsidRDefault="00035DE1" w:rsidP="00322337"/>
    <w:p w14:paraId="68340091" w14:textId="77777777" w:rsidR="00035DE1" w:rsidRDefault="00035DE1" w:rsidP="00322337"/>
    <w:p w14:paraId="2E069843" w14:textId="77777777" w:rsidR="00035DE1" w:rsidRDefault="00035DE1" w:rsidP="00322337"/>
    <w:p w14:paraId="4E0C1728" w14:textId="77777777" w:rsidR="00035DE1" w:rsidRDefault="00035DE1" w:rsidP="00322337"/>
    <w:p w14:paraId="40E14B0C" w14:textId="77777777" w:rsidR="00035DE1" w:rsidRDefault="00035DE1" w:rsidP="00322337"/>
    <w:p w14:paraId="1E08EC52" w14:textId="77777777" w:rsidR="00035DE1" w:rsidRDefault="00035DE1" w:rsidP="00322337"/>
    <w:p w14:paraId="575EBAEA" w14:textId="77777777" w:rsidR="00035DE1" w:rsidRDefault="00035DE1" w:rsidP="00322337"/>
    <w:p w14:paraId="68357487" w14:textId="77777777" w:rsidR="00035DE1" w:rsidRDefault="00035DE1" w:rsidP="00322337"/>
    <w:p w14:paraId="65C450DB" w14:textId="77777777" w:rsidR="00035DE1" w:rsidRDefault="00035DE1" w:rsidP="00322337"/>
    <w:p w14:paraId="375EDE64" w14:textId="77777777" w:rsidR="00035DE1" w:rsidRDefault="00035DE1" w:rsidP="00322337"/>
    <w:p w14:paraId="4D866D55" w14:textId="77777777" w:rsidR="00035DE1" w:rsidRDefault="00035DE1" w:rsidP="00322337"/>
    <w:p w14:paraId="391D28E6" w14:textId="77777777" w:rsidR="00035DE1" w:rsidRDefault="00035DE1" w:rsidP="00322337"/>
    <w:p w14:paraId="2EB6E349" w14:textId="77777777" w:rsidR="00035DE1" w:rsidRDefault="00035DE1" w:rsidP="00322337"/>
    <w:p w14:paraId="393A384B" w14:textId="77777777" w:rsidR="00035DE1" w:rsidRDefault="00035DE1" w:rsidP="00322337"/>
    <w:p w14:paraId="098E67BF" w14:textId="77777777" w:rsidR="00035DE1" w:rsidRDefault="00035DE1" w:rsidP="00322337"/>
    <w:p w14:paraId="372EBD57" w14:textId="77777777" w:rsidR="00035DE1" w:rsidRDefault="00035DE1" w:rsidP="00322337"/>
    <w:p w14:paraId="172279DD" w14:textId="77777777" w:rsidR="00035DE1" w:rsidRDefault="00035DE1" w:rsidP="00322337"/>
    <w:p w14:paraId="20A9E329" w14:textId="77777777" w:rsidR="00035DE1" w:rsidRDefault="00035DE1" w:rsidP="00322337"/>
    <w:p w14:paraId="307C6780" w14:textId="77777777" w:rsidR="00035DE1" w:rsidRDefault="00035DE1" w:rsidP="00322337"/>
    <w:p w14:paraId="2F9B578B" w14:textId="77777777" w:rsidR="00035DE1" w:rsidRDefault="00035DE1" w:rsidP="00322337"/>
    <w:p w14:paraId="757A3241" w14:textId="77777777" w:rsidR="00035DE1" w:rsidRDefault="00035DE1" w:rsidP="00322337"/>
    <w:p w14:paraId="6BE6E1BE" w14:textId="77777777" w:rsidR="004438A9" w:rsidRPr="00035DE1" w:rsidRDefault="004438A9" w:rsidP="00322337"/>
    <w:sectPr w:rsidR="004438A9" w:rsidRPr="00035DE1" w:rsidSect="008C2B2B">
      <w:headerReference w:type="default" r:id="rId9"/>
      <w:footerReference w:type="default" r:id="rId10"/>
      <w:headerReference w:type="first" r:id="rId11"/>
      <w:pgSz w:w="11906" w:h="16838"/>
      <w:pgMar w:top="1693" w:right="1134" w:bottom="1134" w:left="1134" w:header="56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7A31" w14:textId="77777777" w:rsidR="003C04E2" w:rsidRDefault="003C04E2">
      <w:r>
        <w:separator/>
      </w:r>
    </w:p>
  </w:endnote>
  <w:endnote w:type="continuationSeparator" w:id="0">
    <w:p w14:paraId="0CC8CDA4" w14:textId="77777777" w:rsidR="003C04E2" w:rsidRDefault="003C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763A" w14:textId="77777777" w:rsidR="004438A9" w:rsidRDefault="004438A9">
    <w:pPr>
      <w:pStyle w:val="Footer"/>
      <w:jc w:val="right"/>
    </w:pPr>
  </w:p>
  <w:p w14:paraId="3FCE6FF4" w14:textId="77777777" w:rsidR="004438A9" w:rsidRDefault="004438A9" w:rsidP="004438A9">
    <w:pPr>
      <w:pStyle w:val="Footer"/>
      <w:jc w:val="right"/>
    </w:pPr>
    <w:r w:rsidRPr="00513C43">
      <w:rPr>
        <w:rFonts w:ascii="Arial" w:hAnsi="Arial" w:cs="Arial"/>
        <w:kern w:val="16"/>
        <w:sz w:val="20"/>
        <w:szCs w:val="20"/>
        <w:lang w:val="sr-Cyrl-BA"/>
      </w:rPr>
      <w:fldChar w:fldCharType="begin"/>
    </w:r>
    <w:r w:rsidRPr="00513C43">
      <w:rPr>
        <w:rFonts w:ascii="Arial" w:hAnsi="Arial" w:cs="Arial"/>
        <w:kern w:val="16"/>
        <w:sz w:val="20"/>
        <w:szCs w:val="20"/>
        <w:lang w:val="sr-Cyrl-BA"/>
      </w:rPr>
      <w:instrText xml:space="preserve"> PAGE </w:instrText>
    </w:r>
    <w:r w:rsidRPr="00513C43">
      <w:rPr>
        <w:rFonts w:ascii="Arial" w:hAnsi="Arial" w:cs="Arial"/>
        <w:kern w:val="16"/>
        <w:sz w:val="20"/>
        <w:szCs w:val="20"/>
        <w:lang w:val="sr-Cyrl-BA"/>
      </w:rPr>
      <w:fldChar w:fldCharType="separate"/>
    </w:r>
    <w:r w:rsidR="005E686D">
      <w:rPr>
        <w:rFonts w:ascii="Arial" w:hAnsi="Arial" w:cs="Arial"/>
        <w:noProof/>
        <w:kern w:val="16"/>
        <w:sz w:val="20"/>
        <w:szCs w:val="20"/>
        <w:lang w:val="sr-Cyrl-BA"/>
      </w:rPr>
      <w:t>2</w:t>
    </w:r>
    <w:r w:rsidRPr="00513C43">
      <w:rPr>
        <w:rFonts w:ascii="Arial" w:hAnsi="Arial" w:cs="Arial"/>
        <w:kern w:val="16"/>
        <w:sz w:val="20"/>
        <w:szCs w:val="20"/>
        <w:lang w:val="sr-Cyrl-BA"/>
      </w:rPr>
      <w:fldChar w:fldCharType="end"/>
    </w:r>
    <w:r w:rsidRPr="00513C43">
      <w:rPr>
        <w:rFonts w:ascii="Arial" w:hAnsi="Arial" w:cs="Arial"/>
        <w:kern w:val="16"/>
        <w:sz w:val="20"/>
        <w:szCs w:val="20"/>
        <w:lang w:val="sr-Cyrl-BA"/>
      </w:rPr>
      <w:t>/</w:t>
    </w:r>
    <w:r w:rsidRPr="00513C43">
      <w:rPr>
        <w:rFonts w:ascii="Arial" w:hAnsi="Arial" w:cs="Arial"/>
        <w:kern w:val="16"/>
        <w:sz w:val="20"/>
        <w:szCs w:val="20"/>
        <w:lang w:val="sr-Cyrl-BA"/>
      </w:rPr>
      <w:fldChar w:fldCharType="begin"/>
    </w:r>
    <w:r w:rsidRPr="00513C43">
      <w:rPr>
        <w:rFonts w:ascii="Arial" w:hAnsi="Arial" w:cs="Arial"/>
        <w:kern w:val="16"/>
        <w:sz w:val="20"/>
        <w:szCs w:val="20"/>
        <w:lang w:val="sr-Cyrl-BA"/>
      </w:rPr>
      <w:instrText xml:space="preserve"> NUMPAGES  </w:instrText>
    </w:r>
    <w:r w:rsidRPr="00513C43">
      <w:rPr>
        <w:rFonts w:ascii="Arial" w:hAnsi="Arial" w:cs="Arial"/>
        <w:kern w:val="16"/>
        <w:sz w:val="20"/>
        <w:szCs w:val="20"/>
        <w:lang w:val="sr-Cyrl-BA"/>
      </w:rPr>
      <w:fldChar w:fldCharType="separate"/>
    </w:r>
    <w:r w:rsidR="005E686D">
      <w:rPr>
        <w:rFonts w:ascii="Arial" w:hAnsi="Arial" w:cs="Arial"/>
        <w:noProof/>
        <w:kern w:val="16"/>
        <w:sz w:val="20"/>
        <w:szCs w:val="20"/>
        <w:lang w:val="sr-Cyrl-BA"/>
      </w:rPr>
      <w:t>11</w:t>
    </w:r>
    <w:r w:rsidRPr="00513C43">
      <w:rPr>
        <w:rFonts w:ascii="Arial" w:hAnsi="Arial" w:cs="Arial"/>
        <w:kern w:val="16"/>
        <w:sz w:val="20"/>
        <w:szCs w:val="20"/>
        <w:lang w:val="sr-Cyrl-B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3D81" w14:textId="77777777" w:rsidR="003C04E2" w:rsidRDefault="003C04E2">
      <w:r>
        <w:separator/>
      </w:r>
    </w:p>
  </w:footnote>
  <w:footnote w:type="continuationSeparator" w:id="0">
    <w:p w14:paraId="517CEF10" w14:textId="77777777" w:rsidR="003C04E2" w:rsidRDefault="003C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kern w:val="16"/>
        <w:sz w:val="20"/>
        <w:szCs w:val="20"/>
        <w:lang w:val="sr-Cyrl-BA"/>
      </w:rPr>
      <w:id w:val="565053189"/>
      <w:docPartObj>
        <w:docPartGallery w:val="Page Numbers (Top of Page)"/>
        <w:docPartUnique/>
      </w:docPartObj>
    </w:sdtPr>
    <w:sdtEndPr/>
    <w:sdtContent>
      <w:p w14:paraId="0A90FD2D" w14:textId="77777777" w:rsidR="004438A9" w:rsidRPr="00513C43" w:rsidRDefault="004438A9" w:rsidP="004438A9">
        <w:pPr>
          <w:pStyle w:val="Header"/>
          <w:jc w:val="center"/>
          <w:rPr>
            <w:rFonts w:ascii="Arial" w:hAnsi="Arial" w:cs="Arial"/>
            <w:kern w:val="16"/>
            <w:sz w:val="20"/>
            <w:szCs w:val="20"/>
            <w:lang w:val="sr-Cyrl-BA"/>
          </w:rPr>
        </w:pPr>
        <w:r w:rsidRPr="00513C43">
          <w:rPr>
            <w:rFonts w:ascii="Arial" w:hAnsi="Arial" w:cs="Arial"/>
            <w:kern w:val="16"/>
            <w:sz w:val="20"/>
            <w:szCs w:val="20"/>
            <w:lang w:val="sr-Cyrl-BA"/>
          </w:rPr>
          <w:t>Извјештај о пословању и годишњи обрачун Ј</w:t>
        </w:r>
        <w:r>
          <w:rPr>
            <w:rFonts w:ascii="Arial" w:hAnsi="Arial" w:cs="Arial"/>
            <w:kern w:val="16"/>
            <w:sz w:val="20"/>
            <w:szCs w:val="20"/>
            <w:lang w:val="sr-Cyrl-BA"/>
          </w:rPr>
          <w:t>П</w:t>
        </w:r>
        <w:r w:rsidRPr="00513C43">
          <w:rPr>
            <w:rFonts w:ascii="Arial" w:hAnsi="Arial" w:cs="Arial"/>
            <w:kern w:val="16"/>
            <w:sz w:val="20"/>
            <w:szCs w:val="20"/>
            <w:lang w:val="sr-Cyrl-BA"/>
          </w:rPr>
          <w:t>У "ЛЕПА РАДИЋ" за 20</w:t>
        </w:r>
        <w:r>
          <w:rPr>
            <w:rFonts w:ascii="Arial" w:hAnsi="Arial" w:cs="Arial"/>
            <w:kern w:val="16"/>
            <w:sz w:val="20"/>
            <w:szCs w:val="20"/>
            <w:lang w:val="sr-Cyrl-BA"/>
          </w:rPr>
          <w:t>21</w:t>
        </w:r>
        <w:r w:rsidRPr="00513C43">
          <w:rPr>
            <w:rFonts w:ascii="Arial" w:hAnsi="Arial" w:cs="Arial"/>
            <w:kern w:val="16"/>
            <w:sz w:val="20"/>
            <w:szCs w:val="20"/>
            <w:lang w:val="sr-Cyrl-BA"/>
          </w:rPr>
          <w:t xml:space="preserve">. годину   </w:t>
        </w:r>
      </w:p>
    </w:sdtContent>
  </w:sdt>
  <w:p w14:paraId="774D5D25" w14:textId="77777777" w:rsidR="004438A9" w:rsidRPr="002050F8" w:rsidRDefault="004438A9" w:rsidP="002050F8">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6"/>
      <w:gridCol w:w="3915"/>
      <w:gridCol w:w="1457"/>
    </w:tblGrid>
    <w:tr w:rsidR="004438A9" w:rsidRPr="00413160" w14:paraId="7FAF2BF4" w14:textId="77777777" w:rsidTr="008E4DA9">
      <w:trPr>
        <w:trHeight w:val="562"/>
      </w:trPr>
      <w:tc>
        <w:tcPr>
          <w:tcW w:w="1951" w:type="dxa"/>
          <w:tcBorders>
            <w:top w:val="nil"/>
            <w:left w:val="nil"/>
            <w:bottom w:val="nil"/>
            <w:right w:val="nil"/>
          </w:tcBorders>
          <w:vAlign w:val="center"/>
        </w:tcPr>
        <w:p w14:paraId="230AD28A" w14:textId="77777777" w:rsidR="004438A9" w:rsidRPr="00413160" w:rsidRDefault="004438A9" w:rsidP="008E4DA9">
          <w:pPr>
            <w:pStyle w:val="Header"/>
            <w:jc w:val="center"/>
            <w:rPr>
              <w:rFonts w:ascii="Calibri" w:hAnsi="Calibri" w:cs="Arial"/>
              <w:color w:val="FF0000"/>
              <w:lang w:val="sr-Cyrl-BA"/>
            </w:rPr>
          </w:pPr>
          <w:r>
            <w:rPr>
              <w:noProof/>
              <w:lang w:eastAsia="sr-Latn-BA" w:bidi="ar-SA"/>
            </w:rPr>
            <w:drawing>
              <wp:inline distT="0" distB="0" distL="0" distR="0" wp14:anchorId="05901DAF" wp14:editId="04CF7485">
                <wp:extent cx="2551430" cy="937260"/>
                <wp:effectExtent l="19050" t="0" r="1270" b="0"/>
                <wp:docPr id="1" name="Picture 1" descr="vrticigradisk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ticigradiska.com"/>
                        <pic:cNvPicPr>
                          <a:picLocks noChangeAspect="1" noChangeArrowheads="1"/>
                        </pic:cNvPicPr>
                      </pic:nvPicPr>
                      <pic:blipFill>
                        <a:blip r:embed="rId1"/>
                        <a:srcRect/>
                        <a:stretch>
                          <a:fillRect/>
                        </a:stretch>
                      </pic:blipFill>
                      <pic:spPr bwMode="auto">
                        <a:xfrm>
                          <a:off x="0" y="0"/>
                          <a:ext cx="2551430" cy="937260"/>
                        </a:xfrm>
                        <a:prstGeom prst="rect">
                          <a:avLst/>
                        </a:prstGeom>
                        <a:noFill/>
                        <a:ln w="9525">
                          <a:noFill/>
                          <a:miter lim="800000"/>
                          <a:headEnd/>
                          <a:tailEnd/>
                        </a:ln>
                      </pic:spPr>
                    </pic:pic>
                  </a:graphicData>
                </a:graphic>
              </wp:inline>
            </w:drawing>
          </w:r>
        </w:p>
      </w:tc>
      <w:tc>
        <w:tcPr>
          <w:tcW w:w="5812" w:type="dxa"/>
          <w:tcBorders>
            <w:top w:val="nil"/>
            <w:left w:val="nil"/>
            <w:bottom w:val="nil"/>
            <w:right w:val="nil"/>
          </w:tcBorders>
          <w:vAlign w:val="center"/>
        </w:tcPr>
        <w:p w14:paraId="713BC349" w14:textId="77777777" w:rsidR="004438A9" w:rsidRPr="00474786" w:rsidRDefault="004438A9" w:rsidP="00474786">
          <w:pPr>
            <w:jc w:val="center"/>
            <w:rPr>
              <w:rFonts w:ascii="Calibri" w:hAnsi="Calibri"/>
              <w:b/>
              <w:bCs/>
              <w:sz w:val="48"/>
              <w:szCs w:val="48"/>
              <w:lang w:val="sr-Cyrl-BA"/>
            </w:rPr>
          </w:pPr>
        </w:p>
      </w:tc>
      <w:tc>
        <w:tcPr>
          <w:tcW w:w="2091" w:type="dxa"/>
          <w:tcBorders>
            <w:top w:val="nil"/>
            <w:left w:val="nil"/>
            <w:bottom w:val="nil"/>
            <w:right w:val="nil"/>
          </w:tcBorders>
        </w:tcPr>
        <w:p w14:paraId="1CBFA87B" w14:textId="77777777" w:rsidR="004438A9" w:rsidRPr="00413160" w:rsidRDefault="004438A9" w:rsidP="008E4DA9">
          <w:pPr>
            <w:pStyle w:val="Header"/>
            <w:rPr>
              <w:rFonts w:ascii="Calibri" w:hAnsi="Calibri" w:cs="Arial"/>
            </w:rPr>
          </w:pPr>
        </w:p>
      </w:tc>
    </w:tr>
  </w:tbl>
  <w:p w14:paraId="7E363576" w14:textId="77777777" w:rsidR="004438A9" w:rsidRDefault="00443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5ED14D8"/>
    <w:multiLevelType w:val="hybridMultilevel"/>
    <w:tmpl w:val="89EC9484"/>
    <w:lvl w:ilvl="0" w:tplc="4D18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330CAA"/>
    <w:multiLevelType w:val="multilevel"/>
    <w:tmpl w:val="0D70CEEA"/>
    <w:lvl w:ilvl="0">
      <w:start w:val="9"/>
      <w:numFmt w:val="decimal"/>
      <w:lvlText w:val="%1"/>
      <w:lvlJc w:val="left"/>
      <w:pPr>
        <w:ind w:left="360" w:hanging="360"/>
      </w:pPr>
      <w:rPr>
        <w:rFonts w:hint="default"/>
      </w:rPr>
    </w:lvl>
    <w:lvl w:ilvl="1">
      <w:start w:val="7"/>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15BD263A"/>
    <w:multiLevelType w:val="hybridMultilevel"/>
    <w:tmpl w:val="C66C933C"/>
    <w:lvl w:ilvl="0" w:tplc="4D18DF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B20C2"/>
    <w:multiLevelType w:val="hybridMultilevel"/>
    <w:tmpl w:val="BA90A9B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 w15:restartNumberingAfterBreak="0">
    <w:nsid w:val="2CF03B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282A2F"/>
    <w:multiLevelType w:val="hybridMultilevel"/>
    <w:tmpl w:val="F3A6E5B8"/>
    <w:lvl w:ilvl="0" w:tplc="1C9AC946">
      <w:start w:val="1"/>
      <w:numFmt w:val="bullet"/>
      <w:lvlText w:val="-"/>
      <w:lvlJc w:val="left"/>
      <w:pPr>
        <w:ind w:left="1004" w:hanging="360"/>
      </w:pPr>
      <w:rPr>
        <w:rFonts w:ascii="Calibri" w:eastAsiaTheme="minorHAns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E922E5A"/>
    <w:multiLevelType w:val="multilevel"/>
    <w:tmpl w:val="32B6D50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044D11"/>
    <w:multiLevelType w:val="hybridMultilevel"/>
    <w:tmpl w:val="739CC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73562C"/>
    <w:multiLevelType w:val="hybridMultilevel"/>
    <w:tmpl w:val="9E14E7CC"/>
    <w:lvl w:ilvl="0" w:tplc="4D18DF3C">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E9B5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F80150"/>
    <w:multiLevelType w:val="hybridMultilevel"/>
    <w:tmpl w:val="06C2C0F2"/>
    <w:lvl w:ilvl="0" w:tplc="D18EAE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E3991"/>
    <w:multiLevelType w:val="hybridMultilevel"/>
    <w:tmpl w:val="9B661234"/>
    <w:lvl w:ilvl="0" w:tplc="D18EAE92">
      <w:numFmt w:val="bullet"/>
      <w:lvlText w:val="-"/>
      <w:lvlJc w:val="left"/>
      <w:pPr>
        <w:ind w:left="1428" w:hanging="360"/>
      </w:pPr>
      <w:rPr>
        <w:rFonts w:ascii="Times New Roman" w:eastAsiaTheme="minorHAns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59056886"/>
    <w:multiLevelType w:val="hybridMultilevel"/>
    <w:tmpl w:val="49E65354"/>
    <w:lvl w:ilvl="0" w:tplc="255A7104">
      <w:start w:val="1"/>
      <w:numFmt w:val="decimal"/>
      <w:pStyle w:val="Heading1"/>
      <w:lvlText w:val="%1."/>
      <w:lvlJc w:val="left"/>
      <w:pPr>
        <w:ind w:left="360" w:hanging="360"/>
      </w:pPr>
      <w:rPr>
        <w:rFonts w:ascii="Arial" w:hAnsi="Arial"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A43B31"/>
    <w:multiLevelType w:val="hybridMultilevel"/>
    <w:tmpl w:val="B15EFC56"/>
    <w:lvl w:ilvl="0" w:tplc="35C4F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86662D"/>
    <w:multiLevelType w:val="hybridMultilevel"/>
    <w:tmpl w:val="B07AE722"/>
    <w:lvl w:ilvl="0" w:tplc="1C9AC946">
      <w:start w:val="1"/>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5ED5FC9"/>
    <w:multiLevelType w:val="hybridMultilevel"/>
    <w:tmpl w:val="93DA9F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8B03FD9"/>
    <w:multiLevelType w:val="hybridMultilevel"/>
    <w:tmpl w:val="4A7CE5B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22539131">
    <w:abstractNumId w:val="0"/>
  </w:num>
  <w:num w:numId="2" w16cid:durableId="725953270">
    <w:abstractNumId w:val="1"/>
  </w:num>
  <w:num w:numId="3" w16cid:durableId="985668666">
    <w:abstractNumId w:val="2"/>
  </w:num>
  <w:num w:numId="4" w16cid:durableId="2076931990">
    <w:abstractNumId w:val="7"/>
  </w:num>
  <w:num w:numId="5" w16cid:durableId="993264164">
    <w:abstractNumId w:val="4"/>
  </w:num>
  <w:num w:numId="6" w16cid:durableId="1043945087">
    <w:abstractNumId w:val="12"/>
  </w:num>
  <w:num w:numId="7" w16cid:durableId="707606219">
    <w:abstractNumId w:val="9"/>
  </w:num>
  <w:num w:numId="8" w16cid:durableId="2051803644">
    <w:abstractNumId w:val="15"/>
  </w:num>
  <w:num w:numId="9" w16cid:durableId="254947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43732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9621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661539">
    <w:abstractNumId w:val="17"/>
  </w:num>
  <w:num w:numId="13" w16cid:durableId="1762146314">
    <w:abstractNumId w:val="16"/>
  </w:num>
  <w:num w:numId="14" w16cid:durableId="678822179">
    <w:abstractNumId w:val="6"/>
  </w:num>
  <w:num w:numId="15" w16cid:durableId="1416364504">
    <w:abstractNumId w:val="19"/>
  </w:num>
  <w:num w:numId="16" w16cid:durableId="1979872773">
    <w:abstractNumId w:val="10"/>
  </w:num>
  <w:num w:numId="17" w16cid:durableId="1663194553">
    <w:abstractNumId w:val="13"/>
  </w:num>
  <w:num w:numId="18" w16cid:durableId="1129737913">
    <w:abstractNumId w:val="14"/>
  </w:num>
  <w:num w:numId="19" w16cid:durableId="2056735383">
    <w:abstractNumId w:val="11"/>
  </w:num>
  <w:num w:numId="20" w16cid:durableId="1981423052">
    <w:abstractNumId w:val="17"/>
  </w:num>
  <w:num w:numId="21" w16cid:durableId="1682510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2874993">
    <w:abstractNumId w:val="11"/>
  </w:num>
  <w:num w:numId="23" w16cid:durableId="1221482821">
    <w:abstractNumId w:val="3"/>
  </w:num>
  <w:num w:numId="24" w16cid:durableId="30421763">
    <w:abstractNumId w:val="5"/>
  </w:num>
  <w:num w:numId="25" w16cid:durableId="1429424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9C"/>
    <w:rsid w:val="00000E7A"/>
    <w:rsid w:val="00002A37"/>
    <w:rsid w:val="0000647B"/>
    <w:rsid w:val="00011F1F"/>
    <w:rsid w:val="00014427"/>
    <w:rsid w:val="000306D2"/>
    <w:rsid w:val="00035DE1"/>
    <w:rsid w:val="000417CA"/>
    <w:rsid w:val="00042E3E"/>
    <w:rsid w:val="0005013F"/>
    <w:rsid w:val="00057F44"/>
    <w:rsid w:val="00072EB8"/>
    <w:rsid w:val="00074954"/>
    <w:rsid w:val="00085E0F"/>
    <w:rsid w:val="00095C14"/>
    <w:rsid w:val="00096DC5"/>
    <w:rsid w:val="000A3AA5"/>
    <w:rsid w:val="000B0A09"/>
    <w:rsid w:val="000B55F5"/>
    <w:rsid w:val="000C2226"/>
    <w:rsid w:val="000E3B73"/>
    <w:rsid w:val="000F2697"/>
    <w:rsid w:val="000F5A56"/>
    <w:rsid w:val="00103F8E"/>
    <w:rsid w:val="00105FA9"/>
    <w:rsid w:val="001167B2"/>
    <w:rsid w:val="001208BA"/>
    <w:rsid w:val="0012584E"/>
    <w:rsid w:val="001319F5"/>
    <w:rsid w:val="0013305E"/>
    <w:rsid w:val="00135554"/>
    <w:rsid w:val="00137C6A"/>
    <w:rsid w:val="00141EDA"/>
    <w:rsid w:val="001519D0"/>
    <w:rsid w:val="0016626F"/>
    <w:rsid w:val="00166CC7"/>
    <w:rsid w:val="00172DBB"/>
    <w:rsid w:val="00181011"/>
    <w:rsid w:val="00182D1C"/>
    <w:rsid w:val="0018627E"/>
    <w:rsid w:val="00192A03"/>
    <w:rsid w:val="00194147"/>
    <w:rsid w:val="001972AE"/>
    <w:rsid w:val="001A443A"/>
    <w:rsid w:val="001B5004"/>
    <w:rsid w:val="001C1384"/>
    <w:rsid w:val="001C6610"/>
    <w:rsid w:val="001D37FC"/>
    <w:rsid w:val="001E49BE"/>
    <w:rsid w:val="001E6C86"/>
    <w:rsid w:val="001F45B4"/>
    <w:rsid w:val="001F75F7"/>
    <w:rsid w:val="002050F8"/>
    <w:rsid w:val="00206707"/>
    <w:rsid w:val="00207052"/>
    <w:rsid w:val="00210427"/>
    <w:rsid w:val="002222E9"/>
    <w:rsid w:val="00222BB9"/>
    <w:rsid w:val="00225016"/>
    <w:rsid w:val="00234830"/>
    <w:rsid w:val="002439C5"/>
    <w:rsid w:val="00251404"/>
    <w:rsid w:val="00253549"/>
    <w:rsid w:val="00253A69"/>
    <w:rsid w:val="00256C0D"/>
    <w:rsid w:val="0025793E"/>
    <w:rsid w:val="00262F12"/>
    <w:rsid w:val="002641B8"/>
    <w:rsid w:val="00287267"/>
    <w:rsid w:val="0029615D"/>
    <w:rsid w:val="002A05AF"/>
    <w:rsid w:val="002A0625"/>
    <w:rsid w:val="002B6DC5"/>
    <w:rsid w:val="002C23BD"/>
    <w:rsid w:val="002E152A"/>
    <w:rsid w:val="002F689F"/>
    <w:rsid w:val="00302A22"/>
    <w:rsid w:val="00310511"/>
    <w:rsid w:val="003171B3"/>
    <w:rsid w:val="003206D5"/>
    <w:rsid w:val="00322337"/>
    <w:rsid w:val="003276DA"/>
    <w:rsid w:val="0033244C"/>
    <w:rsid w:val="00332926"/>
    <w:rsid w:val="00333026"/>
    <w:rsid w:val="00333B70"/>
    <w:rsid w:val="00340330"/>
    <w:rsid w:val="00354434"/>
    <w:rsid w:val="00355368"/>
    <w:rsid w:val="003554EB"/>
    <w:rsid w:val="00361022"/>
    <w:rsid w:val="00363BB6"/>
    <w:rsid w:val="00375DFC"/>
    <w:rsid w:val="00386A84"/>
    <w:rsid w:val="003941C4"/>
    <w:rsid w:val="0039542F"/>
    <w:rsid w:val="003A10B7"/>
    <w:rsid w:val="003A5DC8"/>
    <w:rsid w:val="003C04E2"/>
    <w:rsid w:val="003D13FC"/>
    <w:rsid w:val="003F0D06"/>
    <w:rsid w:val="0040633D"/>
    <w:rsid w:val="00410421"/>
    <w:rsid w:val="00413160"/>
    <w:rsid w:val="0042351F"/>
    <w:rsid w:val="00424865"/>
    <w:rsid w:val="004370CE"/>
    <w:rsid w:val="004438A9"/>
    <w:rsid w:val="00464BC9"/>
    <w:rsid w:val="00466BD2"/>
    <w:rsid w:val="00474786"/>
    <w:rsid w:val="00497E6A"/>
    <w:rsid w:val="004A3303"/>
    <w:rsid w:val="004A386B"/>
    <w:rsid w:val="004B30F1"/>
    <w:rsid w:val="004D1387"/>
    <w:rsid w:val="004D2DFE"/>
    <w:rsid w:val="004E3893"/>
    <w:rsid w:val="004E3ABE"/>
    <w:rsid w:val="0050246B"/>
    <w:rsid w:val="005031FA"/>
    <w:rsid w:val="00503871"/>
    <w:rsid w:val="00513C43"/>
    <w:rsid w:val="00531EEB"/>
    <w:rsid w:val="00533164"/>
    <w:rsid w:val="00534611"/>
    <w:rsid w:val="00536B05"/>
    <w:rsid w:val="00537005"/>
    <w:rsid w:val="00541654"/>
    <w:rsid w:val="00552A69"/>
    <w:rsid w:val="005571CA"/>
    <w:rsid w:val="0056657A"/>
    <w:rsid w:val="0057101F"/>
    <w:rsid w:val="00577FB5"/>
    <w:rsid w:val="00585BF5"/>
    <w:rsid w:val="005A01C0"/>
    <w:rsid w:val="005A0BC8"/>
    <w:rsid w:val="005B1304"/>
    <w:rsid w:val="005D296E"/>
    <w:rsid w:val="005D2B5F"/>
    <w:rsid w:val="005E686D"/>
    <w:rsid w:val="00617034"/>
    <w:rsid w:val="00626C59"/>
    <w:rsid w:val="00631DAA"/>
    <w:rsid w:val="00632EAF"/>
    <w:rsid w:val="00640B7D"/>
    <w:rsid w:val="0064616D"/>
    <w:rsid w:val="00646CE2"/>
    <w:rsid w:val="00653484"/>
    <w:rsid w:val="00671B36"/>
    <w:rsid w:val="006765B6"/>
    <w:rsid w:val="0068457F"/>
    <w:rsid w:val="00690EF5"/>
    <w:rsid w:val="00696E67"/>
    <w:rsid w:val="00696F9B"/>
    <w:rsid w:val="006B2EEE"/>
    <w:rsid w:val="006B4FB2"/>
    <w:rsid w:val="006D5F4A"/>
    <w:rsid w:val="006E0AED"/>
    <w:rsid w:val="006E2DB2"/>
    <w:rsid w:val="006F22D8"/>
    <w:rsid w:val="007060F3"/>
    <w:rsid w:val="00723CE6"/>
    <w:rsid w:val="007256B5"/>
    <w:rsid w:val="00732AEB"/>
    <w:rsid w:val="00742663"/>
    <w:rsid w:val="00743228"/>
    <w:rsid w:val="007500C8"/>
    <w:rsid w:val="00757F51"/>
    <w:rsid w:val="00761E44"/>
    <w:rsid w:val="00766B69"/>
    <w:rsid w:val="007728AF"/>
    <w:rsid w:val="00774EC2"/>
    <w:rsid w:val="007772E9"/>
    <w:rsid w:val="0077789B"/>
    <w:rsid w:val="00780E20"/>
    <w:rsid w:val="00782772"/>
    <w:rsid w:val="007878E6"/>
    <w:rsid w:val="00790883"/>
    <w:rsid w:val="00790C65"/>
    <w:rsid w:val="007A35EB"/>
    <w:rsid w:val="007B2B61"/>
    <w:rsid w:val="007B6777"/>
    <w:rsid w:val="007C31EE"/>
    <w:rsid w:val="007C4D7C"/>
    <w:rsid w:val="007D6FC0"/>
    <w:rsid w:val="007E1D85"/>
    <w:rsid w:val="007E38E9"/>
    <w:rsid w:val="007F20D2"/>
    <w:rsid w:val="007F222F"/>
    <w:rsid w:val="0082029C"/>
    <w:rsid w:val="00821F55"/>
    <w:rsid w:val="008414F8"/>
    <w:rsid w:val="00853750"/>
    <w:rsid w:val="00853AE6"/>
    <w:rsid w:val="008551A5"/>
    <w:rsid w:val="00861A17"/>
    <w:rsid w:val="00871EC7"/>
    <w:rsid w:val="008731A4"/>
    <w:rsid w:val="008758DB"/>
    <w:rsid w:val="00886DA5"/>
    <w:rsid w:val="00890AE4"/>
    <w:rsid w:val="008945F5"/>
    <w:rsid w:val="0089589C"/>
    <w:rsid w:val="0089762D"/>
    <w:rsid w:val="008A0266"/>
    <w:rsid w:val="008A143B"/>
    <w:rsid w:val="008A6527"/>
    <w:rsid w:val="008B130E"/>
    <w:rsid w:val="008B444F"/>
    <w:rsid w:val="008B4913"/>
    <w:rsid w:val="008C2B2B"/>
    <w:rsid w:val="008C6D2B"/>
    <w:rsid w:val="008C7DDF"/>
    <w:rsid w:val="008D65CC"/>
    <w:rsid w:val="008D69F7"/>
    <w:rsid w:val="008E2918"/>
    <w:rsid w:val="008E4DA9"/>
    <w:rsid w:val="008F29DB"/>
    <w:rsid w:val="008F4691"/>
    <w:rsid w:val="00920CA2"/>
    <w:rsid w:val="00920F0F"/>
    <w:rsid w:val="00930BDF"/>
    <w:rsid w:val="0093231D"/>
    <w:rsid w:val="00937E8E"/>
    <w:rsid w:val="009402C1"/>
    <w:rsid w:val="00940623"/>
    <w:rsid w:val="009476B4"/>
    <w:rsid w:val="009604D1"/>
    <w:rsid w:val="00962713"/>
    <w:rsid w:val="009657D4"/>
    <w:rsid w:val="00977BFB"/>
    <w:rsid w:val="0098524B"/>
    <w:rsid w:val="009A596B"/>
    <w:rsid w:val="009B1B9D"/>
    <w:rsid w:val="009B2A45"/>
    <w:rsid w:val="009B405F"/>
    <w:rsid w:val="009B474C"/>
    <w:rsid w:val="009C1A52"/>
    <w:rsid w:val="009D24EA"/>
    <w:rsid w:val="009D2E6E"/>
    <w:rsid w:val="009D3D8B"/>
    <w:rsid w:val="009D54AE"/>
    <w:rsid w:val="009F07C5"/>
    <w:rsid w:val="00A00F45"/>
    <w:rsid w:val="00A051F6"/>
    <w:rsid w:val="00A07A90"/>
    <w:rsid w:val="00A12010"/>
    <w:rsid w:val="00A36CFB"/>
    <w:rsid w:val="00A50BD7"/>
    <w:rsid w:val="00A63FF1"/>
    <w:rsid w:val="00A704D5"/>
    <w:rsid w:val="00A71D83"/>
    <w:rsid w:val="00A87D7A"/>
    <w:rsid w:val="00A910D2"/>
    <w:rsid w:val="00A912FD"/>
    <w:rsid w:val="00A95BEE"/>
    <w:rsid w:val="00A96A26"/>
    <w:rsid w:val="00AA1371"/>
    <w:rsid w:val="00AA4E4D"/>
    <w:rsid w:val="00AA6E77"/>
    <w:rsid w:val="00AA701A"/>
    <w:rsid w:val="00AB0D6B"/>
    <w:rsid w:val="00AB2986"/>
    <w:rsid w:val="00AB455D"/>
    <w:rsid w:val="00AB6B0C"/>
    <w:rsid w:val="00AC020E"/>
    <w:rsid w:val="00AE1711"/>
    <w:rsid w:val="00AE6E28"/>
    <w:rsid w:val="00AE70CA"/>
    <w:rsid w:val="00AF381B"/>
    <w:rsid w:val="00AF78AF"/>
    <w:rsid w:val="00AF792A"/>
    <w:rsid w:val="00B0444D"/>
    <w:rsid w:val="00B059D6"/>
    <w:rsid w:val="00B21588"/>
    <w:rsid w:val="00B215C8"/>
    <w:rsid w:val="00B332E2"/>
    <w:rsid w:val="00B36F5A"/>
    <w:rsid w:val="00B535D0"/>
    <w:rsid w:val="00B5370D"/>
    <w:rsid w:val="00B77D22"/>
    <w:rsid w:val="00B844AA"/>
    <w:rsid w:val="00B96EE3"/>
    <w:rsid w:val="00BB7380"/>
    <w:rsid w:val="00BB7CDB"/>
    <w:rsid w:val="00BC6707"/>
    <w:rsid w:val="00BD3984"/>
    <w:rsid w:val="00BD42C8"/>
    <w:rsid w:val="00BD43CC"/>
    <w:rsid w:val="00BE790A"/>
    <w:rsid w:val="00BE7C18"/>
    <w:rsid w:val="00BF5FB0"/>
    <w:rsid w:val="00C030EE"/>
    <w:rsid w:val="00C061A5"/>
    <w:rsid w:val="00C06347"/>
    <w:rsid w:val="00C10D9E"/>
    <w:rsid w:val="00C11D9D"/>
    <w:rsid w:val="00C12A9B"/>
    <w:rsid w:val="00C31754"/>
    <w:rsid w:val="00C3191A"/>
    <w:rsid w:val="00C42512"/>
    <w:rsid w:val="00C52E31"/>
    <w:rsid w:val="00C7061C"/>
    <w:rsid w:val="00C72C08"/>
    <w:rsid w:val="00CD02A8"/>
    <w:rsid w:val="00CD5E30"/>
    <w:rsid w:val="00D019D7"/>
    <w:rsid w:val="00D11777"/>
    <w:rsid w:val="00D139A9"/>
    <w:rsid w:val="00D206F9"/>
    <w:rsid w:val="00D2242E"/>
    <w:rsid w:val="00D258C5"/>
    <w:rsid w:val="00D26E42"/>
    <w:rsid w:val="00D4378F"/>
    <w:rsid w:val="00D56342"/>
    <w:rsid w:val="00D61197"/>
    <w:rsid w:val="00D621F3"/>
    <w:rsid w:val="00D712B4"/>
    <w:rsid w:val="00DA44B9"/>
    <w:rsid w:val="00DA688F"/>
    <w:rsid w:val="00DA6942"/>
    <w:rsid w:val="00DB7F0B"/>
    <w:rsid w:val="00DE20AE"/>
    <w:rsid w:val="00DE244D"/>
    <w:rsid w:val="00DF654D"/>
    <w:rsid w:val="00E1383A"/>
    <w:rsid w:val="00E22271"/>
    <w:rsid w:val="00E30D16"/>
    <w:rsid w:val="00E4180D"/>
    <w:rsid w:val="00E43B49"/>
    <w:rsid w:val="00E4578A"/>
    <w:rsid w:val="00E55757"/>
    <w:rsid w:val="00E572C5"/>
    <w:rsid w:val="00E62097"/>
    <w:rsid w:val="00E709B5"/>
    <w:rsid w:val="00E760C8"/>
    <w:rsid w:val="00E86BD0"/>
    <w:rsid w:val="00E93DCD"/>
    <w:rsid w:val="00EA533C"/>
    <w:rsid w:val="00EC5C5E"/>
    <w:rsid w:val="00EC60A2"/>
    <w:rsid w:val="00EC68B4"/>
    <w:rsid w:val="00ED1990"/>
    <w:rsid w:val="00ED1E20"/>
    <w:rsid w:val="00ED6AAD"/>
    <w:rsid w:val="00EE2B9B"/>
    <w:rsid w:val="00EE32C9"/>
    <w:rsid w:val="00EF463D"/>
    <w:rsid w:val="00F01233"/>
    <w:rsid w:val="00F14E68"/>
    <w:rsid w:val="00F25DB3"/>
    <w:rsid w:val="00F36DFE"/>
    <w:rsid w:val="00F45986"/>
    <w:rsid w:val="00F46A7F"/>
    <w:rsid w:val="00F50516"/>
    <w:rsid w:val="00F50EA4"/>
    <w:rsid w:val="00F64409"/>
    <w:rsid w:val="00F64D55"/>
    <w:rsid w:val="00F73012"/>
    <w:rsid w:val="00F86A17"/>
    <w:rsid w:val="00F94D69"/>
    <w:rsid w:val="00FB40CB"/>
    <w:rsid w:val="00FB460C"/>
    <w:rsid w:val="00FB5438"/>
    <w:rsid w:val="00FC68CB"/>
    <w:rsid w:val="00FE27DC"/>
    <w:rsid w:val="00FE5F27"/>
    <w:rsid w:val="00FE605C"/>
    <w:rsid w:val="00FE7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FAE3D6"/>
  <w15:docId w15:val="{BB3BE62E-0C19-4F8E-A0FE-05071A93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347"/>
    <w:pPr>
      <w:suppressAutoHyphens/>
    </w:pPr>
    <w:rPr>
      <w:rFonts w:ascii="Liberation Serif" w:eastAsia="Arial Unicode MS" w:hAnsi="Liberation Serif" w:cs="Mangal"/>
      <w:kern w:val="1"/>
      <w:sz w:val="24"/>
      <w:szCs w:val="24"/>
      <w:lang w:val="sr-Latn-BA" w:eastAsia="zh-CN" w:bidi="hi-IN"/>
    </w:rPr>
  </w:style>
  <w:style w:type="paragraph" w:styleId="Heading1">
    <w:name w:val="heading 1"/>
    <w:basedOn w:val="Normal"/>
    <w:next w:val="Normal"/>
    <w:link w:val="Heading1Char"/>
    <w:uiPriority w:val="9"/>
    <w:qFormat/>
    <w:rsid w:val="00513C43"/>
    <w:pPr>
      <w:keepNext/>
      <w:numPr>
        <w:numId w:val="8"/>
      </w:numPr>
      <w:spacing w:before="120" w:after="120"/>
      <w:jc w:val="both"/>
      <w:outlineLvl w:val="0"/>
    </w:pPr>
    <w:rPr>
      <w:rFonts w:ascii="Arial" w:eastAsia="Times New Roman" w:hAnsi="Arial"/>
      <w:b/>
      <w:bCs/>
      <w:kern w:val="32"/>
      <w:sz w:val="28"/>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C06347"/>
  </w:style>
  <w:style w:type="paragraph" w:customStyle="1" w:styleId="Heading">
    <w:name w:val="Heading"/>
    <w:basedOn w:val="Normal"/>
    <w:next w:val="BodyText"/>
    <w:rsid w:val="00C06347"/>
    <w:pPr>
      <w:keepNext/>
      <w:spacing w:before="240" w:after="120"/>
    </w:pPr>
    <w:rPr>
      <w:rFonts w:ascii="Liberation Sans" w:hAnsi="Liberation Sans"/>
      <w:sz w:val="28"/>
      <w:szCs w:val="28"/>
    </w:rPr>
  </w:style>
  <w:style w:type="paragraph" w:styleId="BodyText">
    <w:name w:val="Body Text"/>
    <w:basedOn w:val="Normal"/>
    <w:rsid w:val="00C06347"/>
    <w:pPr>
      <w:spacing w:after="140" w:line="288" w:lineRule="auto"/>
    </w:pPr>
  </w:style>
  <w:style w:type="paragraph" w:styleId="List">
    <w:name w:val="List"/>
    <w:basedOn w:val="BodyText"/>
    <w:rsid w:val="00C06347"/>
  </w:style>
  <w:style w:type="paragraph" w:styleId="Caption">
    <w:name w:val="caption"/>
    <w:basedOn w:val="Normal"/>
    <w:qFormat/>
    <w:rsid w:val="00C06347"/>
    <w:pPr>
      <w:suppressLineNumbers/>
      <w:spacing w:before="120" w:after="120"/>
    </w:pPr>
    <w:rPr>
      <w:i/>
      <w:iCs/>
    </w:rPr>
  </w:style>
  <w:style w:type="paragraph" w:customStyle="1" w:styleId="Index">
    <w:name w:val="Index"/>
    <w:basedOn w:val="Normal"/>
    <w:rsid w:val="00C06347"/>
    <w:pPr>
      <w:suppressLineNumbers/>
    </w:pPr>
  </w:style>
  <w:style w:type="paragraph" w:styleId="Header">
    <w:name w:val="header"/>
    <w:basedOn w:val="Normal"/>
    <w:link w:val="HeaderChar"/>
    <w:uiPriority w:val="99"/>
    <w:rsid w:val="00C06347"/>
    <w:pPr>
      <w:suppressLineNumbers/>
      <w:tabs>
        <w:tab w:val="center" w:pos="4819"/>
        <w:tab w:val="right" w:pos="9638"/>
      </w:tabs>
    </w:pPr>
  </w:style>
  <w:style w:type="paragraph" w:customStyle="1" w:styleId="TableContents">
    <w:name w:val="Table Contents"/>
    <w:basedOn w:val="Normal"/>
    <w:rsid w:val="00C06347"/>
    <w:pPr>
      <w:suppressLineNumbers/>
    </w:pPr>
  </w:style>
  <w:style w:type="paragraph" w:styleId="TOAHeading">
    <w:name w:val="toa heading"/>
    <w:basedOn w:val="Heading"/>
    <w:rsid w:val="00C06347"/>
    <w:pPr>
      <w:suppressLineNumbers/>
    </w:pPr>
    <w:rPr>
      <w:b/>
      <w:bCs/>
      <w:sz w:val="32"/>
      <w:szCs w:val="32"/>
    </w:rPr>
  </w:style>
  <w:style w:type="paragraph" w:styleId="Footer">
    <w:name w:val="footer"/>
    <w:basedOn w:val="Normal"/>
    <w:link w:val="FooterChar"/>
    <w:uiPriority w:val="99"/>
    <w:unhideWhenUsed/>
    <w:rsid w:val="0016626F"/>
    <w:pPr>
      <w:tabs>
        <w:tab w:val="center" w:pos="4702"/>
        <w:tab w:val="right" w:pos="9405"/>
      </w:tabs>
    </w:pPr>
    <w:rPr>
      <w:szCs w:val="21"/>
    </w:rPr>
  </w:style>
  <w:style w:type="character" w:customStyle="1" w:styleId="FooterChar">
    <w:name w:val="Footer Char"/>
    <w:basedOn w:val="DefaultParagraphFont"/>
    <w:link w:val="Footer"/>
    <w:uiPriority w:val="99"/>
    <w:rsid w:val="0016626F"/>
    <w:rPr>
      <w:rFonts w:ascii="Liberation Serif" w:eastAsia="Arial Unicode MS" w:hAnsi="Liberation Serif" w:cs="Mangal"/>
      <w:kern w:val="1"/>
      <w:sz w:val="24"/>
      <w:szCs w:val="21"/>
      <w:lang w:val="sr-Latn-BA" w:eastAsia="zh-CN" w:bidi="hi-IN"/>
    </w:rPr>
  </w:style>
  <w:style w:type="table" w:styleId="TableGrid">
    <w:name w:val="Table Grid"/>
    <w:basedOn w:val="TableNormal"/>
    <w:uiPriority w:val="59"/>
    <w:rsid w:val="00585B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D206F9"/>
    <w:rPr>
      <w:rFonts w:ascii="Liberation Serif" w:eastAsia="Arial Unicode MS" w:hAnsi="Liberation Serif" w:cs="Mangal"/>
      <w:kern w:val="1"/>
      <w:sz w:val="24"/>
      <w:szCs w:val="24"/>
      <w:lang w:val="sr-Latn-BA" w:eastAsia="zh-CN" w:bidi="hi-IN"/>
    </w:rPr>
  </w:style>
  <w:style w:type="table" w:customStyle="1" w:styleId="LightGrid-Accent11">
    <w:name w:val="Light Grid - Accent 11"/>
    <w:basedOn w:val="TableNormal"/>
    <w:uiPriority w:val="62"/>
    <w:rsid w:val="005038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1Char">
    <w:name w:val="Heading 1 Char"/>
    <w:basedOn w:val="DefaultParagraphFont"/>
    <w:link w:val="Heading1"/>
    <w:uiPriority w:val="9"/>
    <w:rsid w:val="00513C43"/>
    <w:rPr>
      <w:rFonts w:ascii="Arial" w:hAnsi="Arial" w:cs="Mangal"/>
      <w:b/>
      <w:bCs/>
      <w:kern w:val="32"/>
      <w:sz w:val="28"/>
      <w:szCs w:val="29"/>
      <w:lang w:val="sr-Latn-BA" w:eastAsia="zh-CN" w:bidi="hi-IN"/>
    </w:rPr>
  </w:style>
  <w:style w:type="paragraph" w:styleId="TOCHeading">
    <w:name w:val="TOC Heading"/>
    <w:basedOn w:val="Heading1"/>
    <w:next w:val="Normal"/>
    <w:uiPriority w:val="39"/>
    <w:semiHidden/>
    <w:unhideWhenUsed/>
    <w:qFormat/>
    <w:rsid w:val="002B6DC5"/>
    <w:pPr>
      <w:keepLines/>
      <w:suppressAutoHyphens w:val="0"/>
      <w:spacing w:before="480" w:after="0" w:line="276" w:lineRule="auto"/>
      <w:outlineLvl w:val="9"/>
    </w:pPr>
    <w:rPr>
      <w:rFonts w:cs="Times New Roman"/>
      <w:color w:val="365F91"/>
      <w:kern w:val="0"/>
      <w:szCs w:val="28"/>
      <w:lang w:val="en-US" w:eastAsia="en-US" w:bidi="ar-SA"/>
    </w:rPr>
  </w:style>
  <w:style w:type="paragraph" w:styleId="TOC1">
    <w:name w:val="toc 1"/>
    <w:basedOn w:val="Normal"/>
    <w:next w:val="Normal"/>
    <w:autoRedefine/>
    <w:uiPriority w:val="39"/>
    <w:unhideWhenUsed/>
    <w:rsid w:val="00513C43"/>
    <w:pPr>
      <w:tabs>
        <w:tab w:val="left" w:pos="440"/>
        <w:tab w:val="right" w:leader="dot" w:pos="9628"/>
      </w:tabs>
      <w:jc w:val="center"/>
    </w:pPr>
    <w:rPr>
      <w:rFonts w:ascii="Arial" w:hAnsi="Arial"/>
      <w:b/>
      <w:noProof/>
      <w:lang w:val="sr-Cyrl-BA"/>
    </w:rPr>
  </w:style>
  <w:style w:type="character" w:styleId="Hyperlink">
    <w:name w:val="Hyperlink"/>
    <w:basedOn w:val="DefaultParagraphFont"/>
    <w:uiPriority w:val="99"/>
    <w:unhideWhenUsed/>
    <w:rsid w:val="0056657A"/>
    <w:rPr>
      <w:color w:val="0000FF"/>
      <w:u w:val="single"/>
    </w:rPr>
  </w:style>
  <w:style w:type="paragraph" w:styleId="BalloonText">
    <w:name w:val="Balloon Text"/>
    <w:basedOn w:val="Normal"/>
    <w:link w:val="BalloonTextChar"/>
    <w:uiPriority w:val="99"/>
    <w:semiHidden/>
    <w:unhideWhenUsed/>
    <w:rsid w:val="0005013F"/>
    <w:rPr>
      <w:rFonts w:ascii="Tahoma" w:hAnsi="Tahoma"/>
      <w:sz w:val="16"/>
      <w:szCs w:val="14"/>
    </w:rPr>
  </w:style>
  <w:style w:type="character" w:customStyle="1" w:styleId="BalloonTextChar">
    <w:name w:val="Balloon Text Char"/>
    <w:basedOn w:val="DefaultParagraphFont"/>
    <w:link w:val="BalloonText"/>
    <w:uiPriority w:val="99"/>
    <w:semiHidden/>
    <w:rsid w:val="0005013F"/>
    <w:rPr>
      <w:rFonts w:ascii="Tahoma" w:eastAsia="Arial Unicode MS" w:hAnsi="Tahoma" w:cs="Mangal"/>
      <w:kern w:val="1"/>
      <w:sz w:val="16"/>
      <w:szCs w:val="14"/>
      <w:lang w:val="sr-Latn-BA" w:eastAsia="zh-CN" w:bidi="hi-IN"/>
    </w:rPr>
  </w:style>
  <w:style w:type="paragraph" w:styleId="ListParagraph">
    <w:name w:val="List Paragraph"/>
    <w:basedOn w:val="Normal"/>
    <w:uiPriority w:val="34"/>
    <w:qFormat/>
    <w:rsid w:val="00DA44B9"/>
    <w:pPr>
      <w:ind w:left="720"/>
      <w:contextualSpacing/>
    </w:pPr>
    <w:rPr>
      <w:szCs w:val="21"/>
    </w:rPr>
  </w:style>
  <w:style w:type="paragraph" w:styleId="NoSpacing">
    <w:name w:val="No Spacing"/>
    <w:uiPriority w:val="1"/>
    <w:qFormat/>
    <w:rsid w:val="00A00F4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237449">
      <w:bodyDiv w:val="1"/>
      <w:marLeft w:val="0"/>
      <w:marRight w:val="0"/>
      <w:marTop w:val="0"/>
      <w:marBottom w:val="0"/>
      <w:divBdr>
        <w:top w:val="none" w:sz="0" w:space="0" w:color="auto"/>
        <w:left w:val="none" w:sz="0" w:space="0" w:color="auto"/>
        <w:bottom w:val="none" w:sz="0" w:space="0" w:color="auto"/>
        <w:right w:val="none" w:sz="0" w:space="0" w:color="auto"/>
      </w:divBdr>
    </w:div>
    <w:div w:id="1290277521">
      <w:bodyDiv w:val="1"/>
      <w:marLeft w:val="0"/>
      <w:marRight w:val="0"/>
      <w:marTop w:val="0"/>
      <w:marBottom w:val="0"/>
      <w:divBdr>
        <w:top w:val="none" w:sz="0" w:space="0" w:color="auto"/>
        <w:left w:val="none" w:sz="0" w:space="0" w:color="auto"/>
        <w:bottom w:val="none" w:sz="0" w:space="0" w:color="auto"/>
        <w:right w:val="none" w:sz="0" w:space="0" w:color="auto"/>
      </w:divBdr>
    </w:div>
    <w:div w:id="1827551458">
      <w:bodyDiv w:val="1"/>
      <w:marLeft w:val="0"/>
      <w:marRight w:val="0"/>
      <w:marTop w:val="0"/>
      <w:marBottom w:val="0"/>
      <w:divBdr>
        <w:top w:val="none" w:sz="0" w:space="0" w:color="auto"/>
        <w:left w:val="none" w:sz="0" w:space="0" w:color="auto"/>
        <w:bottom w:val="none" w:sz="0" w:space="0" w:color="auto"/>
        <w:right w:val="none" w:sz="0" w:space="0" w:color="auto"/>
      </w:divBdr>
    </w:div>
    <w:div w:id="193960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risnik\My%20Documents\Downloads\1265-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18364-47A5-4015-80C0-DE2738D4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1265-1 (1).DOT</Template>
  <TotalTime>0</TotalTime>
  <Pages>11</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Opstina Gradiska</Company>
  <LinksUpToDate>false</LinksUpToDate>
  <CharactersWithSpaces>14286</CharactersWithSpaces>
  <SharedDoc>false</SharedDoc>
  <HLinks>
    <vt:vector size="54" baseType="variant">
      <vt:variant>
        <vt:i4>1507381</vt:i4>
      </vt:variant>
      <vt:variant>
        <vt:i4>50</vt:i4>
      </vt:variant>
      <vt:variant>
        <vt:i4>0</vt:i4>
      </vt:variant>
      <vt:variant>
        <vt:i4>5</vt:i4>
      </vt:variant>
      <vt:variant>
        <vt:lpwstr/>
      </vt:variant>
      <vt:variant>
        <vt:lpwstr>_Toc501711067</vt:lpwstr>
      </vt:variant>
      <vt:variant>
        <vt:i4>1507381</vt:i4>
      </vt:variant>
      <vt:variant>
        <vt:i4>44</vt:i4>
      </vt:variant>
      <vt:variant>
        <vt:i4>0</vt:i4>
      </vt:variant>
      <vt:variant>
        <vt:i4>5</vt:i4>
      </vt:variant>
      <vt:variant>
        <vt:lpwstr/>
      </vt:variant>
      <vt:variant>
        <vt:lpwstr>_Toc501711066</vt:lpwstr>
      </vt:variant>
      <vt:variant>
        <vt:i4>1507381</vt:i4>
      </vt:variant>
      <vt:variant>
        <vt:i4>38</vt:i4>
      </vt:variant>
      <vt:variant>
        <vt:i4>0</vt:i4>
      </vt:variant>
      <vt:variant>
        <vt:i4>5</vt:i4>
      </vt:variant>
      <vt:variant>
        <vt:lpwstr/>
      </vt:variant>
      <vt:variant>
        <vt:lpwstr>_Toc501711065</vt:lpwstr>
      </vt:variant>
      <vt:variant>
        <vt:i4>1507381</vt:i4>
      </vt:variant>
      <vt:variant>
        <vt:i4>32</vt:i4>
      </vt:variant>
      <vt:variant>
        <vt:i4>0</vt:i4>
      </vt:variant>
      <vt:variant>
        <vt:i4>5</vt:i4>
      </vt:variant>
      <vt:variant>
        <vt:lpwstr/>
      </vt:variant>
      <vt:variant>
        <vt:lpwstr>_Toc501711064</vt:lpwstr>
      </vt:variant>
      <vt:variant>
        <vt:i4>1507381</vt:i4>
      </vt:variant>
      <vt:variant>
        <vt:i4>26</vt:i4>
      </vt:variant>
      <vt:variant>
        <vt:i4>0</vt:i4>
      </vt:variant>
      <vt:variant>
        <vt:i4>5</vt:i4>
      </vt:variant>
      <vt:variant>
        <vt:lpwstr/>
      </vt:variant>
      <vt:variant>
        <vt:lpwstr>_Toc501711063</vt:lpwstr>
      </vt:variant>
      <vt:variant>
        <vt:i4>1507381</vt:i4>
      </vt:variant>
      <vt:variant>
        <vt:i4>20</vt:i4>
      </vt:variant>
      <vt:variant>
        <vt:i4>0</vt:i4>
      </vt:variant>
      <vt:variant>
        <vt:i4>5</vt:i4>
      </vt:variant>
      <vt:variant>
        <vt:lpwstr/>
      </vt:variant>
      <vt:variant>
        <vt:lpwstr>_Toc501711062</vt:lpwstr>
      </vt:variant>
      <vt:variant>
        <vt:i4>1507381</vt:i4>
      </vt:variant>
      <vt:variant>
        <vt:i4>14</vt:i4>
      </vt:variant>
      <vt:variant>
        <vt:i4>0</vt:i4>
      </vt:variant>
      <vt:variant>
        <vt:i4>5</vt:i4>
      </vt:variant>
      <vt:variant>
        <vt:lpwstr/>
      </vt:variant>
      <vt:variant>
        <vt:lpwstr>_Toc501711061</vt:lpwstr>
      </vt:variant>
      <vt:variant>
        <vt:i4>1507381</vt:i4>
      </vt:variant>
      <vt:variant>
        <vt:i4>8</vt:i4>
      </vt:variant>
      <vt:variant>
        <vt:i4>0</vt:i4>
      </vt:variant>
      <vt:variant>
        <vt:i4>5</vt:i4>
      </vt:variant>
      <vt:variant>
        <vt:lpwstr/>
      </vt:variant>
      <vt:variant>
        <vt:lpwstr>_Toc501711060</vt:lpwstr>
      </vt:variant>
      <vt:variant>
        <vt:i4>1310773</vt:i4>
      </vt:variant>
      <vt:variant>
        <vt:i4>2</vt:i4>
      </vt:variant>
      <vt:variant>
        <vt:i4>0</vt:i4>
      </vt:variant>
      <vt:variant>
        <vt:i4>5</vt:i4>
      </vt:variant>
      <vt:variant>
        <vt:lpwstr/>
      </vt:variant>
      <vt:variant>
        <vt:lpwstr>_Toc501711059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kanc34biljanab</cp:lastModifiedBy>
  <cp:revision>2</cp:revision>
  <cp:lastPrinted>2022-03-31T08:41:00Z</cp:lastPrinted>
  <dcterms:created xsi:type="dcterms:W3CDTF">2022-06-03T10:06:00Z</dcterms:created>
  <dcterms:modified xsi:type="dcterms:W3CDTF">2022-06-03T10:06:00Z</dcterms:modified>
</cp:coreProperties>
</file>