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466BD3F2" w:rsidR="003E6E3F" w:rsidRDefault="00934FD3">
      <w:pPr>
        <w:pBdr>
          <w:top w:val="nil"/>
          <w:left w:val="nil"/>
          <w:bottom w:val="nil"/>
          <w:right w:val="nil"/>
          <w:between w:val="nil"/>
        </w:pBdr>
        <w:tabs>
          <w:tab w:val="left" w:pos="567"/>
          <w:tab w:val="left" w:pos="2552"/>
          <w:tab w:val="left" w:pos="7938"/>
          <w:tab w:val="left" w:pos="9072"/>
        </w:tabs>
        <w:spacing w:before="0" w:after="0"/>
        <w:ind w:left="567" w:hanging="567"/>
        <w:jc w:val="center"/>
        <w:rPr>
          <w:rFonts w:ascii="Times New Roman" w:eastAsia="Times New Roman" w:hAnsi="Times New Roman" w:cs="Times New Roman"/>
          <w:b/>
          <w:smallCaps/>
          <w:color w:val="000000"/>
          <w:sz w:val="28"/>
          <w:szCs w:val="28"/>
        </w:rPr>
      </w:pPr>
      <w:r>
        <w:rPr>
          <w:rFonts w:ascii="Times New Roman" w:eastAsia="Times New Roman" w:hAnsi="Times New Roman" w:cs="Times New Roman"/>
          <w:b/>
          <w:smallCaps/>
          <w:color w:val="000000"/>
          <w:sz w:val="28"/>
          <w:szCs w:val="28"/>
        </w:rPr>
        <w:t xml:space="preserve">Tender guarantee form / </w:t>
      </w:r>
      <w:r w:rsidRPr="00773455">
        <w:rPr>
          <w:rFonts w:ascii="Times New Roman" w:eastAsia="Times New Roman" w:hAnsi="Times New Roman" w:cs="Times New Roman"/>
          <w:b/>
          <w:i/>
          <w:smallCaps/>
          <w:color w:val="000000"/>
          <w:sz w:val="28"/>
          <w:szCs w:val="28"/>
        </w:rPr>
        <w:t>OBRAZAC TEND</w:t>
      </w:r>
      <w:r w:rsidR="00773455" w:rsidRPr="00773455">
        <w:rPr>
          <w:rFonts w:ascii="Times New Roman" w:eastAsia="Times New Roman" w:hAnsi="Times New Roman" w:cs="Times New Roman"/>
          <w:b/>
          <w:i/>
          <w:smallCaps/>
          <w:color w:val="000000"/>
          <w:sz w:val="28"/>
          <w:szCs w:val="28"/>
        </w:rPr>
        <w:t>E</w:t>
      </w:r>
      <w:r w:rsidRPr="00773455">
        <w:rPr>
          <w:rFonts w:ascii="Times New Roman" w:eastAsia="Times New Roman" w:hAnsi="Times New Roman" w:cs="Times New Roman"/>
          <w:b/>
          <w:i/>
          <w:smallCaps/>
          <w:color w:val="000000"/>
          <w:sz w:val="28"/>
          <w:szCs w:val="28"/>
        </w:rPr>
        <w:t>RSKE GARANCIJE</w:t>
      </w:r>
    </w:p>
    <w:p w14:paraId="00000002" w14:textId="77777777" w:rsidR="003E6E3F" w:rsidRDefault="00934FD3">
      <w:pPr>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Specimen tender guarantee / Primjer tenderske garancije za ozbiljnost ponude</w:t>
      </w:r>
    </w:p>
    <w:p w14:paraId="00000003" w14:textId="77777777" w:rsidR="003E6E3F" w:rsidRDefault="003E6E3F">
      <w:pPr>
        <w:jc w:val="center"/>
        <w:rPr>
          <w:rFonts w:ascii="Times New Roman" w:eastAsia="Times New Roman" w:hAnsi="Times New Roman" w:cs="Times New Roman"/>
          <w:sz w:val="22"/>
          <w:szCs w:val="22"/>
        </w:rPr>
      </w:pPr>
    </w:p>
    <w:p w14:paraId="00000004"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highlight w:val="yellow"/>
        </w:rPr>
        <w:t>(To be completed on paper bearing the letterhead of the financial institution/ Popunjava se na papiru sa zaglavljem finansijske ustanove koja izdaje garanciju)</w:t>
      </w:r>
    </w:p>
    <w:p w14:paraId="00000005" w14:textId="77777777" w:rsidR="003E6E3F" w:rsidRDefault="00934FD3">
      <w:pPr>
        <w:jc w:val="both"/>
        <w:rPr>
          <w:rFonts w:ascii="Times New Roman" w:eastAsia="Times New Roman" w:hAnsi="Times New Roman" w:cs="Times New Roman"/>
          <w:sz w:val="22"/>
          <w:szCs w:val="22"/>
        </w:rPr>
      </w:pPr>
      <w:bookmarkStart w:id="0" w:name="_GoBack"/>
      <w:bookmarkEnd w:id="0"/>
      <w:r>
        <w:rPr>
          <w:rFonts w:ascii="Times New Roman" w:eastAsia="Times New Roman" w:hAnsi="Times New Roman" w:cs="Times New Roman"/>
          <w:b/>
          <w:sz w:val="22"/>
          <w:szCs w:val="22"/>
        </w:rPr>
        <w:br/>
      </w:r>
      <w:r>
        <w:rPr>
          <w:rFonts w:ascii="Times New Roman" w:eastAsia="Times New Roman" w:hAnsi="Times New Roman" w:cs="Times New Roman"/>
          <w:sz w:val="22"/>
          <w:szCs w:val="22"/>
        </w:rPr>
        <w:t>For the attention of / Za:</w:t>
      </w:r>
    </w:p>
    <w:p w14:paraId="00000006" w14:textId="77777777" w:rsidR="003E6E3F" w:rsidRDefault="003E6E3F">
      <w:pPr>
        <w:spacing w:before="0" w:after="0"/>
        <w:jc w:val="both"/>
        <w:rPr>
          <w:rFonts w:ascii="Times New Roman" w:eastAsia="Times New Roman" w:hAnsi="Times New Roman" w:cs="Times New Roman"/>
          <w:sz w:val="22"/>
          <w:szCs w:val="22"/>
        </w:rPr>
      </w:pPr>
    </w:p>
    <w:p w14:paraId="00000007"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Grad Gradiška</w:t>
      </w:r>
    </w:p>
    <w:p w14:paraId="00000008"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Vidovdanska 1a</w:t>
      </w:r>
    </w:p>
    <w:p w14:paraId="00000009"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78400 Gradiška</w:t>
      </w:r>
    </w:p>
    <w:p w14:paraId="0000000A"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Bosna i Hercegovia</w:t>
      </w:r>
    </w:p>
    <w:p w14:paraId="0000000B" w14:textId="77777777" w:rsidR="003E6E3F" w:rsidRDefault="003E6E3F">
      <w:pPr>
        <w:spacing w:before="0" w:after="0"/>
        <w:jc w:val="both"/>
        <w:rPr>
          <w:rFonts w:ascii="Times New Roman" w:eastAsia="Times New Roman" w:hAnsi="Times New Roman" w:cs="Times New Roman"/>
          <w:sz w:val="22"/>
          <w:szCs w:val="22"/>
        </w:rPr>
      </w:pPr>
    </w:p>
    <w:p w14:paraId="0000000C"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referred to below as the ‘contracting authority’ / u daljnjem tekstu “Ugovorni organ”</w:t>
      </w:r>
    </w:p>
    <w:p w14:paraId="0000000D" w14:textId="77777777" w:rsidR="003E6E3F" w:rsidRDefault="003E6E3F">
      <w:pPr>
        <w:jc w:val="center"/>
        <w:rPr>
          <w:rFonts w:ascii="Times New Roman" w:eastAsia="Times New Roman" w:hAnsi="Times New Roman" w:cs="Times New Roman"/>
          <w:sz w:val="22"/>
          <w:szCs w:val="22"/>
        </w:rPr>
      </w:pPr>
    </w:p>
    <w:p w14:paraId="0000000E" w14:textId="77777777" w:rsidR="003E6E3F" w:rsidRDefault="00934FD3">
      <w:pPr>
        <w:jc w:val="right"/>
        <w:rPr>
          <w:rFonts w:ascii="Times New Roman" w:eastAsia="Times New Roman" w:hAnsi="Times New Roman" w:cs="Times New Roman"/>
          <w:sz w:val="22"/>
          <w:szCs w:val="22"/>
        </w:rPr>
      </w:pPr>
      <w:r>
        <w:rPr>
          <w:rFonts w:ascii="Times New Roman" w:eastAsia="Times New Roman" w:hAnsi="Times New Roman" w:cs="Times New Roman"/>
          <w:sz w:val="22"/>
          <w:szCs w:val="22"/>
        </w:rPr>
        <w:t>&lt;</w:t>
      </w:r>
      <w:r>
        <w:rPr>
          <w:rFonts w:ascii="Times New Roman" w:eastAsia="Times New Roman" w:hAnsi="Times New Roman" w:cs="Times New Roman"/>
          <w:sz w:val="22"/>
          <w:szCs w:val="22"/>
          <w:highlight w:val="yellow"/>
        </w:rPr>
        <w:t>Date</w:t>
      </w:r>
      <w:r>
        <w:rPr>
          <w:rFonts w:ascii="Times New Roman" w:eastAsia="Times New Roman" w:hAnsi="Times New Roman" w:cs="Times New Roman"/>
          <w:sz w:val="22"/>
          <w:szCs w:val="22"/>
        </w:rPr>
        <w:t>, Datum&gt;</w:t>
      </w:r>
    </w:p>
    <w:p w14:paraId="0000000F" w14:textId="77777777" w:rsidR="003E6E3F" w:rsidRDefault="00934FD3">
      <w:pPr>
        <w:spacing w:before="240"/>
        <w:rPr>
          <w:rFonts w:ascii="Times New Roman" w:eastAsia="Times New Roman" w:hAnsi="Times New Roman" w:cs="Times New Roman"/>
          <w:b/>
          <w:i/>
          <w:sz w:val="22"/>
          <w:szCs w:val="22"/>
        </w:rPr>
      </w:pPr>
      <w:r>
        <w:rPr>
          <w:rFonts w:ascii="Times New Roman" w:eastAsia="Times New Roman" w:hAnsi="Times New Roman" w:cs="Times New Roman"/>
          <w:b/>
          <w:sz w:val="22"/>
          <w:szCs w:val="22"/>
        </w:rPr>
        <w:t xml:space="preserve">Title of contract: / Naziv ugovora:  Procurement of Equipment for Mechatronic, CNC and  Robotic cabinets in Technical school Gradiška / </w:t>
      </w:r>
      <w:r>
        <w:rPr>
          <w:rFonts w:ascii="Times New Roman" w:eastAsia="Times New Roman" w:hAnsi="Times New Roman" w:cs="Times New Roman"/>
          <w:b/>
          <w:i/>
          <w:sz w:val="22"/>
          <w:szCs w:val="22"/>
        </w:rPr>
        <w:t>Nabavka opreme za kabinete mehatronike, CNC i robotike u Tehničkoj školi Gradiška</w:t>
      </w:r>
    </w:p>
    <w:p w14:paraId="00000010" w14:textId="77777777" w:rsidR="003E6E3F" w:rsidRDefault="00934FD3">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Identification number: / Broj nabavke &lt;</w:t>
      </w:r>
      <w:r>
        <w:rPr>
          <w:rFonts w:ascii="Times New Roman" w:eastAsia="Times New Roman" w:hAnsi="Times New Roman" w:cs="Times New Roman"/>
          <w:b/>
          <w:sz w:val="22"/>
          <w:szCs w:val="22"/>
          <w:highlight w:val="yellow"/>
        </w:rPr>
        <w:t>Publication reference</w:t>
      </w:r>
      <w:r>
        <w:rPr>
          <w:rFonts w:ascii="Times New Roman" w:eastAsia="Times New Roman" w:hAnsi="Times New Roman" w:cs="Times New Roman"/>
          <w:b/>
          <w:sz w:val="22"/>
          <w:szCs w:val="22"/>
        </w:rPr>
        <w:t>&gt;</w:t>
      </w:r>
    </w:p>
    <w:p w14:paraId="00000011" w14:textId="77777777" w:rsidR="003E6E3F" w:rsidRDefault="00934FD3">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We, the undersigned, &lt;</w:t>
      </w:r>
      <w:r>
        <w:rPr>
          <w:rFonts w:ascii="Times New Roman" w:eastAsia="Times New Roman" w:hAnsi="Times New Roman" w:cs="Times New Roman"/>
          <w:sz w:val="22"/>
          <w:szCs w:val="22"/>
          <w:highlight w:val="yellow"/>
        </w:rPr>
        <w:t>name and address of financial institution</w:t>
      </w:r>
      <w:r>
        <w:rPr>
          <w:rFonts w:ascii="Times New Roman" w:eastAsia="Times New Roman" w:hAnsi="Times New Roman" w:cs="Times New Roman"/>
          <w:sz w:val="22"/>
          <w:szCs w:val="22"/>
        </w:rPr>
        <w:t>&gt;, hereby irrevocably declare that we will guarantee as primary obligor, and not merely as a surety on behalf of &lt;</w:t>
      </w:r>
      <w:r>
        <w:rPr>
          <w:rFonts w:ascii="Times New Roman" w:eastAsia="Times New Roman" w:hAnsi="Times New Roman" w:cs="Times New Roman"/>
          <w:sz w:val="22"/>
          <w:szCs w:val="22"/>
          <w:highlight w:val="yellow"/>
        </w:rPr>
        <w:t>tenderer's name and address</w:t>
      </w:r>
      <w:r>
        <w:rPr>
          <w:rFonts w:ascii="Times New Roman" w:eastAsia="Times New Roman" w:hAnsi="Times New Roman" w:cs="Times New Roman"/>
          <w:sz w:val="22"/>
          <w:szCs w:val="22"/>
        </w:rPr>
        <w:t>&gt; the payment to the contracting authority of &lt;</w:t>
      </w:r>
      <w:r>
        <w:rPr>
          <w:rFonts w:ascii="Times New Roman" w:eastAsia="Times New Roman" w:hAnsi="Times New Roman" w:cs="Times New Roman"/>
          <w:sz w:val="22"/>
          <w:szCs w:val="22"/>
          <w:highlight w:val="yellow"/>
        </w:rPr>
        <w:t>amount of the tender guarantee</w:t>
      </w:r>
      <w:r>
        <w:rPr>
          <w:rFonts w:ascii="Times New Roman" w:eastAsia="Times New Roman" w:hAnsi="Times New Roman" w:cs="Times New Roman"/>
          <w:sz w:val="22"/>
          <w:szCs w:val="22"/>
        </w:rPr>
        <w:t xml:space="preserve">&gt;, this amount representing the guarantee referred to in article 11 of the contract notice. / </w:t>
      </w:r>
      <w:r>
        <w:rPr>
          <w:rFonts w:ascii="Times New Roman" w:eastAsia="Times New Roman" w:hAnsi="Times New Roman" w:cs="Times New Roman"/>
          <w:i/>
          <w:sz w:val="22"/>
          <w:szCs w:val="22"/>
        </w:rPr>
        <w:t xml:space="preserve">Mi dole potpisani, </w:t>
      </w:r>
      <w:r>
        <w:rPr>
          <w:rFonts w:ascii="Times New Roman" w:eastAsia="Times New Roman" w:hAnsi="Times New Roman" w:cs="Times New Roman"/>
          <w:i/>
          <w:sz w:val="22"/>
          <w:szCs w:val="22"/>
          <w:highlight w:val="yellow"/>
        </w:rPr>
        <w:t>&lt;ime i adresa finansijske institucije&gt;,</w:t>
      </w:r>
      <w:r>
        <w:rPr>
          <w:rFonts w:ascii="Times New Roman" w:eastAsia="Times New Roman" w:hAnsi="Times New Roman" w:cs="Times New Roman"/>
          <w:i/>
          <w:sz w:val="22"/>
          <w:szCs w:val="22"/>
        </w:rPr>
        <w:t xml:space="preserve"> ovim neopozivo izjavljujemo da ćemo garantovati kao primarni dužnik, a ne samo kao garancija u ime </w:t>
      </w:r>
      <w:r>
        <w:rPr>
          <w:rFonts w:ascii="Times New Roman" w:eastAsia="Times New Roman" w:hAnsi="Times New Roman" w:cs="Times New Roman"/>
          <w:i/>
          <w:sz w:val="22"/>
          <w:szCs w:val="22"/>
          <w:highlight w:val="yellow"/>
        </w:rPr>
        <w:t>&lt;ime i adresa ponuđača&gt;</w:t>
      </w:r>
      <w:r>
        <w:rPr>
          <w:rFonts w:ascii="Times New Roman" w:eastAsia="Times New Roman" w:hAnsi="Times New Roman" w:cs="Times New Roman"/>
          <w:i/>
          <w:sz w:val="22"/>
          <w:szCs w:val="22"/>
        </w:rPr>
        <w:t xml:space="preserve"> uplate naručiocu </w:t>
      </w:r>
      <w:r>
        <w:rPr>
          <w:rFonts w:ascii="Times New Roman" w:eastAsia="Times New Roman" w:hAnsi="Times New Roman" w:cs="Times New Roman"/>
          <w:i/>
          <w:sz w:val="22"/>
          <w:szCs w:val="22"/>
          <w:highlight w:val="yellow"/>
        </w:rPr>
        <w:t>&lt;iznosa od garancija za ponudu&gt;</w:t>
      </w:r>
      <w:r>
        <w:rPr>
          <w:rFonts w:ascii="Times New Roman" w:eastAsia="Times New Roman" w:hAnsi="Times New Roman" w:cs="Times New Roman"/>
          <w:i/>
          <w:sz w:val="22"/>
          <w:szCs w:val="22"/>
        </w:rPr>
        <w:t>, ovaj iznos predstavlja garanciju iz člana 11. obavještenja o ugovoru.</w:t>
      </w:r>
    </w:p>
    <w:p w14:paraId="00000012" w14:textId="77777777" w:rsidR="003E6E3F" w:rsidRDefault="00934FD3">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not under any circumstances benefit from the defences of the security. We shall inform you in writing as soon as payment has been made. / </w:t>
      </w:r>
      <w:r>
        <w:rPr>
          <w:rFonts w:ascii="Times New Roman" w:eastAsia="Times New Roman" w:hAnsi="Times New Roman" w:cs="Times New Roman"/>
          <w:i/>
          <w:sz w:val="22"/>
          <w:szCs w:val="22"/>
        </w:rPr>
        <w:t>Plaćanje mora biti izvršeno bez prigovora i pravnih postupaka bilo koje vrste, po prijemu vašeg prvog pismenog zahtjeva (poslanog preporučenom poštom s povratnicom) ako ponuđač ne ispunjava sve obaveze navedene u svojoj ponudi. Nećemo odgađati plaćanje, niti ćemo se istome suprotstaviti iz bilo kojeg razloga. Čim plaćanje bude izvršeno, o tome ćemo vas obavijestiti u pismenoj formi.</w:t>
      </w:r>
    </w:p>
    <w:p w14:paraId="00000013" w14:textId="77777777" w:rsidR="003E6E3F" w:rsidRDefault="00934FD3">
      <w:pPr>
        <w:widowControl w:val="0"/>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We note that the guarantee will be released at the latest within 45 days of the expiry of the tender validity period, including any extensions, in accordance with Article 23 of the Instructions to tenderers [and in any case at the latest on (1 year after the deadline for submission of tenders)]</w:t>
      </w:r>
      <w:r>
        <w:rPr>
          <w:rFonts w:ascii="Times" w:eastAsia="Times" w:hAnsi="Times" w:cs="Times"/>
          <w:sz w:val="26"/>
          <w:szCs w:val="26"/>
          <w:vertAlign w:val="superscript"/>
        </w:rPr>
        <w:footnoteReference w:id="1"/>
      </w:r>
      <w:r>
        <w:rPr>
          <w:rFonts w:ascii="Times New Roman" w:eastAsia="Times New Roman" w:hAnsi="Times New Roman" w:cs="Times New Roman"/>
          <w:sz w:val="22"/>
          <w:szCs w:val="22"/>
        </w:rPr>
        <w:t xml:space="preserve">. / </w:t>
      </w:r>
      <w:r>
        <w:rPr>
          <w:rFonts w:ascii="Times New Roman" w:eastAsia="Times New Roman" w:hAnsi="Times New Roman" w:cs="Times New Roman"/>
          <w:i/>
          <w:sz w:val="22"/>
          <w:szCs w:val="22"/>
        </w:rPr>
        <w:t>Napominjemo da će garancija biti objavljena najkasnije u roku od 45 dana od isteka perioda važenja ponude, uključujući sva produženja, u skladu sa članom 23. Uputstva ponuđačima [a u svakom slučaju najkasnije (1 godine nakon krajnji rok za podnošenje ponuda)]</w:t>
      </w:r>
    </w:p>
    <w:p w14:paraId="00000014"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law applicable to this guarantee shall be that of Bosnia and Herzegovina. Any dispute arising out of or in connection with this guarantee shall be referred to the courts of Bosnia and Herzegovina. / </w:t>
      </w:r>
      <w:r>
        <w:rPr>
          <w:rFonts w:ascii="Times New Roman" w:eastAsia="Times New Roman" w:hAnsi="Times New Roman" w:cs="Times New Roman"/>
          <w:i/>
          <w:sz w:val="22"/>
          <w:szCs w:val="22"/>
        </w:rPr>
        <w:t>Zakonodavstvo koje se primjenjuje na ovu garanciju je zakonodavstvo Bosne i Hercegovine. Sve pravne</w:t>
      </w:r>
      <w:r>
        <w:rPr>
          <w:rFonts w:ascii="Times New Roman" w:eastAsia="Times New Roman" w:hAnsi="Times New Roman" w:cs="Times New Roman"/>
          <w:sz w:val="22"/>
          <w:szCs w:val="22"/>
        </w:rPr>
        <w:t xml:space="preserve"> </w:t>
      </w:r>
      <w:r>
        <w:rPr>
          <w:rFonts w:ascii="Times New Roman" w:eastAsia="Times New Roman" w:hAnsi="Times New Roman" w:cs="Times New Roman"/>
          <w:i/>
          <w:sz w:val="22"/>
          <w:szCs w:val="22"/>
        </w:rPr>
        <w:t>sporove koji proizlaze iz ove garancije ili su povezani s istom, biće razmatrani na nadležnom sudu u Bosni i Hercegovini</w:t>
      </w:r>
      <w:r>
        <w:rPr>
          <w:rFonts w:ascii="Times New Roman" w:eastAsia="Times New Roman" w:hAnsi="Times New Roman" w:cs="Times New Roman"/>
          <w:sz w:val="22"/>
          <w:szCs w:val="22"/>
        </w:rPr>
        <w:t xml:space="preserve">.  </w:t>
      </w:r>
    </w:p>
    <w:p w14:paraId="00000015" w14:textId="77777777" w:rsidR="003E6E3F" w:rsidRDefault="003E6E3F">
      <w:pPr>
        <w:spacing w:before="0" w:after="0"/>
        <w:jc w:val="both"/>
        <w:rPr>
          <w:rFonts w:ascii="Times New Roman" w:eastAsia="Times New Roman" w:hAnsi="Times New Roman" w:cs="Times New Roman"/>
          <w:sz w:val="22"/>
          <w:szCs w:val="22"/>
        </w:rPr>
      </w:pPr>
    </w:p>
    <w:p w14:paraId="00000016" w14:textId="77777777" w:rsidR="003E6E3F" w:rsidRDefault="00934FD3">
      <w:pPr>
        <w:spacing w:before="0" w:after="0"/>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The guarantee will enter into force and take effect from the submission deadline of the tender. /</w:t>
      </w:r>
      <w:r>
        <w:rPr>
          <w:rFonts w:ascii="Times New Roman" w:eastAsia="Times New Roman" w:hAnsi="Times New Roman" w:cs="Times New Roman"/>
          <w:i/>
          <w:sz w:val="22"/>
          <w:szCs w:val="22"/>
        </w:rPr>
        <w:t xml:space="preserve"> Garancija će stupiti na snagu s danom kojim ističe rok za podnošenje ponuda po gore navedenoj objavi. </w:t>
      </w:r>
    </w:p>
    <w:p w14:paraId="00000017" w14:textId="77777777" w:rsidR="003E6E3F" w:rsidRDefault="003E6E3F">
      <w:pPr>
        <w:spacing w:before="0" w:after="0"/>
        <w:jc w:val="both"/>
        <w:rPr>
          <w:rFonts w:ascii="Times New Roman" w:eastAsia="Times New Roman" w:hAnsi="Times New Roman" w:cs="Times New Roman"/>
          <w:sz w:val="22"/>
          <w:szCs w:val="22"/>
        </w:rPr>
      </w:pPr>
    </w:p>
    <w:p w14:paraId="00000018" w14:textId="77777777" w:rsidR="003E6E3F" w:rsidRDefault="003E6E3F">
      <w:pPr>
        <w:spacing w:before="0" w:after="0"/>
        <w:jc w:val="both"/>
        <w:rPr>
          <w:rFonts w:ascii="Times New Roman" w:eastAsia="Times New Roman" w:hAnsi="Times New Roman" w:cs="Times New Roman"/>
          <w:sz w:val="22"/>
          <w:szCs w:val="22"/>
        </w:rPr>
      </w:pPr>
    </w:p>
    <w:p w14:paraId="00000019" w14:textId="77777777" w:rsidR="003E6E3F" w:rsidRDefault="003E6E3F">
      <w:pPr>
        <w:spacing w:before="0" w:after="0"/>
        <w:jc w:val="both"/>
        <w:rPr>
          <w:rFonts w:ascii="Times New Roman" w:eastAsia="Times New Roman" w:hAnsi="Times New Roman" w:cs="Times New Roman"/>
          <w:sz w:val="22"/>
          <w:szCs w:val="22"/>
        </w:rPr>
      </w:pPr>
    </w:p>
    <w:p w14:paraId="0000001A" w14:textId="77777777" w:rsidR="003E6E3F" w:rsidRDefault="003E6E3F">
      <w:pPr>
        <w:spacing w:before="0" w:after="0"/>
        <w:jc w:val="both"/>
        <w:rPr>
          <w:rFonts w:ascii="Times New Roman" w:eastAsia="Times New Roman" w:hAnsi="Times New Roman" w:cs="Times New Roman"/>
          <w:sz w:val="22"/>
          <w:szCs w:val="22"/>
        </w:rPr>
      </w:pPr>
    </w:p>
    <w:p w14:paraId="0000001B"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Done at / Sačinjeno u  ………….., ../../..</w:t>
      </w:r>
    </w:p>
    <w:p w14:paraId="0000001C" w14:textId="77777777" w:rsidR="003E6E3F" w:rsidRDefault="003E6E3F">
      <w:pPr>
        <w:spacing w:before="0" w:after="0"/>
        <w:jc w:val="both"/>
        <w:rPr>
          <w:rFonts w:ascii="Times New Roman" w:eastAsia="Times New Roman" w:hAnsi="Times New Roman" w:cs="Times New Roman"/>
          <w:sz w:val="22"/>
          <w:szCs w:val="22"/>
        </w:rPr>
      </w:pPr>
    </w:p>
    <w:p w14:paraId="0000001D"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Name and first name / Ime i prezime: …………………………… </w:t>
      </w:r>
    </w:p>
    <w:p w14:paraId="0000001E" w14:textId="77777777" w:rsidR="003E6E3F" w:rsidRDefault="003E6E3F">
      <w:pPr>
        <w:spacing w:before="0" w:after="0"/>
        <w:jc w:val="both"/>
        <w:rPr>
          <w:rFonts w:ascii="Times New Roman" w:eastAsia="Times New Roman" w:hAnsi="Times New Roman" w:cs="Times New Roman"/>
          <w:sz w:val="22"/>
          <w:szCs w:val="22"/>
        </w:rPr>
      </w:pPr>
    </w:p>
    <w:p w14:paraId="0000001F"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On behalf of: / U ime: …………………</w:t>
      </w:r>
    </w:p>
    <w:p w14:paraId="00000020" w14:textId="77777777" w:rsidR="003E6E3F" w:rsidRDefault="003E6E3F">
      <w:pPr>
        <w:spacing w:before="0" w:after="0"/>
        <w:jc w:val="both"/>
        <w:rPr>
          <w:rFonts w:ascii="Times New Roman" w:eastAsia="Times New Roman" w:hAnsi="Times New Roman" w:cs="Times New Roman"/>
          <w:sz w:val="22"/>
          <w:szCs w:val="22"/>
        </w:rPr>
      </w:pPr>
    </w:p>
    <w:p w14:paraId="00000021" w14:textId="77777777" w:rsidR="003E6E3F" w:rsidRDefault="003E6E3F">
      <w:pPr>
        <w:spacing w:before="0" w:after="0"/>
        <w:jc w:val="both"/>
        <w:rPr>
          <w:rFonts w:ascii="Times New Roman" w:eastAsia="Times New Roman" w:hAnsi="Times New Roman" w:cs="Times New Roman"/>
          <w:sz w:val="22"/>
          <w:szCs w:val="22"/>
        </w:rPr>
      </w:pPr>
    </w:p>
    <w:p w14:paraId="00000022" w14:textId="77777777" w:rsidR="003E6E3F" w:rsidRDefault="00934FD3">
      <w:pPr>
        <w:spacing w:before="0" w:after="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Signature/ Potpis: ……………..</w:t>
      </w:r>
    </w:p>
    <w:p w14:paraId="00000023" w14:textId="77777777" w:rsidR="003E6E3F" w:rsidRDefault="00934FD3">
      <w:pPr>
        <w:keepNext/>
        <w:tabs>
          <w:tab w:val="left" w:pos="567"/>
        </w:tabs>
        <w:spacing w:before="240" w:after="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w:t>
      </w:r>
      <w:r>
        <w:rPr>
          <w:rFonts w:ascii="Times New Roman" w:eastAsia="Times New Roman" w:hAnsi="Times New Roman" w:cs="Times New Roman"/>
          <w:b/>
          <w:i/>
          <w:sz w:val="22"/>
          <w:szCs w:val="22"/>
        </w:rPr>
        <w:t xml:space="preserve">stamp of the body providing the guarantee / pečat </w:t>
      </w:r>
      <w:r>
        <w:rPr>
          <w:rFonts w:ascii="Times New Roman" w:eastAsia="Times New Roman" w:hAnsi="Times New Roman" w:cs="Times New Roman"/>
          <w:b/>
          <w:sz w:val="22"/>
          <w:szCs w:val="22"/>
        </w:rPr>
        <w:t>]</w:t>
      </w:r>
    </w:p>
    <w:p w14:paraId="00000024" w14:textId="77777777" w:rsidR="003E6E3F" w:rsidRDefault="003E6E3F">
      <w:pPr>
        <w:jc w:val="both"/>
        <w:rPr>
          <w:rFonts w:ascii="Times New Roman" w:eastAsia="Times New Roman" w:hAnsi="Times New Roman" w:cs="Times New Roman"/>
          <w:sz w:val="22"/>
          <w:szCs w:val="22"/>
        </w:rPr>
      </w:pPr>
    </w:p>
    <w:sectPr w:rsidR="003E6E3F">
      <w:headerReference w:type="even" r:id="rId8"/>
      <w:headerReference w:type="default" r:id="rId9"/>
      <w:footerReference w:type="even" r:id="rId10"/>
      <w:footerReference w:type="default" r:id="rId11"/>
      <w:headerReference w:type="first" r:id="rId12"/>
      <w:footerReference w:type="first" r:id="rId13"/>
      <w:pgSz w:w="11907" w:h="16840"/>
      <w:pgMar w:top="1134" w:right="1418" w:bottom="1134"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DB4A7" w14:textId="77777777" w:rsidR="00DD0EAF" w:rsidRDefault="00DD0EAF">
      <w:pPr>
        <w:spacing w:before="0" w:after="0"/>
      </w:pPr>
      <w:r>
        <w:separator/>
      </w:r>
    </w:p>
  </w:endnote>
  <w:endnote w:type="continuationSeparator" w:id="0">
    <w:p w14:paraId="79F8E5F0" w14:textId="77777777" w:rsidR="00DD0EAF" w:rsidRDefault="00DD0E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9" w14:textId="77777777" w:rsidR="003E6E3F" w:rsidRDefault="003E6E3F">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C" w14:textId="26FBB318" w:rsidR="003E6E3F" w:rsidRDefault="00934FD3">
    <w:pPr>
      <w:pBdr>
        <w:top w:val="nil"/>
        <w:left w:val="nil"/>
        <w:bottom w:val="nil"/>
        <w:right w:val="nil"/>
        <w:between w:val="nil"/>
      </w:pBdr>
      <w:tabs>
        <w:tab w:val="center" w:pos="4320"/>
        <w:tab w:val="right" w:pos="8640"/>
        <w:tab w:val="center" w:pos="4820"/>
        <w:tab w:val="right" w:pos="9639"/>
      </w:tabs>
      <w:spacing w:after="0"/>
      <w:rPr>
        <w:i/>
        <w:color w:val="000000"/>
      </w:rPr>
    </w:pPr>
    <w:r>
      <w:rPr>
        <w:color w:val="000000"/>
        <w:sz w:val="16"/>
        <w:szCs w:val="16"/>
      </w:rPr>
      <w:tab/>
    </w: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287A78">
      <w:rPr>
        <w:noProof/>
        <w:color w:val="000000"/>
        <w:sz w:val="16"/>
        <w:szCs w:val="16"/>
      </w:rPr>
      <w:t>2</w:t>
    </w:r>
    <w:r>
      <w:rPr>
        <w:color w:val="000000"/>
        <w:sz w:val="16"/>
        <w:szCs w:val="16"/>
      </w:rPr>
      <w:fldChar w:fldCharType="end"/>
    </w:r>
    <w:r w:rsidR="004A223C">
      <w:rPr>
        <w:color w:val="000000"/>
        <w:sz w:val="16"/>
        <w:szCs w:val="16"/>
      </w:rPr>
      <w:t xml:space="preserve"> of 2</w:t>
    </w:r>
    <w:r>
      <w:rPr>
        <w:color w:val="000000"/>
        <w:sz w:val="16"/>
        <w:szCs w:val="16"/>
      </w:rPr>
      <w:tab/>
    </w:r>
  </w:p>
  <w:p w14:paraId="0000002D" w14:textId="77777777" w:rsidR="003E6E3F" w:rsidRDefault="003E6E3F">
    <w:pPr>
      <w:pBdr>
        <w:top w:val="nil"/>
        <w:left w:val="nil"/>
        <w:bottom w:val="nil"/>
        <w:right w:val="nil"/>
        <w:between w:val="nil"/>
      </w:pBdr>
      <w:tabs>
        <w:tab w:val="center" w:pos="4320"/>
        <w:tab w:val="right" w:pos="8640"/>
      </w:tabs>
      <w:spacing w:after="0"/>
      <w:jc w:val="right"/>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A" w14:textId="77777777" w:rsidR="003E6E3F" w:rsidRDefault="00934FD3">
    <w:pPr>
      <w:pBdr>
        <w:top w:val="nil"/>
        <w:left w:val="nil"/>
        <w:bottom w:val="nil"/>
        <w:right w:val="nil"/>
        <w:between w:val="nil"/>
      </w:pBdr>
      <w:tabs>
        <w:tab w:val="center" w:pos="4320"/>
        <w:tab w:val="right" w:pos="8640"/>
        <w:tab w:val="right" w:pos="850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 xml:space="preserve">August </w:t>
    </w:r>
    <w:r>
      <w:rPr>
        <w:rFonts w:ascii="Times New Roman" w:eastAsia="Times New Roman" w:hAnsi="Times New Roman" w:cs="Times New Roman"/>
        <w:b/>
        <w:color w:val="000000"/>
        <w:sz w:val="18"/>
        <w:szCs w:val="18"/>
      </w:rPr>
      <w:t>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287A78">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287A78">
      <w:rPr>
        <w:rFonts w:ascii="Times New Roman" w:eastAsia="Times New Roman" w:hAnsi="Times New Roman" w:cs="Times New Roman"/>
        <w:noProof/>
        <w:color w:val="000000"/>
        <w:sz w:val="18"/>
        <w:szCs w:val="18"/>
      </w:rPr>
      <w:t>2</w:t>
    </w:r>
    <w:r>
      <w:rPr>
        <w:rFonts w:ascii="Times New Roman" w:eastAsia="Times New Roman" w:hAnsi="Times New Roman" w:cs="Times New Roman"/>
        <w:color w:val="000000"/>
        <w:sz w:val="18"/>
        <w:szCs w:val="18"/>
      </w:rPr>
      <w:fldChar w:fldCharType="end"/>
    </w:r>
  </w:p>
  <w:p w14:paraId="0000002B" w14:textId="77777777" w:rsidR="003E6E3F" w:rsidRDefault="00934FD3">
    <w:pPr>
      <w:pBdr>
        <w:top w:val="nil"/>
        <w:left w:val="nil"/>
        <w:bottom w:val="nil"/>
        <w:right w:val="nil"/>
        <w:between w:val="nil"/>
      </w:pBdr>
      <w:tabs>
        <w:tab w:val="center" w:pos="4320"/>
        <w:tab w:val="right" w:pos="8640"/>
        <w:tab w:val="center" w:pos="4820"/>
        <w:tab w:val="right" w:pos="8505"/>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c4n_tenderguarantee_en.doc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30C7FC" w14:textId="77777777" w:rsidR="00DD0EAF" w:rsidRDefault="00DD0EAF">
      <w:pPr>
        <w:spacing w:before="0" w:after="0"/>
      </w:pPr>
      <w:r>
        <w:separator/>
      </w:r>
    </w:p>
  </w:footnote>
  <w:footnote w:type="continuationSeparator" w:id="0">
    <w:p w14:paraId="3AA15AA2" w14:textId="77777777" w:rsidR="00DD0EAF" w:rsidRDefault="00DD0EAF">
      <w:pPr>
        <w:spacing w:before="0" w:after="0"/>
      </w:pPr>
      <w:r>
        <w:continuationSeparator/>
      </w:r>
    </w:p>
  </w:footnote>
  <w:footnote w:id="1">
    <w:p w14:paraId="00000025" w14:textId="77777777" w:rsidR="003E6E3F" w:rsidRDefault="00934FD3">
      <w:pPr>
        <w:pBdr>
          <w:top w:val="nil"/>
          <w:left w:val="nil"/>
          <w:bottom w:val="nil"/>
          <w:right w:val="nil"/>
          <w:between w:val="nil"/>
        </w:pBdr>
        <w:spacing w:before="0"/>
        <w:jc w:val="both"/>
        <w:rPr>
          <w:rFonts w:ascii="Times New Roman" w:eastAsia="Times New Roman" w:hAnsi="Times New Roman" w:cs="Times New Roman"/>
          <w:color w:val="000000"/>
        </w:rPr>
      </w:pPr>
      <w:r>
        <w:rPr>
          <w:rStyle w:val="FootnoteReference"/>
        </w:rPr>
        <w:footnoteRef/>
      </w:r>
      <w:r>
        <w:rPr>
          <w:rFonts w:ascii="Times New Roman" w:eastAsia="Times New Roman" w:hAnsi="Times New Roman" w:cs="Times New Roman"/>
          <w:color w:val="000000"/>
        </w:rPr>
        <w:t xml:space="preserve"> This mention has to be inserted only where required, for example where the law applicable to the guarantee imposes a precise expiry date or where the guarantor can justify that he is unable to provide such a guarantee without expiry 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7" w14:textId="77777777" w:rsidR="003E6E3F" w:rsidRDefault="003E6E3F">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6" w14:textId="77777777" w:rsidR="003E6E3F" w:rsidRDefault="003E6E3F">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8" w14:textId="77777777" w:rsidR="003E6E3F" w:rsidRDefault="003E6E3F">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727A07"/>
    <w:multiLevelType w:val="multilevel"/>
    <w:tmpl w:val="862A7EB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E3F"/>
    <w:rsid w:val="00287A78"/>
    <w:rsid w:val="003E6E3F"/>
    <w:rsid w:val="004A223C"/>
    <w:rsid w:val="005E338B"/>
    <w:rsid w:val="00773455"/>
    <w:rsid w:val="00934FD3"/>
    <w:rsid w:val="00DD0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1E16D-243E-4E37-9BB6-17DC436D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F37"/>
    <w:rPr>
      <w:snapToGrid w:val="0"/>
      <w:lang w:val="sv-SE"/>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next w:val="Normal"/>
    <w:pPr>
      <w:jc w:val="center"/>
    </w:pPr>
    <w:rPr>
      <w:b/>
      <w:sz w:val="28"/>
      <w:szCs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482F37"/>
    <w:pPr>
      <w:spacing w:before="0"/>
      <w:jc w:val="both"/>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F33E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Fs/aSaOQTFfoH4zo9vPzbKZvow==">AMUW2mXZIzS904JitFmlPPN7j169hfe5zIOSNaI6PIsCVnYeJkv44u1nGm9qHaRbDF6ypf47fWqxzvUEoIT81HfY4rdieyj1YGSjFX42Ux4vI3vwA9Aci7c=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551</Words>
  <Characters>3146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ENGSTROM</dc:creator>
  <cp:lastModifiedBy>kanc32smitranm</cp:lastModifiedBy>
  <cp:revision>5</cp:revision>
  <cp:lastPrinted>2021-03-29T06:43:00Z</cp:lastPrinted>
  <dcterms:created xsi:type="dcterms:W3CDTF">2021-03-26T13:57:00Z</dcterms:created>
  <dcterms:modified xsi:type="dcterms:W3CDTF">2021-03-29T06:43:00Z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-1280565268</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