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34" w:rsidRPr="008167EA" w:rsidRDefault="007D7A55" w:rsidP="00931756">
      <w:pPr>
        <w:pStyle w:val="Heading1"/>
        <w:tabs>
          <w:tab w:val="clear" w:pos="720"/>
        </w:tabs>
        <w:ind w:left="0" w:firstLine="720"/>
        <w:jc w:val="both"/>
        <w:rPr>
          <w:rFonts w:ascii="Arial" w:hAnsi="Arial" w:cs="Arial"/>
          <w:b w:val="0"/>
          <w:sz w:val="22"/>
          <w:szCs w:val="22"/>
        </w:rPr>
      </w:pPr>
      <w:r w:rsidRPr="008167EA">
        <w:rPr>
          <w:rFonts w:ascii="Arial" w:hAnsi="Arial" w:cs="Arial"/>
          <w:b w:val="0"/>
          <w:sz w:val="22"/>
          <w:szCs w:val="22"/>
        </w:rPr>
        <w:t>На основу члана 39</w:t>
      </w:r>
      <w:r w:rsidR="00AA451B" w:rsidRPr="008167EA">
        <w:rPr>
          <w:rFonts w:ascii="Arial" w:hAnsi="Arial" w:cs="Arial"/>
          <w:b w:val="0"/>
          <w:sz w:val="22"/>
          <w:szCs w:val="22"/>
        </w:rPr>
        <w:t>. став 2. тачка 7.</w:t>
      </w:r>
      <w:r w:rsidRPr="008167EA">
        <w:rPr>
          <w:rFonts w:ascii="Arial" w:hAnsi="Arial" w:cs="Arial"/>
          <w:b w:val="0"/>
          <w:sz w:val="22"/>
          <w:szCs w:val="22"/>
        </w:rPr>
        <w:t xml:space="preserve"> Закона о локалној самоуправи (</w:t>
      </w:r>
      <w:r w:rsidRPr="008167EA">
        <w:rPr>
          <w:rFonts w:ascii="Arial" w:hAnsi="Arial" w:cs="Arial"/>
          <w:b w:val="0"/>
          <w:sz w:val="22"/>
          <w:szCs w:val="22"/>
          <w:lang w:val="sr-Cyrl-CS"/>
        </w:rPr>
        <w:t>„</w:t>
      </w:r>
      <w:r w:rsidRPr="008167EA">
        <w:rPr>
          <w:rFonts w:ascii="Arial" w:hAnsi="Arial" w:cs="Arial"/>
          <w:b w:val="0"/>
          <w:sz w:val="22"/>
          <w:szCs w:val="22"/>
        </w:rPr>
        <w:t>Службени гласник Републике Српске</w:t>
      </w:r>
      <w:r w:rsidRPr="008167EA">
        <w:rPr>
          <w:rFonts w:ascii="Arial" w:hAnsi="Arial" w:cs="Arial"/>
          <w:b w:val="0"/>
          <w:sz w:val="22"/>
          <w:szCs w:val="22"/>
          <w:lang w:val="sr-Cyrl-CS"/>
        </w:rPr>
        <w:t>“</w:t>
      </w:r>
      <w:r w:rsidRPr="008167EA">
        <w:rPr>
          <w:rFonts w:ascii="Arial" w:hAnsi="Arial" w:cs="Arial"/>
          <w:b w:val="0"/>
          <w:sz w:val="22"/>
          <w:szCs w:val="22"/>
        </w:rPr>
        <w:t xml:space="preserve"> број 97/16</w:t>
      </w:r>
      <w:r w:rsidR="00EA6DC3" w:rsidRPr="008167EA">
        <w:rPr>
          <w:rFonts w:ascii="Arial" w:hAnsi="Arial" w:cs="Arial"/>
          <w:b w:val="0"/>
          <w:sz w:val="22"/>
          <w:szCs w:val="22"/>
        </w:rPr>
        <w:t xml:space="preserve"> и 36/19</w:t>
      </w:r>
      <w:r w:rsidRPr="008167EA">
        <w:rPr>
          <w:rFonts w:ascii="Arial" w:hAnsi="Arial" w:cs="Arial"/>
          <w:b w:val="0"/>
          <w:sz w:val="22"/>
          <w:szCs w:val="22"/>
        </w:rPr>
        <w:t>) и чл. 36</w:t>
      </w:r>
      <w:r w:rsidR="00AA451B" w:rsidRPr="008167EA">
        <w:rPr>
          <w:rFonts w:ascii="Arial" w:hAnsi="Arial" w:cs="Arial"/>
          <w:b w:val="0"/>
          <w:sz w:val="22"/>
          <w:szCs w:val="22"/>
        </w:rPr>
        <w:t>. став 2. тачка 7.</w:t>
      </w:r>
      <w:r w:rsidR="00ED209A" w:rsidRPr="008167EA">
        <w:rPr>
          <w:rFonts w:ascii="Arial" w:hAnsi="Arial" w:cs="Arial"/>
          <w:b w:val="0"/>
          <w:sz w:val="22"/>
          <w:szCs w:val="22"/>
        </w:rPr>
        <w:t xml:space="preserve"> и 87 Статута града</w:t>
      </w:r>
      <w:r w:rsidRPr="008167EA">
        <w:rPr>
          <w:rFonts w:ascii="Arial" w:hAnsi="Arial" w:cs="Arial"/>
          <w:b w:val="0"/>
          <w:sz w:val="22"/>
          <w:szCs w:val="22"/>
        </w:rPr>
        <w:t xml:space="preserve"> Градишка (</w:t>
      </w:r>
      <w:r w:rsidRPr="008167EA">
        <w:rPr>
          <w:rFonts w:ascii="Arial" w:hAnsi="Arial" w:cs="Arial"/>
          <w:b w:val="0"/>
          <w:sz w:val="22"/>
          <w:szCs w:val="22"/>
          <w:lang w:val="sr-Cyrl-CS"/>
        </w:rPr>
        <w:t>„</w:t>
      </w:r>
      <w:r w:rsidR="00ED209A" w:rsidRPr="008167EA">
        <w:rPr>
          <w:rFonts w:ascii="Arial" w:hAnsi="Arial" w:cs="Arial"/>
          <w:b w:val="0"/>
          <w:sz w:val="22"/>
          <w:szCs w:val="22"/>
          <w:lang w:val="sl-SI"/>
        </w:rPr>
        <w:t xml:space="preserve">Службени гласник </w:t>
      </w:r>
      <w:r w:rsidR="00ED209A" w:rsidRPr="008167EA">
        <w:rPr>
          <w:rFonts w:ascii="Arial" w:hAnsi="Arial" w:cs="Arial"/>
          <w:b w:val="0"/>
          <w:sz w:val="22"/>
          <w:szCs w:val="22"/>
        </w:rPr>
        <w:t>града</w:t>
      </w:r>
      <w:r w:rsidRPr="008167EA">
        <w:rPr>
          <w:rFonts w:ascii="Arial" w:hAnsi="Arial" w:cs="Arial"/>
          <w:b w:val="0"/>
          <w:sz w:val="22"/>
          <w:szCs w:val="22"/>
          <w:lang w:val="sl-SI"/>
        </w:rPr>
        <w:t xml:space="preserve"> Градишка</w:t>
      </w:r>
      <w:r w:rsidRPr="008167EA">
        <w:rPr>
          <w:rFonts w:ascii="Arial" w:hAnsi="Arial" w:cs="Arial"/>
          <w:b w:val="0"/>
          <w:sz w:val="22"/>
          <w:szCs w:val="22"/>
          <w:lang w:val="sr-Cyrl-CS"/>
        </w:rPr>
        <w:t>“</w:t>
      </w:r>
      <w:r w:rsidRPr="008167EA">
        <w:rPr>
          <w:rFonts w:ascii="Arial" w:hAnsi="Arial" w:cs="Arial"/>
          <w:b w:val="0"/>
          <w:sz w:val="22"/>
          <w:szCs w:val="22"/>
          <w:lang w:val="sl-SI"/>
        </w:rPr>
        <w:t xml:space="preserve"> бр</w:t>
      </w:r>
      <w:r w:rsidR="00931756">
        <w:rPr>
          <w:rFonts w:ascii="Arial" w:hAnsi="Arial" w:cs="Arial"/>
          <w:b w:val="0"/>
          <w:sz w:val="22"/>
          <w:szCs w:val="22"/>
        </w:rPr>
        <w:t>.</w:t>
      </w:r>
      <w:r w:rsidRPr="008167EA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Pr="008167EA">
        <w:rPr>
          <w:rFonts w:ascii="Arial" w:hAnsi="Arial" w:cs="Arial"/>
          <w:b w:val="0"/>
          <w:sz w:val="22"/>
          <w:szCs w:val="22"/>
        </w:rPr>
        <w:t>4/17</w:t>
      </w:r>
      <w:r w:rsidR="00ED209A" w:rsidRPr="008167EA">
        <w:rPr>
          <w:rFonts w:ascii="Arial" w:hAnsi="Arial" w:cs="Arial"/>
          <w:b w:val="0"/>
          <w:sz w:val="22"/>
          <w:szCs w:val="22"/>
        </w:rPr>
        <w:t xml:space="preserve"> и 5/19</w:t>
      </w:r>
      <w:r w:rsidRPr="008167EA">
        <w:rPr>
          <w:rFonts w:ascii="Arial" w:hAnsi="Arial" w:cs="Arial"/>
          <w:b w:val="0"/>
          <w:sz w:val="22"/>
          <w:szCs w:val="22"/>
        </w:rPr>
        <w:t>),</w:t>
      </w:r>
      <w:r w:rsidR="00ED209A" w:rsidRPr="008167EA">
        <w:rPr>
          <w:rFonts w:ascii="Arial" w:hAnsi="Arial" w:cs="Arial"/>
          <w:b w:val="0"/>
          <w:sz w:val="22"/>
          <w:szCs w:val="22"/>
        </w:rPr>
        <w:t xml:space="preserve"> Скупштина града</w:t>
      </w:r>
      <w:r w:rsidRPr="008167EA">
        <w:rPr>
          <w:rFonts w:ascii="Arial" w:hAnsi="Arial" w:cs="Arial"/>
          <w:b w:val="0"/>
          <w:sz w:val="22"/>
          <w:szCs w:val="22"/>
        </w:rPr>
        <w:t xml:space="preserve"> Градишка на сј</w:t>
      </w:r>
      <w:r w:rsidR="00943132" w:rsidRPr="008167EA">
        <w:rPr>
          <w:rFonts w:ascii="Arial" w:hAnsi="Arial" w:cs="Arial"/>
          <w:b w:val="0"/>
          <w:sz w:val="22"/>
          <w:szCs w:val="22"/>
        </w:rPr>
        <w:t xml:space="preserve">едници одржаној </w:t>
      </w:r>
      <w:r w:rsidR="00931756">
        <w:rPr>
          <w:rFonts w:ascii="Arial" w:hAnsi="Arial" w:cs="Arial"/>
          <w:b w:val="0"/>
          <w:sz w:val="22"/>
          <w:szCs w:val="22"/>
        </w:rPr>
        <w:t>13.10.</w:t>
      </w:r>
      <w:r w:rsidR="00943132" w:rsidRPr="008167EA">
        <w:rPr>
          <w:rFonts w:ascii="Arial" w:hAnsi="Arial" w:cs="Arial"/>
          <w:b w:val="0"/>
          <w:sz w:val="22"/>
          <w:szCs w:val="22"/>
        </w:rPr>
        <w:t>2020</w:t>
      </w:r>
      <w:r w:rsidRPr="008167EA">
        <w:rPr>
          <w:rFonts w:ascii="Arial" w:hAnsi="Arial" w:cs="Arial"/>
          <w:b w:val="0"/>
          <w:sz w:val="22"/>
          <w:szCs w:val="22"/>
        </w:rPr>
        <w:t>. године  д о н о с и</w:t>
      </w:r>
    </w:p>
    <w:p w:rsidR="008167EA" w:rsidRDefault="008167EA" w:rsidP="00EA6DC3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8167EA" w:rsidRDefault="008167EA" w:rsidP="00EA6DC3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EA6DC3" w:rsidRPr="008167EA" w:rsidRDefault="00EA6DC3" w:rsidP="00EA6DC3">
      <w:pPr>
        <w:jc w:val="center"/>
        <w:rPr>
          <w:rFonts w:ascii="Arial" w:hAnsi="Arial" w:cs="Arial"/>
          <w:b/>
          <w:lang w:val="sr-Cyrl-BA"/>
        </w:rPr>
      </w:pPr>
      <w:r w:rsidRPr="008167EA">
        <w:rPr>
          <w:rFonts w:ascii="Arial" w:hAnsi="Arial" w:cs="Arial"/>
          <w:b/>
        </w:rPr>
        <w:t xml:space="preserve">О Д Л У К У </w:t>
      </w:r>
    </w:p>
    <w:p w:rsidR="008167EA" w:rsidRPr="008167EA" w:rsidRDefault="008167EA" w:rsidP="00EA6DC3">
      <w:pPr>
        <w:jc w:val="center"/>
        <w:rPr>
          <w:rFonts w:ascii="Arial" w:hAnsi="Arial" w:cs="Arial"/>
          <w:b/>
          <w:sz w:val="16"/>
          <w:szCs w:val="16"/>
          <w:lang w:val="sr-Cyrl-BA"/>
        </w:rPr>
      </w:pPr>
    </w:p>
    <w:p w:rsidR="00EA6DC3" w:rsidRPr="008167EA" w:rsidRDefault="00EA6DC3" w:rsidP="00EA6DC3">
      <w:pPr>
        <w:jc w:val="center"/>
        <w:rPr>
          <w:rFonts w:ascii="Arial" w:eastAsia="Times New Roman" w:hAnsi="Arial" w:cs="Arial"/>
          <w:b/>
          <w:lang w:val="sr-Cyrl-CS"/>
        </w:rPr>
      </w:pPr>
      <w:r w:rsidRPr="008167EA">
        <w:rPr>
          <w:rFonts w:ascii="Arial" w:hAnsi="Arial" w:cs="Arial"/>
          <w:b/>
        </w:rPr>
        <w:t xml:space="preserve">о измјени </w:t>
      </w:r>
      <w:r w:rsidRPr="008167EA">
        <w:rPr>
          <w:rFonts w:ascii="Arial" w:hAnsi="Arial" w:cs="Arial"/>
          <w:b/>
          <w:lang w:val="sr-Cyrl-CS"/>
        </w:rPr>
        <w:t xml:space="preserve">Програма </w:t>
      </w:r>
      <w:r w:rsidRPr="008167EA">
        <w:rPr>
          <w:rFonts w:ascii="Arial" w:eastAsia="Times New Roman" w:hAnsi="Arial" w:cs="Arial"/>
          <w:b/>
          <w:lang w:val="sr-Cyrl-CS"/>
        </w:rPr>
        <w:t>уређења грађевинског земљишта</w:t>
      </w:r>
    </w:p>
    <w:p w:rsidR="00EA6DC3" w:rsidRPr="008167EA" w:rsidRDefault="00EA6DC3" w:rsidP="00EA6DC3">
      <w:pPr>
        <w:jc w:val="center"/>
        <w:rPr>
          <w:rFonts w:ascii="Arial" w:eastAsia="Times New Roman" w:hAnsi="Arial" w:cs="Arial"/>
          <w:b/>
          <w:lang w:val="sr-Cyrl-CS"/>
        </w:rPr>
      </w:pPr>
      <w:r w:rsidRPr="008167EA">
        <w:rPr>
          <w:rFonts w:ascii="Arial" w:eastAsia="Times New Roman" w:hAnsi="Arial" w:cs="Arial"/>
          <w:b/>
          <w:lang w:val="sr-Cyrl-CS"/>
        </w:rPr>
        <w:t>за 2020. годину</w:t>
      </w:r>
    </w:p>
    <w:p w:rsidR="007D7A55" w:rsidRPr="008167EA" w:rsidRDefault="00D61219" w:rsidP="00EA6DC3">
      <w:pPr>
        <w:pStyle w:val="Heading7"/>
        <w:tabs>
          <w:tab w:val="clear" w:pos="5040"/>
        </w:tabs>
        <w:ind w:left="0" w:firstLine="0"/>
        <w:rPr>
          <w:rFonts w:ascii="Arial" w:hAnsi="Arial" w:cs="Arial"/>
          <w:b/>
          <w:sz w:val="22"/>
          <w:szCs w:val="22"/>
          <w:lang w:val="sr-Latn-BA"/>
        </w:rPr>
      </w:pPr>
      <w:r w:rsidRPr="008167EA">
        <w:rPr>
          <w:rFonts w:ascii="Arial" w:hAnsi="Arial" w:cs="Arial"/>
          <w:sz w:val="22"/>
          <w:szCs w:val="22"/>
        </w:rPr>
        <w:tab/>
      </w:r>
      <w:r w:rsidRPr="008167EA">
        <w:rPr>
          <w:rFonts w:ascii="Arial" w:hAnsi="Arial" w:cs="Arial"/>
          <w:sz w:val="22"/>
          <w:szCs w:val="22"/>
        </w:rPr>
        <w:tab/>
      </w:r>
      <w:r w:rsidRPr="008167EA">
        <w:rPr>
          <w:rFonts w:ascii="Arial" w:hAnsi="Arial" w:cs="Arial"/>
          <w:sz w:val="22"/>
          <w:szCs w:val="22"/>
        </w:rPr>
        <w:tab/>
      </w:r>
      <w:r w:rsidRPr="008167EA">
        <w:rPr>
          <w:rFonts w:ascii="Arial" w:hAnsi="Arial" w:cs="Arial"/>
          <w:sz w:val="22"/>
          <w:szCs w:val="22"/>
        </w:rPr>
        <w:tab/>
      </w:r>
      <w:r w:rsidRPr="008167EA">
        <w:rPr>
          <w:rFonts w:ascii="Arial" w:hAnsi="Arial" w:cs="Arial"/>
          <w:sz w:val="22"/>
          <w:szCs w:val="22"/>
        </w:rPr>
        <w:tab/>
      </w:r>
      <w:r w:rsidRPr="008167EA">
        <w:rPr>
          <w:rFonts w:ascii="Arial" w:hAnsi="Arial" w:cs="Arial"/>
          <w:sz w:val="22"/>
          <w:szCs w:val="22"/>
        </w:rPr>
        <w:tab/>
      </w:r>
      <w:r w:rsidRPr="008167EA">
        <w:rPr>
          <w:rFonts w:ascii="Arial" w:hAnsi="Arial" w:cs="Arial"/>
          <w:b/>
          <w:sz w:val="22"/>
          <w:szCs w:val="22"/>
        </w:rPr>
        <w:t>I</w:t>
      </w:r>
    </w:p>
    <w:p w:rsidR="007D7A55" w:rsidRPr="008167EA" w:rsidRDefault="007D7A55" w:rsidP="007D7A55">
      <w:pPr>
        <w:ind w:left="1440" w:firstLine="720"/>
        <w:rPr>
          <w:rFonts w:ascii="Arial" w:hAnsi="Arial" w:cs="Arial"/>
          <w:sz w:val="22"/>
          <w:szCs w:val="22"/>
          <w:lang w:val="sr-Cyrl-CS"/>
        </w:rPr>
      </w:pPr>
    </w:p>
    <w:p w:rsidR="00943132" w:rsidRPr="008167EA" w:rsidRDefault="00943132" w:rsidP="00B6077E">
      <w:pPr>
        <w:ind w:firstLine="720"/>
        <w:jc w:val="both"/>
        <w:rPr>
          <w:rFonts w:ascii="Arial" w:eastAsia="Times New Roman" w:hAnsi="Arial" w:cs="Arial"/>
          <w:sz w:val="22"/>
          <w:szCs w:val="22"/>
          <w:lang w:val="sr-Latn-BA"/>
        </w:rPr>
      </w:pPr>
      <w:r w:rsidRPr="008167EA">
        <w:rPr>
          <w:rFonts w:ascii="Arial" w:hAnsi="Arial" w:cs="Arial"/>
          <w:sz w:val="22"/>
          <w:szCs w:val="22"/>
        </w:rPr>
        <w:t xml:space="preserve">У Програму </w:t>
      </w:r>
      <w:r w:rsidRPr="008167EA">
        <w:rPr>
          <w:rFonts w:ascii="Arial" w:hAnsi="Arial" w:cs="Arial"/>
          <w:sz w:val="22"/>
          <w:szCs w:val="22"/>
          <w:lang w:val="sr-Cyrl-CS"/>
        </w:rPr>
        <w:t>уређења грађевинског земљишта</w:t>
      </w:r>
      <w:r w:rsidRPr="008167EA">
        <w:rPr>
          <w:rFonts w:ascii="Arial" w:hAnsi="Arial" w:cs="Arial"/>
          <w:sz w:val="22"/>
          <w:szCs w:val="22"/>
        </w:rPr>
        <w:t xml:space="preserve"> за 2020. годину („Службени гласник општине Градишка“, </w:t>
      </w:r>
      <w:r w:rsidR="00EA6DC3" w:rsidRPr="008167EA">
        <w:rPr>
          <w:rFonts w:ascii="Arial" w:hAnsi="Arial" w:cs="Arial"/>
          <w:sz w:val="22"/>
          <w:szCs w:val="22"/>
        </w:rPr>
        <w:t>број 16/19</w:t>
      </w:r>
      <w:r w:rsidRPr="008167EA">
        <w:rPr>
          <w:rFonts w:ascii="Arial" w:hAnsi="Arial" w:cs="Arial"/>
          <w:sz w:val="22"/>
          <w:szCs w:val="22"/>
        </w:rPr>
        <w:t xml:space="preserve">) тачка II </w:t>
      </w:r>
      <w:r w:rsidRPr="008167EA">
        <w:rPr>
          <w:rFonts w:ascii="Arial" w:eastAsia="Times New Roman" w:hAnsi="Arial" w:cs="Arial"/>
          <w:sz w:val="22"/>
          <w:szCs w:val="22"/>
        </w:rPr>
        <w:t>мијења</w:t>
      </w:r>
      <w:r w:rsidRPr="008167EA">
        <w:rPr>
          <w:rFonts w:ascii="Arial" w:eastAsia="Times New Roman" w:hAnsi="Arial" w:cs="Arial"/>
          <w:sz w:val="22"/>
          <w:szCs w:val="22"/>
          <w:lang w:val="sr-Cyrl-CS"/>
        </w:rPr>
        <w:t xml:space="preserve"> се</w:t>
      </w:r>
      <w:r w:rsidRPr="008167EA">
        <w:rPr>
          <w:rFonts w:ascii="Arial" w:eastAsia="Times New Roman" w:hAnsi="Arial" w:cs="Arial"/>
          <w:sz w:val="22"/>
          <w:szCs w:val="22"/>
        </w:rPr>
        <w:t xml:space="preserve"> и гласи:</w:t>
      </w:r>
    </w:p>
    <w:p w:rsidR="00943132" w:rsidRPr="008167EA" w:rsidRDefault="00943132" w:rsidP="00943132">
      <w:pPr>
        <w:ind w:firstLine="720"/>
        <w:jc w:val="both"/>
        <w:rPr>
          <w:rFonts w:ascii="Arial" w:hAnsi="Arial" w:cs="Arial"/>
          <w:sz w:val="22"/>
          <w:szCs w:val="22"/>
          <w:lang w:val="sl-SI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 xml:space="preserve">Кроз </w:t>
      </w:r>
      <w:r w:rsidRPr="008167EA">
        <w:rPr>
          <w:rFonts w:ascii="Arial" w:hAnsi="Arial" w:cs="Arial"/>
          <w:sz w:val="22"/>
          <w:szCs w:val="22"/>
          <w:lang w:val="sl-SI"/>
        </w:rPr>
        <w:t>табеларне прегледе дају се финансијски износи намјенских расхода како слиједи:</w:t>
      </w:r>
    </w:p>
    <w:p w:rsidR="00943132" w:rsidRPr="008167EA" w:rsidRDefault="00943132" w:rsidP="0094313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43132" w:rsidRPr="008167EA" w:rsidRDefault="00943132" w:rsidP="0094313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167EA">
        <w:rPr>
          <w:rFonts w:ascii="Arial" w:hAnsi="Arial" w:cs="Arial"/>
          <w:sz w:val="22"/>
          <w:szCs w:val="22"/>
          <w:lang w:val="sr-Latn-CS"/>
        </w:rPr>
        <w:t xml:space="preserve">1. </w:t>
      </w:r>
      <w:r w:rsidRPr="008167EA">
        <w:rPr>
          <w:rFonts w:ascii="Arial" w:hAnsi="Arial" w:cs="Arial"/>
          <w:sz w:val="22"/>
          <w:szCs w:val="22"/>
          <w:lang w:val="sl-SI"/>
        </w:rPr>
        <w:t>Планиране обавезе везане за прост</w:t>
      </w:r>
      <w:r w:rsidR="00EA6DC3" w:rsidRPr="008167EA">
        <w:rPr>
          <w:rFonts w:ascii="Arial" w:hAnsi="Arial" w:cs="Arial"/>
          <w:sz w:val="22"/>
          <w:szCs w:val="22"/>
          <w:lang w:val="sl-SI"/>
        </w:rPr>
        <w:t>орно-планску документацију у 20</w:t>
      </w:r>
      <w:r w:rsidR="00EA6DC3" w:rsidRPr="008167EA">
        <w:rPr>
          <w:rFonts w:ascii="Arial" w:hAnsi="Arial" w:cs="Arial"/>
          <w:sz w:val="22"/>
          <w:szCs w:val="22"/>
        </w:rPr>
        <w:t>20</w:t>
      </w:r>
      <w:r w:rsidRPr="008167EA">
        <w:rPr>
          <w:rFonts w:ascii="Arial" w:hAnsi="Arial" w:cs="Arial"/>
          <w:sz w:val="22"/>
          <w:szCs w:val="22"/>
          <w:lang w:val="sl-SI"/>
        </w:rPr>
        <w:t>. г</w:t>
      </w:r>
      <w:r w:rsidR="00EA6DC3" w:rsidRPr="008167EA">
        <w:rPr>
          <w:rFonts w:ascii="Arial" w:hAnsi="Arial" w:cs="Arial"/>
          <w:sz w:val="22"/>
          <w:szCs w:val="22"/>
          <w:lang w:val="sl-SI"/>
        </w:rPr>
        <w:t>один</w:t>
      </w:r>
      <w:r w:rsidR="00EA6DC3" w:rsidRPr="008167EA">
        <w:rPr>
          <w:rFonts w:ascii="Arial" w:hAnsi="Arial" w:cs="Arial"/>
          <w:sz w:val="22"/>
          <w:szCs w:val="22"/>
        </w:rPr>
        <w:t>и</w:t>
      </w:r>
      <w:r w:rsidRPr="008167EA">
        <w:rPr>
          <w:rFonts w:ascii="Arial" w:hAnsi="Arial" w:cs="Arial"/>
          <w:sz w:val="22"/>
          <w:szCs w:val="22"/>
          <w:lang w:val="sl-SI"/>
        </w:rPr>
        <w:t>,</w:t>
      </w:r>
    </w:p>
    <w:p w:rsidR="00943132" w:rsidRPr="008167EA" w:rsidRDefault="00943132" w:rsidP="0094313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167EA">
        <w:rPr>
          <w:rFonts w:ascii="Arial" w:hAnsi="Arial" w:cs="Arial"/>
          <w:sz w:val="22"/>
          <w:szCs w:val="22"/>
          <w:lang w:val="sr-Latn-CS"/>
        </w:rPr>
        <w:t xml:space="preserve">2.  </w:t>
      </w:r>
      <w:r w:rsidRPr="008167EA">
        <w:rPr>
          <w:rFonts w:ascii="Arial" w:hAnsi="Arial" w:cs="Arial"/>
          <w:sz w:val="22"/>
          <w:szCs w:val="22"/>
          <w:lang w:val="sl-SI"/>
        </w:rPr>
        <w:t xml:space="preserve">Планиране обавезе за израду </w:t>
      </w:r>
      <w:r w:rsidR="00EA6DC3" w:rsidRPr="008167EA">
        <w:rPr>
          <w:rFonts w:ascii="Arial" w:hAnsi="Arial" w:cs="Arial"/>
          <w:sz w:val="22"/>
          <w:szCs w:val="22"/>
          <w:lang w:val="sl-SI"/>
        </w:rPr>
        <w:t>пројектне документације у 20</w:t>
      </w:r>
      <w:r w:rsidR="00EA6DC3" w:rsidRPr="008167EA">
        <w:rPr>
          <w:rFonts w:ascii="Arial" w:hAnsi="Arial" w:cs="Arial"/>
          <w:sz w:val="22"/>
          <w:szCs w:val="22"/>
        </w:rPr>
        <w:t>20</w:t>
      </w:r>
      <w:r w:rsidRPr="008167EA">
        <w:rPr>
          <w:rFonts w:ascii="Arial" w:hAnsi="Arial" w:cs="Arial"/>
          <w:sz w:val="22"/>
          <w:szCs w:val="22"/>
          <w:lang w:val="sl-SI"/>
        </w:rPr>
        <w:t>.</w:t>
      </w:r>
      <w:r w:rsidR="00AA451B" w:rsidRPr="008167EA">
        <w:rPr>
          <w:rFonts w:ascii="Arial" w:hAnsi="Arial" w:cs="Arial"/>
          <w:sz w:val="22"/>
          <w:szCs w:val="22"/>
        </w:rPr>
        <w:t xml:space="preserve"> </w:t>
      </w:r>
      <w:r w:rsidRPr="008167EA">
        <w:rPr>
          <w:rFonts w:ascii="Arial" w:hAnsi="Arial" w:cs="Arial"/>
          <w:sz w:val="22"/>
          <w:szCs w:val="22"/>
          <w:lang w:val="sl-SI"/>
        </w:rPr>
        <w:t>години,</w:t>
      </w:r>
    </w:p>
    <w:p w:rsidR="00943132" w:rsidRPr="008167EA" w:rsidRDefault="00943132" w:rsidP="00943132">
      <w:pPr>
        <w:jc w:val="both"/>
        <w:rPr>
          <w:rFonts w:ascii="Arial" w:hAnsi="Arial" w:cs="Arial"/>
          <w:sz w:val="22"/>
          <w:szCs w:val="22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167EA">
        <w:rPr>
          <w:rFonts w:ascii="Arial" w:hAnsi="Arial" w:cs="Arial"/>
          <w:sz w:val="22"/>
          <w:szCs w:val="22"/>
          <w:lang w:val="sr-Latn-CS"/>
        </w:rPr>
        <w:t xml:space="preserve">3.  </w:t>
      </w:r>
      <w:r w:rsidRPr="008167EA">
        <w:rPr>
          <w:rFonts w:ascii="Arial" w:hAnsi="Arial" w:cs="Arial"/>
          <w:sz w:val="22"/>
          <w:szCs w:val="22"/>
          <w:lang w:val="hr-HR"/>
        </w:rPr>
        <w:t>Расходи за стручне услуге и</w:t>
      </w:r>
    </w:p>
    <w:p w:rsidR="007D7A55" w:rsidRPr="008167EA" w:rsidRDefault="00943132" w:rsidP="007D7A55">
      <w:pPr>
        <w:jc w:val="both"/>
        <w:rPr>
          <w:rFonts w:ascii="Arial" w:hAnsi="Arial" w:cs="Arial"/>
          <w:sz w:val="22"/>
          <w:szCs w:val="22"/>
        </w:rPr>
      </w:pPr>
      <w:r w:rsidRPr="008167EA">
        <w:rPr>
          <w:rFonts w:ascii="Arial" w:hAnsi="Arial" w:cs="Arial"/>
          <w:sz w:val="22"/>
          <w:szCs w:val="22"/>
        </w:rPr>
        <w:t xml:space="preserve"> 4.  Трошкови уклањања објеката.</w:t>
      </w:r>
    </w:p>
    <w:p w:rsidR="007D7A55" w:rsidRPr="008167EA" w:rsidRDefault="007D7A55" w:rsidP="007D7A55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7279"/>
        <w:gridCol w:w="2126"/>
      </w:tblGrid>
      <w:tr w:rsidR="007D7A55" w:rsidRPr="008167EA" w:rsidTr="00C22FCA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8167EA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1. Израда просторно планске документације</w:t>
            </w:r>
          </w:p>
        </w:tc>
      </w:tr>
      <w:tr w:rsidR="00F60F93" w:rsidRPr="008167EA" w:rsidTr="008167EA">
        <w:trPr>
          <w:trHeight w:val="38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F93" w:rsidRPr="008167EA" w:rsidRDefault="00F60F93" w:rsidP="00A759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Израда Урбанистичког  плана </w:t>
            </w:r>
            <w:r w:rsidRPr="008167EA">
              <w:rPr>
                <w:rFonts w:ascii="Arial" w:hAnsi="Arial" w:cs="Arial"/>
                <w:sz w:val="22"/>
                <w:szCs w:val="22"/>
              </w:rPr>
              <w:t>Орахова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8167EA" w:rsidRDefault="000B444F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10</w:t>
            </w:r>
            <w:r w:rsidR="00562122" w:rsidRPr="00816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0D98" w:rsidRPr="008167EA">
              <w:rPr>
                <w:rFonts w:ascii="Arial" w:hAnsi="Arial" w:cs="Arial"/>
                <w:sz w:val="22"/>
                <w:szCs w:val="22"/>
              </w:rPr>
              <w:t>963</w:t>
            </w:r>
            <w:r w:rsidR="00EA6DC3" w:rsidRPr="008167EA">
              <w:rPr>
                <w:rFonts w:ascii="Arial" w:hAnsi="Arial" w:cs="Arial"/>
                <w:sz w:val="22"/>
                <w:szCs w:val="22"/>
              </w:rPr>
              <w:t>,</w:t>
            </w:r>
            <w:r w:rsidR="00650D98" w:rsidRPr="008167EA">
              <w:rPr>
                <w:rFonts w:ascii="Arial" w:hAnsi="Arial" w:cs="Arial"/>
                <w:sz w:val="22"/>
                <w:szCs w:val="22"/>
              </w:rPr>
              <w:t>0</w:t>
            </w:r>
            <w:r w:rsidRPr="008167EA">
              <w:rPr>
                <w:rFonts w:ascii="Arial" w:hAnsi="Arial" w:cs="Arial"/>
                <w:sz w:val="22"/>
                <w:szCs w:val="22"/>
              </w:rPr>
              <w:t>0</w:t>
            </w:r>
            <w:r w:rsidR="00F60F93"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КМ</w:t>
            </w:r>
          </w:p>
        </w:tc>
      </w:tr>
      <w:tr w:rsidR="00F60F93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93" w:rsidRPr="008167EA" w:rsidRDefault="000B444F" w:rsidP="00016F1A">
            <w:pPr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Измјена дијела Регулационог плана подручја зона 2,7 и 8 – источни дио градске зоне Градишке „Градишка-Исток“- Насеље Сењак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8167EA" w:rsidRDefault="00562122" w:rsidP="0081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233B44" w:rsidRPr="008167EA">
              <w:rPr>
                <w:rFonts w:ascii="Arial" w:hAnsi="Arial" w:cs="Arial"/>
                <w:sz w:val="22"/>
                <w:szCs w:val="22"/>
              </w:rPr>
              <w:t>903</w:t>
            </w:r>
            <w:r w:rsidR="000B444F" w:rsidRPr="008167EA">
              <w:rPr>
                <w:rFonts w:ascii="Arial" w:hAnsi="Arial" w:cs="Arial"/>
                <w:sz w:val="22"/>
                <w:szCs w:val="22"/>
              </w:rPr>
              <w:t>,00 КМ</w:t>
            </w:r>
          </w:p>
        </w:tc>
      </w:tr>
      <w:tr w:rsidR="00F60F93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93" w:rsidRPr="008167EA" w:rsidRDefault="000B444F" w:rsidP="00016F1A">
            <w:pPr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Измјена дијела Регулационог плана подручја зона 2,7 и 8 – источни дио градске зоне Градишке „Градишка-Исток“- ЦЕНТАР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8167EA" w:rsidRDefault="00562122" w:rsidP="0081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461DA6" w:rsidRPr="008167EA">
              <w:rPr>
                <w:rFonts w:ascii="Arial" w:hAnsi="Arial" w:cs="Arial"/>
                <w:sz w:val="22"/>
                <w:szCs w:val="22"/>
              </w:rPr>
              <w:t>435,00 КМ</w:t>
            </w:r>
          </w:p>
        </w:tc>
      </w:tr>
      <w:tr w:rsidR="00461DA6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A6" w:rsidRPr="008167EA" w:rsidRDefault="00461DA6" w:rsidP="00016F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Израда Регулационог плана Кеј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A6" w:rsidRPr="008167EA" w:rsidRDefault="00562122" w:rsidP="0081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6</w:t>
            </w:r>
            <w:r w:rsidR="00AF5078" w:rsidRPr="008167EA">
              <w:rPr>
                <w:rFonts w:ascii="Arial" w:hAnsi="Arial" w:cs="Arial"/>
                <w:sz w:val="22"/>
                <w:szCs w:val="22"/>
              </w:rPr>
              <w:t>.</w:t>
            </w:r>
            <w:r w:rsidR="00233B44" w:rsidRPr="008167EA">
              <w:rPr>
                <w:rFonts w:ascii="Arial" w:hAnsi="Arial" w:cs="Arial"/>
                <w:sz w:val="22"/>
                <w:szCs w:val="22"/>
              </w:rPr>
              <w:t>961,50</w:t>
            </w:r>
            <w:r w:rsidR="00461DA6" w:rsidRPr="008167EA">
              <w:rPr>
                <w:rFonts w:ascii="Arial" w:hAnsi="Arial" w:cs="Arial"/>
                <w:sz w:val="22"/>
                <w:szCs w:val="22"/>
              </w:rPr>
              <w:t xml:space="preserve"> КМ</w:t>
            </w:r>
          </w:p>
        </w:tc>
      </w:tr>
      <w:tr w:rsidR="00233B44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B44" w:rsidRPr="008167EA" w:rsidRDefault="00233B44" w:rsidP="00016F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Израда Регулационог плана „Стадион“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44" w:rsidRPr="008167EA" w:rsidRDefault="00AF5078" w:rsidP="0081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6.</w:t>
            </w:r>
            <w:r w:rsidR="00562122" w:rsidRPr="008167EA">
              <w:rPr>
                <w:rFonts w:ascii="Arial" w:hAnsi="Arial" w:cs="Arial"/>
                <w:sz w:val="22"/>
                <w:szCs w:val="22"/>
              </w:rPr>
              <w:t>435,00 КМ</w:t>
            </w:r>
          </w:p>
        </w:tc>
      </w:tr>
      <w:tr w:rsidR="00233B44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B44" w:rsidRPr="008167EA" w:rsidRDefault="00233B44" w:rsidP="00016F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И</w:t>
            </w:r>
            <w:r w:rsidR="00AA451B" w:rsidRPr="008167EA">
              <w:rPr>
                <w:rFonts w:ascii="Arial" w:hAnsi="Arial" w:cs="Arial"/>
                <w:sz w:val="22"/>
                <w:szCs w:val="22"/>
              </w:rPr>
              <w:t>з</w:t>
            </w:r>
            <w:r w:rsidRPr="008167EA">
              <w:rPr>
                <w:rFonts w:ascii="Arial" w:hAnsi="Arial" w:cs="Arial"/>
                <w:sz w:val="22"/>
                <w:szCs w:val="22"/>
              </w:rPr>
              <w:t>рада Регулационих планова „Нова Топола-Исток“ и „Нова Топола-Запад“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44" w:rsidRPr="008167EA" w:rsidRDefault="00AF5078" w:rsidP="0081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27.</w:t>
            </w:r>
            <w:r w:rsidR="00233B44" w:rsidRPr="008167EA">
              <w:rPr>
                <w:rFonts w:ascii="Arial" w:hAnsi="Arial" w:cs="Arial"/>
                <w:sz w:val="22"/>
                <w:szCs w:val="22"/>
              </w:rPr>
              <w:t>800,00 КМ</w:t>
            </w:r>
          </w:p>
        </w:tc>
      </w:tr>
      <w:tr w:rsidR="00233B44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B44" w:rsidRPr="008167EA" w:rsidRDefault="00233B44" w:rsidP="00016F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Измјена дијела Регулационог плана подручја „Агроиндустријска зона Нова Топола“-кружна раскрсница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44" w:rsidRPr="008167EA" w:rsidRDefault="00AF5078" w:rsidP="0081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6.</w:t>
            </w:r>
            <w:r w:rsidR="00233B44" w:rsidRPr="008167EA">
              <w:rPr>
                <w:rFonts w:ascii="Arial" w:hAnsi="Arial" w:cs="Arial"/>
                <w:sz w:val="22"/>
                <w:szCs w:val="22"/>
              </w:rPr>
              <w:t>844,50 КМ</w:t>
            </w:r>
          </w:p>
          <w:p w:rsidR="00233B44" w:rsidRPr="008167EA" w:rsidRDefault="00233B44" w:rsidP="0081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B44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B44" w:rsidRPr="008167EA" w:rsidRDefault="00562122" w:rsidP="00016F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Измјена дијела Регулационог плана подручја „Агроиндустријска зона Нова Топола“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44" w:rsidRPr="008167EA" w:rsidRDefault="00562122" w:rsidP="0081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6</w:t>
            </w:r>
            <w:r w:rsidR="00AF5078" w:rsidRPr="008167EA">
              <w:rPr>
                <w:rFonts w:ascii="Arial" w:hAnsi="Arial" w:cs="Arial"/>
                <w:sz w:val="22"/>
                <w:szCs w:val="22"/>
              </w:rPr>
              <w:t>.</w:t>
            </w:r>
            <w:r w:rsidRPr="008167EA">
              <w:rPr>
                <w:rFonts w:ascii="Arial" w:hAnsi="Arial" w:cs="Arial"/>
                <w:sz w:val="22"/>
                <w:szCs w:val="22"/>
              </w:rPr>
              <w:t>000,00 КМ</w:t>
            </w:r>
          </w:p>
        </w:tc>
      </w:tr>
      <w:tr w:rsidR="00562122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122" w:rsidRPr="008167EA" w:rsidRDefault="00562122" w:rsidP="00016F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Измјена дијела Регулационог плана „Нова Топола-Запад“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122" w:rsidRPr="008167EA" w:rsidRDefault="00AF5078" w:rsidP="00816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6.</w:t>
            </w:r>
            <w:r w:rsidR="00562122" w:rsidRPr="008167EA">
              <w:rPr>
                <w:rFonts w:ascii="Arial" w:hAnsi="Arial" w:cs="Arial"/>
                <w:sz w:val="22"/>
                <w:szCs w:val="22"/>
              </w:rPr>
              <w:t>000,00 КМ</w:t>
            </w:r>
          </w:p>
        </w:tc>
      </w:tr>
      <w:tr w:rsidR="00F60F93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93" w:rsidRPr="008167EA" w:rsidRDefault="00F60F93" w:rsidP="00016F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Израда урбанистичко-техничких услова и стручних елабората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8167EA" w:rsidRDefault="00AF5078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6</w:t>
            </w:r>
            <w:r w:rsidR="005972E0" w:rsidRPr="008167EA">
              <w:rPr>
                <w:rFonts w:ascii="Arial" w:hAnsi="Arial" w:cs="Arial"/>
                <w:sz w:val="22"/>
                <w:szCs w:val="22"/>
              </w:rPr>
              <w:t>7</w:t>
            </w:r>
            <w:r w:rsidRPr="008167EA">
              <w:rPr>
                <w:rFonts w:ascii="Arial" w:hAnsi="Arial" w:cs="Arial"/>
                <w:sz w:val="22"/>
                <w:szCs w:val="22"/>
              </w:rPr>
              <w:t>.</w:t>
            </w:r>
            <w:r w:rsidR="005972E0" w:rsidRPr="008167EA">
              <w:rPr>
                <w:rFonts w:ascii="Arial" w:hAnsi="Arial" w:cs="Arial"/>
                <w:sz w:val="22"/>
                <w:szCs w:val="22"/>
              </w:rPr>
              <w:t>000</w:t>
            </w:r>
            <w:r w:rsidR="00461DA6" w:rsidRPr="008167EA">
              <w:rPr>
                <w:rFonts w:ascii="Arial" w:hAnsi="Arial" w:cs="Arial"/>
                <w:sz w:val="22"/>
                <w:szCs w:val="22"/>
              </w:rPr>
              <w:t xml:space="preserve">,00 </w:t>
            </w:r>
            <w:r w:rsidR="00F60F93" w:rsidRPr="008167EA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</w:tr>
      <w:tr w:rsidR="00F60F93" w:rsidRPr="008167EA" w:rsidTr="008167EA">
        <w:trPr>
          <w:trHeight w:val="464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F93" w:rsidRPr="008167EA" w:rsidRDefault="00F60F93" w:rsidP="00517E33">
            <w:pPr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Геодетски послови – цијепањe </w:t>
            </w:r>
            <w:r w:rsidRPr="008167EA">
              <w:rPr>
                <w:rFonts w:ascii="Arial" w:hAnsi="Arial" w:cs="Arial"/>
                <w:sz w:val="22"/>
                <w:szCs w:val="22"/>
              </w:rPr>
              <w:t>парцела и</w:t>
            </w:r>
            <w:r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снимањe подлога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93" w:rsidRPr="008167EA" w:rsidRDefault="00161C8E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10</w:t>
            </w:r>
            <w:r w:rsidR="00F60F93" w:rsidRPr="008167EA">
              <w:rPr>
                <w:rFonts w:ascii="Arial" w:hAnsi="Arial" w:cs="Arial"/>
                <w:sz w:val="22"/>
                <w:szCs w:val="22"/>
                <w:lang w:val="sr-Latn-CS"/>
              </w:rPr>
              <w:t>.000</w:t>
            </w:r>
            <w:r w:rsidR="00461DA6" w:rsidRPr="008167EA">
              <w:rPr>
                <w:rFonts w:ascii="Arial" w:hAnsi="Arial" w:cs="Arial"/>
                <w:sz w:val="22"/>
                <w:szCs w:val="22"/>
              </w:rPr>
              <w:t>,00</w:t>
            </w:r>
            <w:r w:rsidR="00F60F93"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КМ</w:t>
            </w:r>
          </w:p>
          <w:p w:rsidR="00F60F93" w:rsidRPr="008167EA" w:rsidRDefault="00F60F93" w:rsidP="008167EA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60F93" w:rsidRPr="008167EA" w:rsidTr="008167EA">
        <w:trPr>
          <w:trHeight w:val="42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F60F93" w:rsidRPr="008167EA" w:rsidRDefault="00F60F93" w:rsidP="00016F1A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Израда просторно планске документације укупно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F60F93" w:rsidRPr="008167EA" w:rsidRDefault="00161C8E" w:rsidP="008167EA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   </w:t>
            </w:r>
            <w:r w:rsidR="00650D98" w:rsidRPr="008167EA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151 442,00</w:t>
            </w: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 КМ</w:t>
            </w:r>
          </w:p>
        </w:tc>
      </w:tr>
      <w:tr w:rsidR="007D7A55" w:rsidRPr="008167EA" w:rsidTr="006B5054">
        <w:trPr>
          <w:trHeight w:val="478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8167EA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lastRenderedPageBreak/>
              <w:t>2. Израда пројектне  документације</w:t>
            </w:r>
          </w:p>
        </w:tc>
      </w:tr>
      <w:tr w:rsidR="007D7A55" w:rsidRPr="008167EA" w:rsidTr="008167EA">
        <w:trPr>
          <w:trHeight w:val="45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концептуалног рјешења примарне и секундарне канализационе мреже за насеља Ровине, Дубраве, Ламинци Брезици, Лисковац и Брестовчина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8167EA" w:rsidRDefault="002E2988" w:rsidP="008167E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8167EA">
              <w:rPr>
                <w:rFonts w:ascii="Arial" w:hAnsi="Arial" w:cs="Arial"/>
                <w:bCs/>
                <w:sz w:val="22"/>
                <w:szCs w:val="22"/>
                <w:lang w:val="sr-Latn-BA"/>
              </w:rPr>
              <w:t xml:space="preserve">       </w:t>
            </w:r>
            <w:r w:rsidR="00495A15" w:rsidRPr="008167EA">
              <w:rPr>
                <w:rFonts w:ascii="Arial" w:hAnsi="Arial" w:cs="Arial"/>
                <w:bCs/>
                <w:sz w:val="22"/>
                <w:szCs w:val="22"/>
                <w:lang w:val="sr-Latn-BA"/>
              </w:rPr>
              <w:t>6.996,60</w:t>
            </w:r>
            <w:r w:rsidRPr="008167EA">
              <w:rPr>
                <w:rFonts w:ascii="Arial" w:hAnsi="Arial" w:cs="Arial"/>
                <w:bCs/>
                <w:sz w:val="22"/>
                <w:szCs w:val="22"/>
                <w:lang w:val="sr-Latn-BA"/>
              </w:rPr>
              <w:t xml:space="preserve"> </w:t>
            </w:r>
            <w:r w:rsidR="006B5054" w:rsidRPr="008167E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КМ</w:t>
            </w:r>
          </w:p>
        </w:tc>
      </w:tr>
      <w:tr w:rsidR="007D7A5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П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>ружања консултантских услуга мониторинга пројектне документације секундарне канализационе мреже са приједлогом њене оптимизације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8167EA" w:rsidRDefault="002E2988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</w:t>
            </w:r>
            <w:r w:rsidR="00495A15" w:rsidRPr="008167EA">
              <w:rPr>
                <w:rFonts w:ascii="Arial" w:hAnsi="Arial" w:cs="Arial"/>
                <w:sz w:val="22"/>
                <w:szCs w:val="22"/>
                <w:lang w:val="sr-Latn-BA"/>
              </w:rPr>
              <w:t>6.996,60</w:t>
            </w: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</w:t>
            </w:r>
            <w:r w:rsidR="006B5054" w:rsidRPr="008167EA">
              <w:rPr>
                <w:rFonts w:ascii="Arial" w:hAnsi="Arial" w:cs="Arial"/>
                <w:sz w:val="22"/>
                <w:szCs w:val="22"/>
                <w:lang w:val="sr-Cyrl-CS"/>
              </w:rPr>
              <w:t>КМ</w:t>
            </w:r>
          </w:p>
        </w:tc>
      </w:tr>
      <w:tr w:rsidR="007D7A5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студије концептуалног рјешења одводње и пречишћавања отпадних вода за насеље Горњи Подградци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8167EA" w:rsidRDefault="002E2988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</w:t>
            </w:r>
            <w:r w:rsidR="00495A15" w:rsidRPr="008167EA">
              <w:rPr>
                <w:rFonts w:ascii="Arial" w:hAnsi="Arial" w:cs="Arial"/>
                <w:sz w:val="22"/>
                <w:szCs w:val="22"/>
                <w:lang w:val="sr-Latn-BA"/>
              </w:rPr>
              <w:t>2.983,50</w:t>
            </w: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</w:t>
            </w:r>
            <w:r w:rsidR="006B5054" w:rsidRPr="008167EA">
              <w:rPr>
                <w:rFonts w:ascii="Arial" w:hAnsi="Arial" w:cs="Arial"/>
                <w:sz w:val="22"/>
                <w:szCs w:val="22"/>
                <w:lang w:val="sr-Cyrl-CS"/>
              </w:rPr>
              <w:t>КМ</w:t>
            </w:r>
          </w:p>
        </w:tc>
      </w:tr>
      <w:tr w:rsidR="007D7A5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идејног рјешења секундарне канализационе мреже за децентрализирани систем одводње отпадних</w:t>
            </w: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вода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8167EA" w:rsidRDefault="002E2988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</w:t>
            </w:r>
            <w:r w:rsidR="00495A15" w:rsidRPr="008167EA">
              <w:rPr>
                <w:rFonts w:ascii="Arial" w:hAnsi="Arial" w:cs="Arial"/>
                <w:sz w:val="22"/>
                <w:szCs w:val="22"/>
                <w:lang w:val="sr-Latn-BA"/>
              </w:rPr>
              <w:t>3.504,</w:t>
            </w:r>
            <w:r w:rsidR="00B6077E" w:rsidRPr="008167EA">
              <w:rPr>
                <w:rFonts w:ascii="Arial" w:hAnsi="Arial" w:cs="Arial"/>
                <w:sz w:val="22"/>
                <w:szCs w:val="22"/>
                <w:lang w:val="sr-Latn-BA"/>
              </w:rPr>
              <w:t>12</w:t>
            </w: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</w:t>
            </w:r>
            <w:r w:rsidR="006B5054" w:rsidRPr="008167EA">
              <w:rPr>
                <w:rFonts w:ascii="Arial" w:hAnsi="Arial" w:cs="Arial"/>
                <w:sz w:val="22"/>
                <w:szCs w:val="22"/>
                <w:lang w:val="sr-Cyrl-CS"/>
              </w:rPr>
              <w:t>КМ</w:t>
            </w:r>
          </w:p>
        </w:tc>
      </w:tr>
      <w:tr w:rsidR="00495A1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концептуалног рјешења пречишћавања отпадних вода за насеље Орахова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495A15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2.925,00  KM</w:t>
            </w:r>
          </w:p>
        </w:tc>
      </w:tr>
      <w:tr w:rsidR="00495A1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Пружање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консултантске услуге за израду стручне експертизе са приједлогом рјешења за рехабилитацију канализационе мреже на основу пројекта чишћења и CCTV инспекције канализационих колектора на подручју Агроиндустријске зоне у Новој Тополи.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495A15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6.996.60 KM</w:t>
            </w:r>
          </w:p>
        </w:tc>
      </w:tr>
      <w:tr w:rsidR="00495A1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пројекта реконструкције раскрснице на укрштању магистралних путева М-14.1, М-16 и регионалног пута R-477 у мјесној заједници Нова Топола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495A15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7.020,00 KM</w:t>
            </w:r>
          </w:p>
        </w:tc>
      </w:tr>
      <w:tr w:rsidR="00495A1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Главног пројекта за изградњу вишепородичног стамбеног објекта у Новој Тополи у оквиру Пројеката ЦЕБ II, Под–Пројекат 150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495A15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7.020,00 KM</w:t>
            </w:r>
          </w:p>
        </w:tc>
      </w:tr>
      <w:tr w:rsidR="00495A15" w:rsidRPr="008167EA" w:rsidTr="008167EA">
        <w:trPr>
          <w:trHeight w:val="278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главног пројекта зграде Основног суда у Градишци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495A15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33.462,00  KM</w:t>
            </w:r>
          </w:p>
        </w:tc>
      </w:tr>
      <w:tr w:rsidR="00495A1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Ревизија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техничког рјешења за "Пројекат кружне раскрснице на укрштању магистралних путева М-16, дионица Градишка-Бања Лука и М-14.1, дионица Драксенић-Градишка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495A15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1.521,00 KM</w:t>
            </w:r>
          </w:p>
        </w:tc>
      </w:tr>
      <w:tr w:rsidR="00495A1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Услуга</w:t>
            </w:r>
            <w:r w:rsidR="00495A15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савјетовања при пројектовању стамбеног објекта у Новој Тополи у оквиру Пројеката ЦЕБ II, Под–Пројекат 150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495A15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7.020,00 KM</w:t>
            </w:r>
          </w:p>
        </w:tc>
      </w:tr>
      <w:tr w:rsidR="00495A15" w:rsidRPr="008167EA" w:rsidTr="008167EA">
        <w:trPr>
          <w:trHeight w:val="258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C22107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главних пројеката паркинга у граду Градишка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C22107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7.020,00 KM</w:t>
            </w:r>
          </w:p>
        </w:tc>
      </w:tr>
      <w:tr w:rsidR="00495A1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C22107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главног пројекта саобраћајница на простору између улица 16. Крајишке бригаде и Меше Селимовића у Градишци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C22107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6.000,00 KM</w:t>
            </w:r>
          </w:p>
        </w:tc>
      </w:tr>
      <w:tr w:rsidR="00495A15" w:rsidRPr="008167EA" w:rsidTr="008167EA">
        <w:trPr>
          <w:trHeight w:val="232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C22107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главног пројекта пута у Ровинама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C22107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6.000,00 KM</w:t>
            </w:r>
          </w:p>
        </w:tc>
      </w:tr>
      <w:tr w:rsidR="00495A15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A15" w:rsidRPr="008167EA" w:rsidRDefault="00AA451B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C22107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главног пројекта за реконструкцију трга и изградњу паркинга у граду Градишка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15" w:rsidRPr="008167EA" w:rsidRDefault="00C22107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5.000,00 KM</w:t>
            </w:r>
          </w:p>
        </w:tc>
      </w:tr>
      <w:tr w:rsidR="00C22107" w:rsidRPr="008167EA" w:rsidTr="008167EA">
        <w:trPr>
          <w:trHeight w:val="198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107" w:rsidRPr="008167EA" w:rsidRDefault="00CC52D3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Услуга</w:t>
            </w:r>
            <w:r w:rsidR="00C22107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техничке контроле пројектне документације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07" w:rsidRPr="008167EA" w:rsidRDefault="00C22107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4.914,00 KM</w:t>
            </w:r>
          </w:p>
        </w:tc>
      </w:tr>
      <w:tr w:rsidR="00C22107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107" w:rsidRPr="008167EA" w:rsidRDefault="00CC52D3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C22107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пројекта опремања дјечијег вртића у мјесној заједници Брестовчина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07" w:rsidRPr="008167EA" w:rsidRDefault="00C22107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4.375,80 KM</w:t>
            </w:r>
          </w:p>
        </w:tc>
      </w:tr>
      <w:tr w:rsidR="00C22107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107" w:rsidRPr="008167EA" w:rsidRDefault="00CC52D3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Услуга</w:t>
            </w:r>
            <w:r w:rsidR="00C22107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контроле главног пројекта тротоара на лијевој страни магистралног пута М-16, Градишка-Нова Топола у мз Брестовчина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07" w:rsidRPr="008167EA" w:rsidRDefault="00C22107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  526.50 KM</w:t>
            </w:r>
          </w:p>
        </w:tc>
      </w:tr>
      <w:tr w:rsidR="00C22107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107" w:rsidRPr="008167EA" w:rsidRDefault="00CC52D3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C22107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пројектне документације за каналисање и одвођење фекалних отпадних вода у ужој урбаној зони и приградским насељима града Градишка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07" w:rsidRPr="008167EA" w:rsidRDefault="00C22107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202.625,28 KM</w:t>
            </w:r>
          </w:p>
        </w:tc>
      </w:tr>
      <w:tr w:rsidR="00C22107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107" w:rsidRPr="008167EA" w:rsidRDefault="00CC52D3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C22107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геодетског снимка локација у сврху постављања туристичке сигнализације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07" w:rsidRPr="008167EA" w:rsidRDefault="00C22107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3.960,00 KM</w:t>
            </w:r>
          </w:p>
        </w:tc>
      </w:tr>
      <w:tr w:rsidR="00C22107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107" w:rsidRPr="008167EA" w:rsidRDefault="00CC52D3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B6077E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техничког рјешења адаптације путног појаса регионалног пута R-477 у мјесној заједници Горњи Подградци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07" w:rsidRPr="008167EA" w:rsidRDefault="00B6077E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5.382,00 KM</w:t>
            </w:r>
          </w:p>
        </w:tc>
      </w:tr>
      <w:tr w:rsidR="00B6077E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E" w:rsidRPr="008167EA" w:rsidRDefault="00CC52D3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B6077E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главног пројекта пјешачке стазе на регионалном путу R-477 у мјесној заједници Врбашка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7E" w:rsidRPr="008167EA" w:rsidRDefault="00B6077E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  5.733,00 KM</w:t>
            </w:r>
          </w:p>
        </w:tc>
      </w:tr>
      <w:tr w:rsidR="001865F8" w:rsidRPr="008167EA" w:rsidTr="008167EA">
        <w:trPr>
          <w:trHeight w:val="450"/>
        </w:trPr>
        <w:tc>
          <w:tcPr>
            <w:tcW w:w="7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5F8" w:rsidRPr="008167EA" w:rsidRDefault="00CC52D3" w:rsidP="007D7A55">
            <w:pPr>
              <w:pStyle w:val="Heading2"/>
              <w:numPr>
                <w:ilvl w:val="1"/>
                <w:numId w:val="5"/>
              </w:numPr>
              <w:snapToGrid w:val="0"/>
              <w:ind w:left="42" w:right="-3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67EA">
              <w:rPr>
                <w:rFonts w:ascii="Arial" w:hAnsi="Arial" w:cs="Arial"/>
                <w:b w:val="0"/>
                <w:sz w:val="22"/>
                <w:szCs w:val="22"/>
              </w:rPr>
              <w:t>Израда</w:t>
            </w:r>
            <w:r w:rsidR="001865F8" w:rsidRPr="008167EA">
              <w:rPr>
                <w:rFonts w:ascii="Arial" w:hAnsi="Arial" w:cs="Arial"/>
                <w:b w:val="0"/>
                <w:sz w:val="22"/>
                <w:szCs w:val="22"/>
              </w:rPr>
              <w:t xml:space="preserve"> геодетског снимка, извјештаја о инжењерскогеолошким и геомеханичким испитивањима тла, те главних пројеката саобраћајнице и моста преко ријеке Лубине у мјесној заједници Кијевци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F8" w:rsidRPr="008167EA" w:rsidRDefault="001865F8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BA"/>
              </w:rPr>
              <w:t xml:space="preserve">      17.883,00 KM</w:t>
            </w:r>
          </w:p>
        </w:tc>
      </w:tr>
      <w:tr w:rsidR="007D7A55" w:rsidRPr="008167EA" w:rsidTr="008167EA">
        <w:trPr>
          <w:trHeight w:val="42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8167EA" w:rsidRDefault="007D7A55" w:rsidP="00016F1A">
            <w:pPr>
              <w:snapToGrid w:val="0"/>
              <w:ind w:left="42" w:right="-3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Израда пројектне документације укупно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7A55" w:rsidRPr="008167EA" w:rsidRDefault="002E2988" w:rsidP="008167EA">
            <w:pPr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     </w:t>
            </w:r>
            <w:r w:rsidR="001865F8" w:rsidRPr="008167EA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356.365</w:t>
            </w:r>
            <w:r w:rsidR="005F779A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  <w:r w:rsidR="00B6077E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5F779A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КМ</w:t>
            </w:r>
          </w:p>
        </w:tc>
      </w:tr>
    </w:tbl>
    <w:p w:rsidR="001865F8" w:rsidRDefault="001865F8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  <w:sz w:val="22"/>
          <w:szCs w:val="22"/>
        </w:rPr>
      </w:pPr>
    </w:p>
    <w:p w:rsidR="00931756" w:rsidRPr="008167EA" w:rsidRDefault="00931756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  <w:sz w:val="22"/>
          <w:szCs w:val="22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7279"/>
        <w:gridCol w:w="2126"/>
      </w:tblGrid>
      <w:tr w:rsidR="007D7A55" w:rsidRPr="008167EA" w:rsidTr="008167EA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8167EA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3. Расходи за стручне услуге</w:t>
            </w:r>
          </w:p>
        </w:tc>
      </w:tr>
      <w:tr w:rsidR="007D7A55" w:rsidRPr="008167EA" w:rsidTr="008167EA">
        <w:trPr>
          <w:trHeight w:val="483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B5276E" w:rsidP="0035072B">
            <w:pPr>
              <w:snapToGrid w:val="0"/>
              <w:ind w:left="42" w:right="-3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Програмске услуге</w:t>
            </w:r>
            <w:r w:rsidRPr="008167EA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7D7A55"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трошко</w:t>
            </w:r>
            <w:r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ви техничког пријема, </w:t>
            </w:r>
            <w:r w:rsidR="007D7A55"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Pr="008167E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трошкови </w:t>
            </w:r>
            <w:r w:rsidR="007D7A55" w:rsidRPr="008167EA">
              <w:rPr>
                <w:rFonts w:ascii="Arial" w:hAnsi="Arial" w:cs="Arial"/>
                <w:sz w:val="22"/>
                <w:szCs w:val="22"/>
                <w:lang w:val="sr-Latn-CS"/>
              </w:rPr>
              <w:t>к</w:t>
            </w:r>
            <w:r w:rsidR="00CC52D3" w:rsidRPr="008167EA">
              <w:rPr>
                <w:rFonts w:ascii="Arial" w:hAnsi="Arial" w:cs="Arial"/>
                <w:sz w:val="22"/>
                <w:szCs w:val="22"/>
                <w:lang w:val="sr-Latn-CS"/>
              </w:rPr>
              <w:t>онтроле техничке документације</w:t>
            </w:r>
            <w:r w:rsidRPr="008167EA">
              <w:rPr>
                <w:rFonts w:ascii="Arial" w:hAnsi="Arial" w:cs="Arial"/>
                <w:sz w:val="22"/>
                <w:szCs w:val="22"/>
                <w:lang w:val="sr-Cyrl-CS"/>
              </w:rPr>
              <w:t>, трошкови</w:t>
            </w:r>
            <w:r w:rsidR="00AF5078"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AF5078" w:rsidRPr="008167EA">
              <w:rPr>
                <w:rFonts w:ascii="Arial" w:hAnsi="Arial" w:cs="Arial"/>
                <w:sz w:val="22"/>
                <w:szCs w:val="22"/>
              </w:rPr>
              <w:t>накнада за издавање грађевинске документације чији је инвеститор град Градишка</w:t>
            </w:r>
            <w:r w:rsidR="007D7A55" w:rsidRPr="008167EA">
              <w:rPr>
                <w:rFonts w:ascii="Arial" w:hAnsi="Arial" w:cs="Arial"/>
                <w:sz w:val="22"/>
                <w:szCs w:val="22"/>
                <w:lang w:val="sr-Latn-CS"/>
              </w:rPr>
              <w:t>, успостављање ГИС система</w:t>
            </w:r>
            <w:r w:rsidR="00C22FCA" w:rsidRPr="008167EA">
              <w:rPr>
                <w:rFonts w:ascii="Arial" w:hAnsi="Arial" w:cs="Arial"/>
                <w:sz w:val="22"/>
                <w:szCs w:val="22"/>
                <w:lang w:val="sr-Cyrl-CS"/>
              </w:rPr>
              <w:t>, мониторинг квалитете ваздуха (имисије)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DA6" w:rsidRPr="008167EA" w:rsidRDefault="007D7A55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69185E" w:rsidRPr="008167EA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C52609" w:rsidRPr="008167EA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Pr="008167EA">
              <w:rPr>
                <w:rFonts w:ascii="Arial" w:hAnsi="Arial" w:cs="Arial"/>
                <w:sz w:val="22"/>
                <w:szCs w:val="22"/>
              </w:rPr>
              <w:t>.000</w:t>
            </w:r>
            <w:r w:rsidR="00161C8E" w:rsidRPr="008167EA">
              <w:rPr>
                <w:rFonts w:ascii="Arial" w:hAnsi="Arial" w:cs="Arial"/>
                <w:sz w:val="22"/>
                <w:szCs w:val="22"/>
              </w:rPr>
              <w:t>,00</w:t>
            </w:r>
            <w:r w:rsidRPr="008167EA">
              <w:rPr>
                <w:rFonts w:ascii="Arial" w:hAnsi="Arial" w:cs="Arial"/>
                <w:sz w:val="22"/>
                <w:szCs w:val="22"/>
              </w:rPr>
              <w:t xml:space="preserve">  КМ</w:t>
            </w:r>
          </w:p>
        </w:tc>
      </w:tr>
      <w:tr w:rsidR="007D7A55" w:rsidRPr="008167EA" w:rsidTr="008167EA">
        <w:trPr>
          <w:trHeight w:val="42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8167EA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Расходи за стручне услуге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7A55" w:rsidRPr="008167EA" w:rsidRDefault="00517E33" w:rsidP="008167EA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     </w:t>
            </w:r>
            <w:r w:rsidR="0069185E" w:rsidRPr="008167EA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9</w:t>
            </w:r>
            <w:r w:rsidR="00C52609" w:rsidRPr="008167EA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5</w:t>
            </w:r>
            <w:r w:rsidR="007D7A55" w:rsidRPr="008167E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.000</w:t>
            </w:r>
            <w:r w:rsidR="00161C8E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="007D7A55" w:rsidRPr="008167E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КМ</w:t>
            </w:r>
          </w:p>
        </w:tc>
      </w:tr>
    </w:tbl>
    <w:p w:rsidR="001865F8" w:rsidRPr="008167EA" w:rsidRDefault="001865F8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  <w:sz w:val="22"/>
          <w:szCs w:val="22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7279"/>
        <w:gridCol w:w="2126"/>
      </w:tblGrid>
      <w:tr w:rsidR="007D7A55" w:rsidRPr="008167EA" w:rsidTr="008167EA">
        <w:trPr>
          <w:trHeight w:val="462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D7A55" w:rsidRPr="008167EA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4. Трошкови уклањања  објеката</w:t>
            </w:r>
          </w:p>
        </w:tc>
      </w:tr>
      <w:tr w:rsidR="007D7A55" w:rsidRPr="008167EA" w:rsidTr="008167EA">
        <w:trPr>
          <w:trHeight w:val="483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7D7A55" w:rsidP="00016F1A">
            <w:pPr>
              <w:snapToGrid w:val="0"/>
              <w:ind w:left="42" w:right="-3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8167EA">
              <w:rPr>
                <w:rFonts w:ascii="Arial" w:hAnsi="Arial" w:cs="Arial"/>
                <w:sz w:val="22"/>
                <w:szCs w:val="22"/>
              </w:rPr>
              <w:t>Трошкови уклањања физички дотрајалих објеката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8167EA" w:rsidRDefault="007D7A55" w:rsidP="008167E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517E33" w:rsidRPr="008167EA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F42864" w:rsidRPr="008167EA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Pr="008167EA">
              <w:rPr>
                <w:rFonts w:ascii="Arial" w:hAnsi="Arial" w:cs="Arial"/>
                <w:sz w:val="22"/>
                <w:szCs w:val="22"/>
              </w:rPr>
              <w:t>.000</w:t>
            </w:r>
            <w:r w:rsidR="00161C8E" w:rsidRPr="008167EA">
              <w:rPr>
                <w:rFonts w:ascii="Arial" w:hAnsi="Arial" w:cs="Arial"/>
                <w:sz w:val="22"/>
                <w:szCs w:val="22"/>
              </w:rPr>
              <w:t>,00</w:t>
            </w:r>
            <w:r w:rsidRPr="008167EA">
              <w:rPr>
                <w:rFonts w:ascii="Arial" w:hAnsi="Arial" w:cs="Arial"/>
                <w:sz w:val="22"/>
                <w:szCs w:val="22"/>
              </w:rPr>
              <w:t xml:space="preserve">  КМ</w:t>
            </w:r>
            <w:r w:rsidR="00461DA6" w:rsidRPr="008167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D7A55" w:rsidRPr="008167EA" w:rsidTr="008167EA">
        <w:trPr>
          <w:trHeight w:val="42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8167EA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sz w:val="22"/>
                <w:szCs w:val="22"/>
              </w:rPr>
              <w:t>Трошкови уклањања  објеката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7A55" w:rsidRPr="008167EA" w:rsidRDefault="007D7A55" w:rsidP="008167EA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     </w:t>
            </w:r>
            <w:r w:rsidR="00517E33" w:rsidRPr="008167EA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1</w:t>
            </w:r>
            <w:r w:rsidR="00F42864" w:rsidRPr="008167EA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0</w:t>
            </w: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.000</w:t>
            </w:r>
            <w:r w:rsidR="00161C8E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КМ</w:t>
            </w:r>
          </w:p>
        </w:tc>
      </w:tr>
    </w:tbl>
    <w:p w:rsidR="001865F8" w:rsidRPr="008167EA" w:rsidRDefault="001865F8" w:rsidP="007D7A55">
      <w:pPr>
        <w:tabs>
          <w:tab w:val="left" w:pos="5760"/>
          <w:tab w:val="right" w:pos="8460"/>
          <w:tab w:val="right" w:pos="8640"/>
          <w:tab w:val="left" w:pos="8820"/>
        </w:tabs>
        <w:rPr>
          <w:rFonts w:ascii="Arial" w:hAnsi="Arial" w:cs="Arial"/>
          <w:sz w:val="22"/>
          <w:szCs w:val="22"/>
        </w:rPr>
      </w:pPr>
    </w:p>
    <w:tbl>
      <w:tblPr>
        <w:tblW w:w="9405" w:type="dxa"/>
        <w:tblInd w:w="59" w:type="dxa"/>
        <w:tblLayout w:type="fixed"/>
        <w:tblLook w:val="04A0"/>
      </w:tblPr>
      <w:tblGrid>
        <w:gridCol w:w="7279"/>
        <w:gridCol w:w="2126"/>
      </w:tblGrid>
      <w:tr w:rsidR="007D7A55" w:rsidRPr="008167EA" w:rsidTr="008167EA">
        <w:trPr>
          <w:trHeight w:val="42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1. Израда просторно планске документације укупно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8167EA" w:rsidRDefault="00D61219" w:rsidP="008167EA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 xml:space="preserve">   </w:t>
            </w:r>
            <w:r w:rsidR="00650D98" w:rsidRPr="008167EA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151.442</w:t>
            </w:r>
            <w:r w:rsidR="00161C8E" w:rsidRPr="008167EA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,00 КМ</w:t>
            </w:r>
          </w:p>
        </w:tc>
      </w:tr>
      <w:tr w:rsidR="007D7A55" w:rsidRPr="008167EA" w:rsidTr="008167EA">
        <w:trPr>
          <w:trHeight w:val="42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2. Израда пројектне документације укупно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8167EA" w:rsidRDefault="00FE40E1" w:rsidP="008167EA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1865F8" w:rsidRPr="008167EA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356.365</w:t>
            </w:r>
            <w:r w:rsidR="001865F8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,00 </w:t>
            </w:r>
            <w:r w:rsidR="00161C8E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КМ</w:t>
            </w:r>
          </w:p>
        </w:tc>
      </w:tr>
      <w:tr w:rsidR="007D7A55" w:rsidRPr="008167EA" w:rsidTr="008167EA">
        <w:trPr>
          <w:trHeight w:val="42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7D7A55" w:rsidP="007D7A55">
            <w:pPr>
              <w:pStyle w:val="Heading1"/>
              <w:numPr>
                <w:ilvl w:val="0"/>
                <w:numId w:val="5"/>
              </w:numPr>
              <w:snapToGrid w:val="0"/>
              <w:ind w:left="24" w:firstLine="0"/>
              <w:rPr>
                <w:rFonts w:ascii="Arial" w:hAnsi="Arial" w:cs="Arial"/>
                <w:sz w:val="22"/>
                <w:szCs w:val="22"/>
              </w:rPr>
            </w:pPr>
            <w:r w:rsidRPr="008167EA">
              <w:rPr>
                <w:rFonts w:ascii="Arial" w:hAnsi="Arial" w:cs="Arial"/>
                <w:sz w:val="22"/>
                <w:szCs w:val="22"/>
              </w:rPr>
              <w:t>3. Расходи за стручне услуге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8167EA" w:rsidRDefault="00C52609" w:rsidP="008167EA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9185E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61219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185E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r w:rsidR="00161C8E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000,00 КМ</w:t>
            </w:r>
          </w:p>
        </w:tc>
      </w:tr>
      <w:tr w:rsidR="007D7A55" w:rsidRPr="008167EA" w:rsidTr="008167EA">
        <w:trPr>
          <w:trHeight w:val="42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A55" w:rsidRPr="008167EA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sz w:val="22"/>
                <w:szCs w:val="22"/>
              </w:rPr>
              <w:t>4. Трошкови уклањања  објеката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55" w:rsidRPr="008167EA" w:rsidRDefault="00C52609" w:rsidP="008167EA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1219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</w:t>
            </w:r>
            <w:r w:rsidR="00161C8E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000,00 КМ</w:t>
            </w:r>
          </w:p>
        </w:tc>
      </w:tr>
      <w:tr w:rsidR="007D7A55" w:rsidRPr="008167EA" w:rsidTr="008167EA">
        <w:trPr>
          <w:trHeight w:val="420"/>
        </w:trPr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7D7A55" w:rsidRPr="008167EA" w:rsidRDefault="007D7A55" w:rsidP="00016F1A">
            <w:pPr>
              <w:snapToGrid w:val="0"/>
              <w:ind w:left="24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УКУПНО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7A55" w:rsidRPr="008167EA" w:rsidRDefault="0069185E" w:rsidP="008167EA">
            <w:pPr>
              <w:snapToGrid w:val="0"/>
              <w:ind w:left="2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6</w:t>
            </w:r>
            <w:r w:rsidR="004E78D6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865F8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2.807</w:t>
            </w:r>
            <w:r w:rsidR="005F779A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,00 </w:t>
            </w:r>
            <w:r w:rsidR="00161C8E" w:rsidRPr="008167EA">
              <w:rPr>
                <w:rFonts w:ascii="Arial" w:hAnsi="Arial" w:cs="Arial"/>
                <w:b/>
                <w:bCs/>
                <w:sz w:val="22"/>
                <w:szCs w:val="22"/>
              </w:rPr>
              <w:t>КМ</w:t>
            </w:r>
          </w:p>
        </w:tc>
      </w:tr>
    </w:tbl>
    <w:p w:rsidR="007D7A55" w:rsidRPr="008167EA" w:rsidRDefault="007D7A55" w:rsidP="00683447">
      <w:pPr>
        <w:ind w:right="15"/>
        <w:jc w:val="both"/>
        <w:rPr>
          <w:rFonts w:ascii="Arial" w:hAnsi="Arial" w:cs="Arial"/>
          <w:sz w:val="22"/>
          <w:szCs w:val="22"/>
          <w:lang w:val="sr-Latn-BA"/>
        </w:rPr>
      </w:pPr>
    </w:p>
    <w:p w:rsidR="001865F8" w:rsidRPr="008167EA" w:rsidRDefault="001865F8" w:rsidP="00683447">
      <w:pPr>
        <w:ind w:right="15"/>
        <w:jc w:val="both"/>
        <w:rPr>
          <w:rFonts w:ascii="Arial" w:hAnsi="Arial" w:cs="Arial"/>
          <w:sz w:val="22"/>
          <w:szCs w:val="22"/>
        </w:rPr>
      </w:pPr>
    </w:p>
    <w:p w:rsidR="00650D98" w:rsidRPr="008167EA" w:rsidRDefault="00650D98" w:rsidP="00650D98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8167EA">
        <w:rPr>
          <w:rFonts w:ascii="Arial" w:hAnsi="Arial" w:cs="Arial"/>
          <w:b/>
          <w:sz w:val="22"/>
          <w:szCs w:val="22"/>
          <w:lang w:val="sr-Latn-BA"/>
        </w:rPr>
        <w:t>II</w:t>
      </w:r>
    </w:p>
    <w:p w:rsidR="00650D98" w:rsidRPr="008167EA" w:rsidRDefault="00650D98" w:rsidP="00650D98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650D98" w:rsidRPr="008167EA" w:rsidRDefault="00650D98" w:rsidP="00650D98">
      <w:pPr>
        <w:ind w:firstLine="720"/>
        <w:jc w:val="both"/>
        <w:rPr>
          <w:rFonts w:ascii="Arial" w:hAnsi="Arial" w:cs="Arial"/>
          <w:sz w:val="22"/>
          <w:szCs w:val="22"/>
          <w:lang w:val="bs-Cyrl-BA"/>
        </w:rPr>
      </w:pPr>
      <w:r w:rsidRPr="008167EA">
        <w:rPr>
          <w:rFonts w:ascii="Arial" w:hAnsi="Arial" w:cs="Arial"/>
          <w:sz w:val="22"/>
          <w:szCs w:val="22"/>
          <w:lang w:val="bs-Cyrl-BA"/>
        </w:rPr>
        <w:t xml:space="preserve">Ова одлука </w:t>
      </w:r>
      <w:r w:rsidRPr="008167EA">
        <w:rPr>
          <w:rFonts w:ascii="Arial" w:hAnsi="Arial" w:cs="Arial"/>
          <w:sz w:val="22"/>
          <w:szCs w:val="22"/>
          <w:lang w:val="hr-HR"/>
        </w:rPr>
        <w:t xml:space="preserve">ступа на снагу </w:t>
      </w:r>
      <w:r w:rsidRPr="008167EA">
        <w:rPr>
          <w:rFonts w:ascii="Arial" w:hAnsi="Arial" w:cs="Arial"/>
          <w:sz w:val="22"/>
          <w:szCs w:val="22"/>
          <w:lang w:val="sr-Cyrl-BA"/>
        </w:rPr>
        <w:t>осмог дана од дана објављивања</w:t>
      </w:r>
      <w:r w:rsidRPr="008167EA">
        <w:rPr>
          <w:rFonts w:ascii="Arial" w:hAnsi="Arial" w:cs="Arial"/>
          <w:sz w:val="22"/>
          <w:szCs w:val="22"/>
          <w:lang w:val="bs-Cyrl-BA"/>
        </w:rPr>
        <w:t xml:space="preserve"> </w:t>
      </w:r>
      <w:r w:rsidR="00931756">
        <w:rPr>
          <w:rFonts w:ascii="Arial" w:hAnsi="Arial" w:cs="Arial"/>
          <w:sz w:val="22"/>
          <w:szCs w:val="22"/>
          <w:lang w:val="hr-HR"/>
        </w:rPr>
        <w:t xml:space="preserve">у „Службеном </w:t>
      </w:r>
      <w:r w:rsidRPr="008167EA">
        <w:rPr>
          <w:rFonts w:ascii="Arial" w:hAnsi="Arial" w:cs="Arial"/>
          <w:sz w:val="22"/>
          <w:szCs w:val="22"/>
          <w:lang w:val="hr-HR"/>
        </w:rPr>
        <w:t xml:space="preserve">гласнику </w:t>
      </w:r>
      <w:r w:rsidRPr="008167EA">
        <w:rPr>
          <w:rFonts w:ascii="Arial" w:hAnsi="Arial" w:cs="Arial"/>
          <w:sz w:val="22"/>
          <w:szCs w:val="22"/>
          <w:lang w:val="bs-Cyrl-BA"/>
        </w:rPr>
        <w:t>града Градишка“.</w:t>
      </w:r>
    </w:p>
    <w:p w:rsidR="007D7A55" w:rsidRPr="008167EA" w:rsidRDefault="007D7A55" w:rsidP="007D7A55">
      <w:pPr>
        <w:rPr>
          <w:rFonts w:ascii="Arial" w:hAnsi="Arial" w:cs="Arial"/>
          <w:sz w:val="22"/>
          <w:szCs w:val="22"/>
        </w:rPr>
      </w:pPr>
    </w:p>
    <w:p w:rsidR="007D7A55" w:rsidRPr="008167EA" w:rsidRDefault="007D7A55" w:rsidP="007D7A55">
      <w:pPr>
        <w:rPr>
          <w:rFonts w:ascii="Arial" w:hAnsi="Arial" w:cs="Arial"/>
          <w:sz w:val="22"/>
          <w:szCs w:val="22"/>
          <w:lang w:val="sr-Cyrl-CS"/>
        </w:rPr>
      </w:pPr>
    </w:p>
    <w:p w:rsidR="007D7A55" w:rsidRPr="00931756" w:rsidRDefault="001143BF" w:rsidP="007D7A55">
      <w:pPr>
        <w:rPr>
          <w:rFonts w:ascii="Arial" w:hAnsi="Arial" w:cs="Arial"/>
          <w:sz w:val="22"/>
          <w:szCs w:val="22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>Број:</w:t>
      </w:r>
      <w:r w:rsidR="009317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27C2B">
        <w:rPr>
          <w:rFonts w:ascii="Arial" w:hAnsi="Arial" w:cs="Arial"/>
          <w:sz w:val="22"/>
          <w:szCs w:val="22"/>
        </w:rPr>
        <w:t>01-022-211</w:t>
      </w:r>
      <w:r w:rsidR="00931756">
        <w:rPr>
          <w:rFonts w:ascii="Arial" w:hAnsi="Arial" w:cs="Arial"/>
          <w:sz w:val="22"/>
          <w:szCs w:val="22"/>
        </w:rPr>
        <w:t>/20</w:t>
      </w:r>
    </w:p>
    <w:p w:rsidR="007D7A55" w:rsidRPr="008167EA" w:rsidRDefault="007D7A55" w:rsidP="007D7A55">
      <w:pPr>
        <w:rPr>
          <w:rFonts w:ascii="Arial" w:hAnsi="Arial" w:cs="Arial"/>
          <w:sz w:val="22"/>
          <w:szCs w:val="22"/>
          <w:lang w:val="sr-Cyrl-CS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>Да</w:t>
      </w:r>
      <w:r w:rsidR="00CF66DA" w:rsidRPr="008167EA">
        <w:rPr>
          <w:rFonts w:ascii="Arial" w:hAnsi="Arial" w:cs="Arial"/>
          <w:sz w:val="22"/>
          <w:szCs w:val="22"/>
          <w:lang w:val="sr-Cyrl-CS"/>
        </w:rPr>
        <w:t>тум:</w:t>
      </w:r>
      <w:r w:rsidR="00931756">
        <w:rPr>
          <w:rFonts w:ascii="Arial" w:hAnsi="Arial" w:cs="Arial"/>
          <w:sz w:val="22"/>
          <w:szCs w:val="22"/>
          <w:lang w:val="sr-Cyrl-CS"/>
        </w:rPr>
        <w:t xml:space="preserve"> 13.10.2020. године</w:t>
      </w:r>
      <w:r w:rsidR="008167E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D7A55" w:rsidRPr="008167EA" w:rsidRDefault="008167EA" w:rsidP="007D7A55">
      <w:pPr>
        <w:rPr>
          <w:rFonts w:ascii="Arial" w:hAnsi="Arial" w:cs="Arial"/>
          <w:sz w:val="22"/>
          <w:szCs w:val="22"/>
          <w:lang w:val="sr-Cyrl-CS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>Градишка</w:t>
      </w:r>
    </w:p>
    <w:p w:rsidR="00931756" w:rsidRDefault="00931756" w:rsidP="00931756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931756" w:rsidRDefault="00931756" w:rsidP="00931756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>СКУПШТИНЕ ГРАДА</w:t>
      </w:r>
    </w:p>
    <w:p w:rsidR="001865F8" w:rsidRPr="008167EA" w:rsidRDefault="00931756" w:rsidP="00931756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8167EA">
        <w:rPr>
          <w:rFonts w:ascii="Arial" w:hAnsi="Arial" w:cs="Arial"/>
          <w:sz w:val="22"/>
          <w:szCs w:val="22"/>
          <w:lang w:val="sr-Cyrl-CS"/>
        </w:rPr>
        <w:t xml:space="preserve">Миленко </w:t>
      </w:r>
      <w:r w:rsidR="007D7A55" w:rsidRPr="008167EA">
        <w:rPr>
          <w:rFonts w:ascii="Arial" w:hAnsi="Arial" w:cs="Arial"/>
          <w:sz w:val="22"/>
          <w:szCs w:val="22"/>
          <w:lang w:val="sr-Cyrl-CS"/>
        </w:rPr>
        <w:t>Павловић</w:t>
      </w:r>
    </w:p>
    <w:p w:rsidR="001865F8" w:rsidRPr="008167EA" w:rsidRDefault="001865F8" w:rsidP="007D7A55">
      <w:pPr>
        <w:rPr>
          <w:rFonts w:ascii="Arial" w:hAnsi="Arial" w:cs="Arial"/>
          <w:sz w:val="22"/>
          <w:szCs w:val="22"/>
        </w:rPr>
      </w:pPr>
    </w:p>
    <w:p w:rsidR="008167EA" w:rsidRDefault="008167EA" w:rsidP="00187B72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187B72" w:rsidRPr="008167EA" w:rsidRDefault="00187B72" w:rsidP="0058770F">
      <w:pPr>
        <w:jc w:val="both"/>
        <w:rPr>
          <w:rFonts w:ascii="Arial" w:hAnsi="Arial" w:cs="Arial"/>
          <w:sz w:val="22"/>
          <w:szCs w:val="22"/>
          <w:lang w:val="ru-RU"/>
        </w:rPr>
      </w:pPr>
    </w:p>
    <w:sectPr w:rsidR="00187B72" w:rsidRPr="008167EA" w:rsidSect="006858F9">
      <w:footerReference w:type="even" r:id="rId7"/>
      <w:headerReference w:type="first" r:id="rId8"/>
      <w:footerReference w:type="first" r:id="rId9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50" w:rsidRDefault="00983150" w:rsidP="00F76077">
      <w:r>
        <w:separator/>
      </w:r>
    </w:p>
  </w:endnote>
  <w:endnote w:type="continuationSeparator" w:id="1">
    <w:p w:rsidR="00983150" w:rsidRDefault="00983150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D4" w:rsidRDefault="00C3402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FE22F8" w:rsidRDefault="00FE22F8" w:rsidP="00F76077">
    <w:pPr>
      <w:pStyle w:val="Footer"/>
      <w:jc w:val="right"/>
      <w:rPr>
        <w:b w:val="0"/>
        <w:i/>
        <w:sz w:val="18"/>
        <w:szCs w:val="18"/>
        <w:lang w:val="hr-HR"/>
      </w:rPr>
    </w:pPr>
    <w:r>
      <w:rPr>
        <w:b w:val="0"/>
        <w:i/>
        <w:sz w:val="18"/>
        <w:szCs w:val="18"/>
        <w:lang w:val="sr-Cyrl-B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50" w:rsidRDefault="00983150" w:rsidP="00F76077">
      <w:r>
        <w:separator/>
      </w:r>
    </w:p>
  </w:footnote>
  <w:footnote w:type="continuationSeparator" w:id="1">
    <w:p w:rsidR="00983150" w:rsidRDefault="00983150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FB1893" w:rsidP="006858F9">
    <w:pPr>
      <w:pStyle w:val="Header"/>
      <w:tabs>
        <w:tab w:val="clear" w:pos="9406"/>
      </w:tabs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744"/>
        </w:tabs>
        <w:ind w:left="1017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744"/>
        </w:tabs>
        <w:ind w:left="103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744"/>
        </w:tabs>
        <w:ind w:left="1046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744"/>
        </w:tabs>
        <w:ind w:left="106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744"/>
        </w:tabs>
        <w:ind w:left="107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744"/>
        </w:tabs>
        <w:ind w:left="108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744"/>
        </w:tabs>
        <w:ind w:left="110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744"/>
        </w:tabs>
        <w:ind w:left="111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744"/>
        </w:tabs>
        <w:ind w:left="11328" w:hanging="1584"/>
      </w:pPr>
    </w:lvl>
  </w:abstractNum>
  <w:abstractNum w:abstractNumId="1">
    <w:nsid w:val="14570BD8"/>
    <w:multiLevelType w:val="hybridMultilevel"/>
    <w:tmpl w:val="427634BC"/>
    <w:lvl w:ilvl="0" w:tplc="F7F2C2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30B2C"/>
    <w:multiLevelType w:val="hybridMultilevel"/>
    <w:tmpl w:val="EF960DB2"/>
    <w:lvl w:ilvl="0" w:tplc="5F04B4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E2AC9"/>
    <w:multiLevelType w:val="hybridMultilevel"/>
    <w:tmpl w:val="4B0EF13A"/>
    <w:lvl w:ilvl="0" w:tplc="91084EF4">
      <w:numFmt w:val="bullet"/>
      <w:lvlText w:val="-"/>
      <w:lvlJc w:val="left"/>
      <w:pPr>
        <w:ind w:left="65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241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AA527B"/>
    <w:rsid w:val="00002434"/>
    <w:rsid w:val="00060000"/>
    <w:rsid w:val="00064C1B"/>
    <w:rsid w:val="0009466A"/>
    <w:rsid w:val="000B444F"/>
    <w:rsid w:val="000C3C39"/>
    <w:rsid w:val="000C4857"/>
    <w:rsid w:val="000D5C0B"/>
    <w:rsid w:val="000D61BA"/>
    <w:rsid w:val="000F592C"/>
    <w:rsid w:val="00104CA0"/>
    <w:rsid w:val="001143BF"/>
    <w:rsid w:val="00122083"/>
    <w:rsid w:val="00131486"/>
    <w:rsid w:val="00134438"/>
    <w:rsid w:val="00140097"/>
    <w:rsid w:val="00141CFE"/>
    <w:rsid w:val="00161C8E"/>
    <w:rsid w:val="00162AD4"/>
    <w:rsid w:val="00171CAD"/>
    <w:rsid w:val="001865F8"/>
    <w:rsid w:val="00187B72"/>
    <w:rsid w:val="00191861"/>
    <w:rsid w:val="001A09E6"/>
    <w:rsid w:val="001A704C"/>
    <w:rsid w:val="001C07F4"/>
    <w:rsid w:val="001D3B23"/>
    <w:rsid w:val="001D4FE1"/>
    <w:rsid w:val="001F2679"/>
    <w:rsid w:val="0021594D"/>
    <w:rsid w:val="00217DBD"/>
    <w:rsid w:val="00233B44"/>
    <w:rsid w:val="00274552"/>
    <w:rsid w:val="0028296E"/>
    <w:rsid w:val="002A5A7A"/>
    <w:rsid w:val="002A5BDC"/>
    <w:rsid w:val="002B12CD"/>
    <w:rsid w:val="002C3D0A"/>
    <w:rsid w:val="002E2988"/>
    <w:rsid w:val="002F0A3F"/>
    <w:rsid w:val="002F3C78"/>
    <w:rsid w:val="00305A5F"/>
    <w:rsid w:val="00312809"/>
    <w:rsid w:val="00326BD9"/>
    <w:rsid w:val="0033024F"/>
    <w:rsid w:val="00332F6E"/>
    <w:rsid w:val="003338E1"/>
    <w:rsid w:val="0035072B"/>
    <w:rsid w:val="00355EE0"/>
    <w:rsid w:val="00371372"/>
    <w:rsid w:val="00376555"/>
    <w:rsid w:val="003919F2"/>
    <w:rsid w:val="00392147"/>
    <w:rsid w:val="00393E08"/>
    <w:rsid w:val="003A5CB5"/>
    <w:rsid w:val="003B391B"/>
    <w:rsid w:val="003E46C6"/>
    <w:rsid w:val="00416061"/>
    <w:rsid w:val="00416EE4"/>
    <w:rsid w:val="00460BA8"/>
    <w:rsid w:val="00461DA6"/>
    <w:rsid w:val="0047681C"/>
    <w:rsid w:val="00477B6A"/>
    <w:rsid w:val="00477F75"/>
    <w:rsid w:val="00483939"/>
    <w:rsid w:val="00487B8A"/>
    <w:rsid w:val="00495A15"/>
    <w:rsid w:val="004E1AD1"/>
    <w:rsid w:val="004E1C49"/>
    <w:rsid w:val="004E78D6"/>
    <w:rsid w:val="004F29E1"/>
    <w:rsid w:val="004F5630"/>
    <w:rsid w:val="00500359"/>
    <w:rsid w:val="00514D0C"/>
    <w:rsid w:val="00517E33"/>
    <w:rsid w:val="00530891"/>
    <w:rsid w:val="00545671"/>
    <w:rsid w:val="00562122"/>
    <w:rsid w:val="00582021"/>
    <w:rsid w:val="0058273F"/>
    <w:rsid w:val="0058770F"/>
    <w:rsid w:val="005972E0"/>
    <w:rsid w:val="005F779A"/>
    <w:rsid w:val="00616A70"/>
    <w:rsid w:val="006211D0"/>
    <w:rsid w:val="00627C2B"/>
    <w:rsid w:val="00630FBC"/>
    <w:rsid w:val="006314F2"/>
    <w:rsid w:val="00635998"/>
    <w:rsid w:val="006435F4"/>
    <w:rsid w:val="006446F4"/>
    <w:rsid w:val="00650D98"/>
    <w:rsid w:val="006676B8"/>
    <w:rsid w:val="00683447"/>
    <w:rsid w:val="006858F9"/>
    <w:rsid w:val="0069185E"/>
    <w:rsid w:val="006A215B"/>
    <w:rsid w:val="006A3047"/>
    <w:rsid w:val="006A4338"/>
    <w:rsid w:val="006B1885"/>
    <w:rsid w:val="006B2AA9"/>
    <w:rsid w:val="006B5054"/>
    <w:rsid w:val="006E3CF4"/>
    <w:rsid w:val="006E64D2"/>
    <w:rsid w:val="00713B31"/>
    <w:rsid w:val="00722781"/>
    <w:rsid w:val="0075466A"/>
    <w:rsid w:val="00757ADF"/>
    <w:rsid w:val="00784AAD"/>
    <w:rsid w:val="00795309"/>
    <w:rsid w:val="007D0D28"/>
    <w:rsid w:val="007D7A55"/>
    <w:rsid w:val="007E6B85"/>
    <w:rsid w:val="007F7AB2"/>
    <w:rsid w:val="008167EA"/>
    <w:rsid w:val="008225CA"/>
    <w:rsid w:val="0085672B"/>
    <w:rsid w:val="008A1BD6"/>
    <w:rsid w:val="008A531D"/>
    <w:rsid w:val="008B461B"/>
    <w:rsid w:val="008C5A9B"/>
    <w:rsid w:val="008D60F1"/>
    <w:rsid w:val="008D70E4"/>
    <w:rsid w:val="008E70BA"/>
    <w:rsid w:val="008F2FB2"/>
    <w:rsid w:val="008F507E"/>
    <w:rsid w:val="008F6C58"/>
    <w:rsid w:val="00906EC4"/>
    <w:rsid w:val="00931756"/>
    <w:rsid w:val="00943132"/>
    <w:rsid w:val="00946FC4"/>
    <w:rsid w:val="00983150"/>
    <w:rsid w:val="009944B2"/>
    <w:rsid w:val="009A1D02"/>
    <w:rsid w:val="009A4E78"/>
    <w:rsid w:val="009B4B46"/>
    <w:rsid w:val="009C7068"/>
    <w:rsid w:val="009C73F9"/>
    <w:rsid w:val="00A01A41"/>
    <w:rsid w:val="00A0413D"/>
    <w:rsid w:val="00A048A1"/>
    <w:rsid w:val="00A17377"/>
    <w:rsid w:val="00A24106"/>
    <w:rsid w:val="00A5430D"/>
    <w:rsid w:val="00A55BF7"/>
    <w:rsid w:val="00A673D4"/>
    <w:rsid w:val="00AA451B"/>
    <w:rsid w:val="00AA527B"/>
    <w:rsid w:val="00AE17FF"/>
    <w:rsid w:val="00AE78A8"/>
    <w:rsid w:val="00AF5078"/>
    <w:rsid w:val="00AF7493"/>
    <w:rsid w:val="00B05839"/>
    <w:rsid w:val="00B061AD"/>
    <w:rsid w:val="00B14A8D"/>
    <w:rsid w:val="00B30397"/>
    <w:rsid w:val="00B43821"/>
    <w:rsid w:val="00B5276E"/>
    <w:rsid w:val="00B53015"/>
    <w:rsid w:val="00B6077E"/>
    <w:rsid w:val="00B67C68"/>
    <w:rsid w:val="00B82B40"/>
    <w:rsid w:val="00BA6A9C"/>
    <w:rsid w:val="00BC3675"/>
    <w:rsid w:val="00C16048"/>
    <w:rsid w:val="00C22107"/>
    <w:rsid w:val="00C229BC"/>
    <w:rsid w:val="00C22FCA"/>
    <w:rsid w:val="00C27299"/>
    <w:rsid w:val="00C34022"/>
    <w:rsid w:val="00C3517E"/>
    <w:rsid w:val="00C3604E"/>
    <w:rsid w:val="00C52609"/>
    <w:rsid w:val="00C6726F"/>
    <w:rsid w:val="00C80D81"/>
    <w:rsid w:val="00C817A8"/>
    <w:rsid w:val="00CC0D93"/>
    <w:rsid w:val="00CC52D3"/>
    <w:rsid w:val="00CD0C4B"/>
    <w:rsid w:val="00CE233C"/>
    <w:rsid w:val="00CE54B1"/>
    <w:rsid w:val="00CF1895"/>
    <w:rsid w:val="00CF66DA"/>
    <w:rsid w:val="00D16E17"/>
    <w:rsid w:val="00D4239C"/>
    <w:rsid w:val="00D43416"/>
    <w:rsid w:val="00D434E6"/>
    <w:rsid w:val="00D50EE1"/>
    <w:rsid w:val="00D56F7F"/>
    <w:rsid w:val="00D61219"/>
    <w:rsid w:val="00D67BC6"/>
    <w:rsid w:val="00D86704"/>
    <w:rsid w:val="00D9221C"/>
    <w:rsid w:val="00DA7521"/>
    <w:rsid w:val="00DC083B"/>
    <w:rsid w:val="00DD6723"/>
    <w:rsid w:val="00E37915"/>
    <w:rsid w:val="00E448E1"/>
    <w:rsid w:val="00E55779"/>
    <w:rsid w:val="00E73D86"/>
    <w:rsid w:val="00EA119E"/>
    <w:rsid w:val="00EA606F"/>
    <w:rsid w:val="00EA6DC3"/>
    <w:rsid w:val="00ED209A"/>
    <w:rsid w:val="00EE030C"/>
    <w:rsid w:val="00EE0B06"/>
    <w:rsid w:val="00EE570A"/>
    <w:rsid w:val="00EF4CF5"/>
    <w:rsid w:val="00F27BC7"/>
    <w:rsid w:val="00F42864"/>
    <w:rsid w:val="00F60F93"/>
    <w:rsid w:val="00F76077"/>
    <w:rsid w:val="00F94BA7"/>
    <w:rsid w:val="00FB1893"/>
    <w:rsid w:val="00FB24CC"/>
    <w:rsid w:val="00FB5334"/>
    <w:rsid w:val="00FB6E57"/>
    <w:rsid w:val="00FC5B1B"/>
    <w:rsid w:val="00FD789E"/>
    <w:rsid w:val="00FE22F8"/>
    <w:rsid w:val="00FE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7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7D7A55"/>
    <w:pPr>
      <w:keepNext/>
      <w:widowControl w:val="0"/>
      <w:tabs>
        <w:tab w:val="num" w:pos="720"/>
      </w:tabs>
      <w:ind w:left="24" w:hanging="720"/>
      <w:outlineLvl w:val="0"/>
    </w:pPr>
    <w:rPr>
      <w:rFonts w:ascii="Times New Roman" w:eastAsia="Lucida Sans Unicode" w:hAnsi="Times New Roman"/>
      <w:b/>
      <w:bCs/>
      <w:kern w:val="2"/>
      <w:lang w:val="sr-Latn-CS" w:eastAsia="hi-IN"/>
    </w:rPr>
  </w:style>
  <w:style w:type="paragraph" w:styleId="Heading2">
    <w:name w:val="heading 2"/>
    <w:basedOn w:val="Normal"/>
    <w:next w:val="Normal"/>
    <w:link w:val="Heading2Char"/>
    <w:unhideWhenUsed/>
    <w:qFormat/>
    <w:rsid w:val="007D7A55"/>
    <w:pPr>
      <w:keepNext/>
      <w:widowControl w:val="0"/>
      <w:tabs>
        <w:tab w:val="num" w:pos="1440"/>
      </w:tabs>
      <w:ind w:left="1440" w:hanging="720"/>
      <w:outlineLvl w:val="1"/>
    </w:pPr>
    <w:rPr>
      <w:rFonts w:ascii="Times New Roman" w:eastAsia="Lucida Sans Unicode" w:hAnsi="Times New Roman"/>
      <w:b/>
      <w:bCs/>
      <w:kern w:val="2"/>
      <w:lang w:val="sr-Latn-CS" w:eastAsia="hi-I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7A55"/>
    <w:pPr>
      <w:widowControl w:val="0"/>
      <w:tabs>
        <w:tab w:val="num" w:pos="4320"/>
      </w:tabs>
      <w:spacing w:before="240" w:after="60"/>
      <w:ind w:left="4320" w:hanging="720"/>
      <w:outlineLvl w:val="5"/>
    </w:pPr>
    <w:rPr>
      <w:rFonts w:ascii="Times New Roman" w:eastAsia="Lucida Sans Unicode" w:hAnsi="Times New Roman"/>
      <w:b/>
      <w:bCs/>
      <w:kern w:val="2"/>
      <w:sz w:val="22"/>
      <w:szCs w:val="22"/>
      <w:lang w:eastAsia="hi-IN"/>
    </w:rPr>
  </w:style>
  <w:style w:type="paragraph" w:styleId="Heading7">
    <w:name w:val="heading 7"/>
    <w:basedOn w:val="Normal"/>
    <w:next w:val="Normal"/>
    <w:link w:val="Heading7Char"/>
    <w:unhideWhenUsed/>
    <w:qFormat/>
    <w:rsid w:val="007D7A55"/>
    <w:pPr>
      <w:widowControl w:val="0"/>
      <w:tabs>
        <w:tab w:val="num" w:pos="5040"/>
      </w:tabs>
      <w:spacing w:before="240" w:after="60"/>
      <w:ind w:left="5040" w:hanging="720"/>
      <w:outlineLvl w:val="6"/>
    </w:pPr>
    <w:rPr>
      <w:rFonts w:ascii="Times New Roman" w:eastAsia="Lucida Sans Unicode" w:hAnsi="Times New Roman"/>
      <w:kern w:val="2"/>
      <w:lang w:eastAsia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76077"/>
    <w:pPr>
      <w:tabs>
        <w:tab w:val="center" w:pos="4703"/>
        <w:tab w:val="right" w:pos="9406"/>
      </w:tabs>
      <w:suppressAutoHyphens w:val="0"/>
    </w:pPr>
    <w:rPr>
      <w:rFonts w:ascii="Times New Roman" w:eastAsia="Calibri" w:hAnsi="Times New Roman" w:cs="Times New Roman"/>
      <w:b/>
      <w:bCs/>
      <w:kern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  <w:suppressAutoHyphens w:val="0"/>
    </w:pPr>
    <w:rPr>
      <w:rFonts w:ascii="Times New Roman" w:eastAsia="Calibri" w:hAnsi="Times New Roman" w:cs="Times New Roman"/>
      <w:b/>
      <w:bCs/>
      <w:kern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21"/>
    <w:pPr>
      <w:suppressAutoHyphens w:val="0"/>
    </w:pPr>
    <w:rPr>
      <w:rFonts w:ascii="Tahoma" w:eastAsia="Calibri" w:hAnsi="Tahoma" w:cs="Tahoma"/>
      <w:b/>
      <w:bCs/>
      <w:kern w:val="24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21"/>
    <w:rPr>
      <w:rFonts w:ascii="Tahoma" w:hAnsi="Tahoma" w:cs="Tahoma"/>
      <w:b/>
      <w:bCs/>
      <w:kern w:val="24"/>
      <w:sz w:val="16"/>
      <w:szCs w:val="16"/>
    </w:rPr>
  </w:style>
  <w:style w:type="table" w:styleId="TableGrid">
    <w:name w:val="Table Grid"/>
    <w:basedOn w:val="TableNormal"/>
    <w:uiPriority w:val="59"/>
    <w:rsid w:val="00DD6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7A55"/>
    <w:rPr>
      <w:rFonts w:eastAsia="Lucida Sans Unicode" w:cs="Mangal"/>
      <w:b/>
      <w:bCs/>
      <w:kern w:val="2"/>
      <w:sz w:val="24"/>
      <w:szCs w:val="24"/>
      <w:lang w:val="sr-Latn-CS" w:eastAsia="hi-IN" w:bidi="hi-IN"/>
    </w:rPr>
  </w:style>
  <w:style w:type="character" w:customStyle="1" w:styleId="Heading2Char">
    <w:name w:val="Heading 2 Char"/>
    <w:basedOn w:val="DefaultParagraphFont"/>
    <w:link w:val="Heading2"/>
    <w:rsid w:val="007D7A55"/>
    <w:rPr>
      <w:rFonts w:eastAsia="Lucida Sans Unicode" w:cs="Mangal"/>
      <w:b/>
      <w:bCs/>
      <w:kern w:val="2"/>
      <w:sz w:val="24"/>
      <w:szCs w:val="24"/>
      <w:lang w:val="sr-Latn-CS" w:eastAsia="hi-IN" w:bidi="hi-IN"/>
    </w:rPr>
  </w:style>
  <w:style w:type="character" w:customStyle="1" w:styleId="Heading6Char">
    <w:name w:val="Heading 6 Char"/>
    <w:basedOn w:val="DefaultParagraphFont"/>
    <w:link w:val="Heading6"/>
    <w:semiHidden/>
    <w:rsid w:val="007D7A55"/>
    <w:rPr>
      <w:rFonts w:eastAsia="Lucida Sans Unicode" w:cs="Mangal"/>
      <w:b/>
      <w:bCs/>
      <w:kern w:val="2"/>
      <w:sz w:val="22"/>
      <w:szCs w:val="22"/>
      <w:lang w:eastAsia="hi-IN" w:bidi="hi-IN"/>
    </w:rPr>
  </w:style>
  <w:style w:type="character" w:customStyle="1" w:styleId="Heading7Char">
    <w:name w:val="Heading 7 Char"/>
    <w:basedOn w:val="DefaultParagraphFont"/>
    <w:link w:val="Heading7"/>
    <w:rsid w:val="007D7A55"/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46~1\AppData\Local\Temp\memo%20-%2002%201%20-%20nacelnik%20unutrasn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- 02 1 - nacelnik unutrasnji.dot</Template>
  <TotalTime>444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kanc46dragand</dc:creator>
  <cp:lastModifiedBy>maja</cp:lastModifiedBy>
  <cp:revision>17</cp:revision>
  <cp:lastPrinted>2020-10-02T13:49:00Z</cp:lastPrinted>
  <dcterms:created xsi:type="dcterms:W3CDTF">2020-08-14T09:46:00Z</dcterms:created>
  <dcterms:modified xsi:type="dcterms:W3CDTF">2020-10-14T12:21:00Z</dcterms:modified>
</cp:coreProperties>
</file>